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C14" w:rsidRPr="008B4586" w:rsidRDefault="001C49A5" w:rsidP="00407C14">
      <w:pPr>
        <w:rPr>
          <w:rFonts w:eastAsiaTheme="minorHAnsi"/>
          <w:b/>
        </w:rPr>
      </w:pPr>
      <w:r>
        <w:rPr>
          <w:rFonts w:eastAsiaTheme="minorHAnsi"/>
          <w:b/>
          <w:lang w:val="en-US"/>
        </w:rPr>
        <w:t xml:space="preserve"> </w:t>
      </w:r>
    </w:p>
    <w:p w:rsidR="00407C14" w:rsidRDefault="00407C14" w:rsidP="00407C14">
      <w:pPr>
        <w:rPr>
          <w:rFonts w:eastAsiaTheme="minorHAnsi"/>
          <w:b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5046345</wp:posOffset>
            </wp:positionH>
            <wp:positionV relativeFrom="paragraph">
              <wp:posOffset>187325</wp:posOffset>
            </wp:positionV>
            <wp:extent cx="933450" cy="428625"/>
            <wp:effectExtent l="0" t="0" r="0" b="9525"/>
            <wp:wrapNone/>
            <wp:docPr id="3" name="Картина 3" descr="Описание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-39370</wp:posOffset>
            </wp:positionV>
            <wp:extent cx="714375" cy="1066800"/>
            <wp:effectExtent l="0" t="0" r="9525" b="0"/>
            <wp:wrapNone/>
            <wp:docPr id="2" name="Картина 2" descr="Описание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Description: G_1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b/>
          <w:sz w:val="28"/>
          <w:szCs w:val="28"/>
        </w:rPr>
        <w:t xml:space="preserve"> </w:t>
      </w:r>
    </w:p>
    <w:p w:rsidR="00407C14" w:rsidRPr="00791228" w:rsidRDefault="00407C14" w:rsidP="00407C14">
      <w:pPr>
        <w:keepNext/>
        <w:tabs>
          <w:tab w:val="left" w:pos="709"/>
        </w:tabs>
        <w:jc w:val="center"/>
        <w:outlineLvl w:val="0"/>
        <w:rPr>
          <w:b/>
          <w:spacing w:val="100"/>
          <w:sz w:val="28"/>
          <w:szCs w:val="28"/>
          <w:lang w:val="ru-RU"/>
        </w:rPr>
      </w:pPr>
      <w:r w:rsidRPr="00791228">
        <w:rPr>
          <w:b/>
          <w:spacing w:val="100"/>
          <w:sz w:val="28"/>
          <w:szCs w:val="28"/>
          <w:lang w:val="ru-RU"/>
        </w:rPr>
        <w:t>ОБЩИНА БУРГАС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8000 Бургас, ул.”Александровска” № 26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тел. централа: 056/ 84 09 15-19; факс: 056/ 84 13 14</w:t>
      </w:r>
    </w:p>
    <w:p w:rsidR="00407C14" w:rsidRPr="00791228" w:rsidRDefault="00D82EC4" w:rsidP="00407C14">
      <w:pPr>
        <w:jc w:val="center"/>
        <w:rPr>
          <w:rFonts w:eastAsia="Calibri"/>
          <w:sz w:val="28"/>
          <w:szCs w:val="28"/>
          <w:lang w:val="ru-RU"/>
        </w:rPr>
      </w:pPr>
      <w:hyperlink r:id="rId10" w:history="1"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www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burgas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bg</w:t>
        </w:r>
      </w:hyperlink>
      <w:r w:rsidR="00407C14" w:rsidRPr="00791228">
        <w:rPr>
          <w:rFonts w:eastAsia="Calibri"/>
          <w:sz w:val="28"/>
          <w:szCs w:val="28"/>
          <w:lang w:val="ru-RU"/>
        </w:rPr>
        <w:t xml:space="preserve">; електронна поща: </w:t>
      </w:r>
      <w:r w:rsidR="00407C14" w:rsidRPr="00791228">
        <w:rPr>
          <w:rFonts w:eastAsia="Calibri"/>
          <w:sz w:val="28"/>
          <w:szCs w:val="28"/>
          <w:lang w:val="pt-BR"/>
        </w:rPr>
        <w:t>obs</w:t>
      </w:r>
      <w:r w:rsidR="00407C14" w:rsidRPr="00791228">
        <w:rPr>
          <w:rFonts w:eastAsia="Calibri"/>
          <w:sz w:val="28"/>
          <w:szCs w:val="28"/>
        </w:rPr>
        <w:t>h</w:t>
      </w:r>
      <w:r w:rsidR="00407C14" w:rsidRPr="00791228">
        <w:rPr>
          <w:rFonts w:eastAsia="Calibri"/>
          <w:sz w:val="28"/>
          <w:szCs w:val="28"/>
          <w:lang w:val="pt-BR"/>
        </w:rPr>
        <w:t>tina</w:t>
      </w:r>
      <w:r w:rsidR="00407C14" w:rsidRPr="00791228">
        <w:rPr>
          <w:rFonts w:eastAsia="Calibri"/>
          <w:sz w:val="28"/>
          <w:szCs w:val="28"/>
          <w:lang w:val="ru-RU"/>
        </w:rPr>
        <w:t>@</w:t>
      </w:r>
      <w:r w:rsidR="00407C14" w:rsidRPr="00791228">
        <w:rPr>
          <w:rFonts w:eastAsia="Calibri"/>
          <w:sz w:val="28"/>
          <w:szCs w:val="28"/>
          <w:lang w:val="pt-BR"/>
        </w:rPr>
        <w:t>burgas</w:t>
      </w:r>
      <w:r w:rsidR="00407C14" w:rsidRPr="00791228">
        <w:rPr>
          <w:rFonts w:eastAsia="Calibri"/>
          <w:sz w:val="28"/>
          <w:szCs w:val="28"/>
          <w:lang w:val="ru-RU"/>
        </w:rPr>
        <w:t>.</w:t>
      </w:r>
      <w:r w:rsidR="00407C14" w:rsidRPr="00791228">
        <w:rPr>
          <w:rFonts w:eastAsia="Calibri"/>
          <w:sz w:val="28"/>
          <w:szCs w:val="28"/>
          <w:lang w:val="pt-BR"/>
        </w:rPr>
        <w:t>bg</w:t>
      </w:r>
    </w:p>
    <w:p w:rsidR="00407C14" w:rsidRPr="00791228" w:rsidRDefault="00407C14" w:rsidP="00407C14">
      <w:pPr>
        <w:ind w:firstLine="708"/>
        <w:rPr>
          <w:rFonts w:eastAsia="Calibri"/>
          <w:sz w:val="28"/>
          <w:szCs w:val="28"/>
          <w:lang w:val="ru-RU"/>
        </w:rPr>
      </w:pPr>
    </w:p>
    <w:p w:rsidR="002943AC" w:rsidRPr="002943AC" w:rsidRDefault="00407C14" w:rsidP="00A84177">
      <w:pPr>
        <w:ind w:firstLine="708"/>
        <w:rPr>
          <w:rFonts w:eastAsia="Calibri"/>
          <w:b/>
          <w:sz w:val="28"/>
          <w:szCs w:val="28"/>
        </w:rPr>
      </w:pPr>
      <w:r w:rsidRPr="00791228"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6F519E0A" wp14:editId="2928D3C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0CD423" id="Право съединение 1" o:spid="_x0000_s1026" style="position:absolute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1F0D53" w:rsidRPr="001F0D53" w:rsidRDefault="001F0D53" w:rsidP="001F0D53">
      <w:pPr>
        <w:jc w:val="center"/>
        <w:rPr>
          <w:rFonts w:eastAsia="Calibri"/>
          <w:b/>
          <w:sz w:val="28"/>
          <w:szCs w:val="28"/>
          <w:lang w:val="en-US"/>
        </w:rPr>
      </w:pPr>
      <w:r w:rsidRPr="001F0D53">
        <w:rPr>
          <w:rFonts w:eastAsia="Calibri"/>
          <w:b/>
          <w:sz w:val="28"/>
          <w:szCs w:val="28"/>
          <w:lang w:val="ru-RU"/>
        </w:rPr>
        <w:t>К О М И С И Я   П О   Р Е К Л А М А</w:t>
      </w:r>
    </w:p>
    <w:p w:rsidR="001F0D53" w:rsidRPr="001F0D53" w:rsidRDefault="001F0D53" w:rsidP="001F0D53">
      <w:pPr>
        <w:jc w:val="center"/>
        <w:rPr>
          <w:rFonts w:eastAsia="Calibri"/>
          <w:b/>
          <w:sz w:val="28"/>
          <w:szCs w:val="28"/>
          <w:lang w:val="ru-RU"/>
        </w:rPr>
      </w:pPr>
      <w:r w:rsidRPr="001F0D53">
        <w:rPr>
          <w:rFonts w:eastAsia="Calibri"/>
          <w:b/>
          <w:sz w:val="28"/>
          <w:szCs w:val="28"/>
          <w:lang w:val="ru-RU"/>
        </w:rPr>
        <w:t>ПРОТОКОЛ – РЕШЕНИЕ</w:t>
      </w:r>
    </w:p>
    <w:p w:rsidR="001F0D53" w:rsidRPr="001F0D53" w:rsidRDefault="001F0D53" w:rsidP="001F0D53">
      <w:pPr>
        <w:jc w:val="center"/>
        <w:rPr>
          <w:rFonts w:eastAsia="Calibri"/>
          <w:b/>
          <w:sz w:val="28"/>
          <w:szCs w:val="28"/>
          <w:lang w:val="en-US"/>
        </w:rPr>
      </w:pPr>
      <w:r w:rsidRPr="001F0D53">
        <w:rPr>
          <w:rFonts w:eastAsia="Calibri"/>
          <w:b/>
          <w:sz w:val="28"/>
          <w:szCs w:val="28"/>
          <w:lang w:val="ru-RU"/>
        </w:rPr>
        <w:t xml:space="preserve">№ </w:t>
      </w:r>
      <w:r w:rsidR="00226526">
        <w:rPr>
          <w:rFonts w:eastAsia="Calibri"/>
          <w:b/>
          <w:sz w:val="28"/>
          <w:szCs w:val="28"/>
          <w:lang w:val="en-US"/>
        </w:rPr>
        <w:t>1</w:t>
      </w:r>
      <w:r w:rsidR="005C3A11">
        <w:rPr>
          <w:rFonts w:eastAsia="Calibri"/>
          <w:b/>
          <w:sz w:val="28"/>
          <w:szCs w:val="28"/>
          <w:lang w:val="en-US"/>
        </w:rPr>
        <w:t>5</w:t>
      </w:r>
      <w:r w:rsidRPr="001F0D53">
        <w:rPr>
          <w:rFonts w:eastAsia="Calibri"/>
          <w:b/>
          <w:sz w:val="28"/>
          <w:szCs w:val="28"/>
          <w:lang w:val="ru-RU"/>
        </w:rPr>
        <w:t>/</w:t>
      </w:r>
      <w:r w:rsidR="00F16194">
        <w:rPr>
          <w:rFonts w:eastAsia="Calibri"/>
          <w:b/>
          <w:sz w:val="28"/>
          <w:szCs w:val="28"/>
          <w:lang w:val="en-US"/>
        </w:rPr>
        <w:t>28</w:t>
      </w:r>
      <w:r w:rsidRPr="001F0D53">
        <w:rPr>
          <w:rFonts w:eastAsia="Calibri"/>
          <w:b/>
          <w:sz w:val="28"/>
          <w:szCs w:val="28"/>
        </w:rPr>
        <w:t>.</w:t>
      </w:r>
      <w:r w:rsidR="00226526">
        <w:rPr>
          <w:rFonts w:eastAsia="Calibri"/>
          <w:b/>
          <w:sz w:val="28"/>
          <w:szCs w:val="28"/>
          <w:lang w:val="en-US"/>
        </w:rPr>
        <w:t>0</w:t>
      </w:r>
      <w:r w:rsidR="005C3A11">
        <w:rPr>
          <w:rFonts w:eastAsia="Calibri"/>
          <w:b/>
          <w:sz w:val="28"/>
          <w:szCs w:val="28"/>
          <w:lang w:val="en-US"/>
        </w:rPr>
        <w:t>6</w:t>
      </w:r>
      <w:r w:rsidRPr="001F0D53">
        <w:rPr>
          <w:rFonts w:eastAsia="Calibri"/>
          <w:b/>
          <w:sz w:val="28"/>
          <w:szCs w:val="28"/>
        </w:rPr>
        <w:t>.201</w:t>
      </w:r>
      <w:r w:rsidRPr="001F0D53">
        <w:rPr>
          <w:rFonts w:eastAsia="Calibri"/>
          <w:b/>
          <w:sz w:val="28"/>
          <w:szCs w:val="28"/>
          <w:lang w:val="en-US"/>
        </w:rPr>
        <w:t>9</w:t>
      </w:r>
      <w:r w:rsidRPr="001F0D53">
        <w:rPr>
          <w:rFonts w:eastAsia="Calibri"/>
          <w:b/>
          <w:sz w:val="28"/>
          <w:szCs w:val="28"/>
        </w:rPr>
        <w:t>г.</w:t>
      </w:r>
    </w:p>
    <w:p w:rsidR="001F0D53" w:rsidRDefault="001F0D53" w:rsidP="001F0D53">
      <w:pPr>
        <w:jc w:val="center"/>
        <w:rPr>
          <w:rFonts w:eastAsia="Calibri"/>
          <w:b/>
          <w:sz w:val="28"/>
          <w:szCs w:val="28"/>
        </w:rPr>
      </w:pPr>
    </w:p>
    <w:p w:rsidR="00251B6F" w:rsidRPr="001F0D53" w:rsidRDefault="00251B6F" w:rsidP="001F0D53">
      <w:pPr>
        <w:jc w:val="center"/>
        <w:rPr>
          <w:rFonts w:eastAsia="Calibri"/>
          <w:b/>
          <w:sz w:val="28"/>
          <w:szCs w:val="28"/>
        </w:rPr>
      </w:pPr>
    </w:p>
    <w:p w:rsidR="001F0D53" w:rsidRPr="001F0D53" w:rsidRDefault="001F0D53" w:rsidP="001F0D53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1F0D53">
        <w:rPr>
          <w:rFonts w:eastAsia="Calibri"/>
          <w:sz w:val="28"/>
          <w:szCs w:val="28"/>
          <w:lang w:val="ru-RU"/>
        </w:rPr>
        <w:t xml:space="preserve">На </w:t>
      </w:r>
      <w:r w:rsidR="00F16194">
        <w:rPr>
          <w:rFonts w:eastAsia="Calibri"/>
          <w:sz w:val="28"/>
          <w:szCs w:val="28"/>
          <w:lang w:val="en-US"/>
        </w:rPr>
        <w:t>28</w:t>
      </w:r>
      <w:r w:rsidRPr="001F0D53">
        <w:rPr>
          <w:rFonts w:eastAsia="Calibri"/>
          <w:sz w:val="28"/>
          <w:szCs w:val="28"/>
          <w:lang w:val="ru-RU"/>
        </w:rPr>
        <w:t>.</w:t>
      </w:r>
      <w:r w:rsidR="00226526">
        <w:rPr>
          <w:rFonts w:eastAsia="Calibri"/>
          <w:sz w:val="28"/>
          <w:szCs w:val="28"/>
          <w:lang w:val="en-US"/>
        </w:rPr>
        <w:t>0</w:t>
      </w:r>
      <w:r w:rsidR="005C3A11">
        <w:rPr>
          <w:rFonts w:eastAsia="Calibri"/>
          <w:sz w:val="28"/>
          <w:szCs w:val="28"/>
          <w:lang w:val="en-US"/>
        </w:rPr>
        <w:t>6</w:t>
      </w:r>
      <w:r w:rsidRPr="001F0D53">
        <w:rPr>
          <w:rFonts w:eastAsia="Calibri"/>
          <w:sz w:val="28"/>
          <w:szCs w:val="28"/>
          <w:lang w:val="en-US"/>
        </w:rPr>
        <w:t>.</w:t>
      </w:r>
      <w:r w:rsidRPr="001F0D53">
        <w:rPr>
          <w:rFonts w:eastAsia="Calibri"/>
          <w:sz w:val="28"/>
          <w:szCs w:val="28"/>
          <w:lang w:val="ru-RU"/>
        </w:rPr>
        <w:t>201</w:t>
      </w:r>
      <w:r w:rsidRPr="001F0D53">
        <w:rPr>
          <w:rFonts w:eastAsia="Calibri"/>
          <w:sz w:val="28"/>
          <w:szCs w:val="28"/>
          <w:lang w:val="en-US"/>
        </w:rPr>
        <w:t>9</w:t>
      </w:r>
      <w:r w:rsidRPr="001F0D53">
        <w:rPr>
          <w:rFonts w:eastAsia="Calibri"/>
          <w:sz w:val="28"/>
          <w:szCs w:val="28"/>
          <w:lang w:val="ru-RU"/>
        </w:rPr>
        <w:t xml:space="preserve">г. от </w:t>
      </w:r>
      <w:r w:rsidR="00333FC0">
        <w:rPr>
          <w:rFonts w:eastAsia="Calibri"/>
          <w:sz w:val="28"/>
          <w:szCs w:val="28"/>
          <w:lang w:val="en-US"/>
        </w:rPr>
        <w:t>14</w:t>
      </w:r>
      <w:r w:rsidRPr="001F0D53">
        <w:rPr>
          <w:rFonts w:eastAsia="Calibri"/>
          <w:sz w:val="28"/>
          <w:szCs w:val="28"/>
          <w:lang w:val="ru-RU"/>
        </w:rPr>
        <w:t>.</w:t>
      </w:r>
      <w:r w:rsidRPr="001F0D53">
        <w:rPr>
          <w:rFonts w:eastAsia="Calibri"/>
          <w:sz w:val="28"/>
          <w:szCs w:val="28"/>
          <w:lang w:val="en-US"/>
        </w:rPr>
        <w:t>00</w:t>
      </w:r>
      <w:r w:rsidRPr="001F0D53">
        <w:rPr>
          <w:rFonts w:eastAsia="Calibri"/>
          <w:sz w:val="28"/>
          <w:szCs w:val="28"/>
          <w:lang w:val="ru-RU"/>
        </w:rPr>
        <w:t xml:space="preserve"> часа, в изпълнение на изискванията на чл.30, ал.1 от Наредбата за рекламната и информационна дейност на територията на Община Бургас /НРИДТОБ/ се проведе заседание на определената със Заповед №</w:t>
      </w:r>
      <w:r w:rsidRPr="001F0D53">
        <w:rPr>
          <w:rFonts w:eastAsia="Calibri"/>
          <w:sz w:val="28"/>
          <w:szCs w:val="28"/>
          <w:lang w:val="en-US"/>
        </w:rPr>
        <w:t>235</w:t>
      </w:r>
      <w:r w:rsidRPr="001F0D53">
        <w:rPr>
          <w:rFonts w:eastAsia="Calibri"/>
          <w:sz w:val="28"/>
          <w:szCs w:val="28"/>
          <w:lang w:val="ru-RU"/>
        </w:rPr>
        <w:t>/</w:t>
      </w:r>
      <w:r w:rsidRPr="001F0D53">
        <w:rPr>
          <w:rFonts w:eastAsia="Calibri"/>
          <w:sz w:val="28"/>
          <w:szCs w:val="28"/>
          <w:lang w:val="en-US"/>
        </w:rPr>
        <w:t>25</w:t>
      </w:r>
      <w:r w:rsidRPr="001F0D53">
        <w:rPr>
          <w:rFonts w:eastAsia="Calibri"/>
          <w:sz w:val="28"/>
          <w:szCs w:val="28"/>
          <w:lang w:val="ru-RU"/>
        </w:rPr>
        <w:t>.</w:t>
      </w:r>
      <w:r w:rsidRPr="001F0D53">
        <w:rPr>
          <w:rFonts w:eastAsia="Calibri"/>
          <w:sz w:val="28"/>
          <w:szCs w:val="28"/>
          <w:lang w:val="en-US"/>
        </w:rPr>
        <w:t>01</w:t>
      </w:r>
      <w:r w:rsidRPr="001F0D53">
        <w:rPr>
          <w:rFonts w:eastAsia="Calibri"/>
          <w:sz w:val="28"/>
          <w:szCs w:val="28"/>
          <w:lang w:val="ru-RU"/>
        </w:rPr>
        <w:t>.201</w:t>
      </w:r>
      <w:r w:rsidRPr="001F0D53">
        <w:rPr>
          <w:rFonts w:eastAsia="Calibri"/>
          <w:sz w:val="28"/>
          <w:szCs w:val="28"/>
          <w:lang w:val="en-US"/>
        </w:rPr>
        <w:t>8</w:t>
      </w:r>
      <w:r w:rsidRPr="001F0D53">
        <w:rPr>
          <w:rFonts w:eastAsia="Calibri"/>
          <w:sz w:val="28"/>
          <w:szCs w:val="28"/>
          <w:lang w:val="ru-RU"/>
        </w:rPr>
        <w:t>г. на Кмета на Община Бургас и решение на Общински съвет – Бургас комисия в състав:</w:t>
      </w:r>
    </w:p>
    <w:p w:rsidR="001F0D53" w:rsidRPr="001F0D53" w:rsidRDefault="001F0D53" w:rsidP="001F0D53">
      <w:pPr>
        <w:ind w:firstLine="567"/>
        <w:jc w:val="both"/>
        <w:rPr>
          <w:rFonts w:eastAsia="Calibri"/>
          <w:sz w:val="28"/>
          <w:szCs w:val="28"/>
        </w:rPr>
      </w:pPr>
      <w:r w:rsidRPr="001F0D53">
        <w:rPr>
          <w:rFonts w:eastAsia="Calibri"/>
          <w:b/>
          <w:sz w:val="28"/>
          <w:szCs w:val="28"/>
          <w:lang w:val="ru-RU"/>
        </w:rPr>
        <w:t>ПРЕДСЕДАТЕЛ:</w:t>
      </w:r>
      <w:r w:rsidRPr="001F0D53">
        <w:rPr>
          <w:rFonts w:eastAsia="Calibri"/>
          <w:sz w:val="28"/>
          <w:szCs w:val="28"/>
          <w:lang w:val="ru-RU"/>
        </w:rPr>
        <w:t xml:space="preserve"> арх. </w:t>
      </w:r>
      <w:r w:rsidRPr="001F0D53">
        <w:rPr>
          <w:rFonts w:eastAsia="Calibri"/>
          <w:sz w:val="28"/>
          <w:szCs w:val="28"/>
        </w:rPr>
        <w:t xml:space="preserve">Веселина </w:t>
      </w:r>
      <w:r w:rsidRPr="001F0D53">
        <w:rPr>
          <w:rFonts w:eastAsia="Calibri"/>
          <w:sz w:val="28"/>
          <w:szCs w:val="28"/>
          <w:lang w:val="ru-RU"/>
        </w:rPr>
        <w:t>Илиева</w:t>
      </w:r>
      <w:r w:rsidRPr="001F0D53">
        <w:rPr>
          <w:rFonts w:eastAsia="Calibri"/>
          <w:sz w:val="28"/>
          <w:szCs w:val="28"/>
          <w:lang w:val="en-US"/>
        </w:rPr>
        <w:t xml:space="preserve"> </w:t>
      </w:r>
      <w:r w:rsidRPr="001F0D53">
        <w:rPr>
          <w:rFonts w:eastAsia="Calibri"/>
          <w:sz w:val="28"/>
          <w:szCs w:val="28"/>
          <w:lang w:val="ru-RU"/>
        </w:rPr>
        <w:t xml:space="preserve">– директор на дирекция </w:t>
      </w:r>
      <w:r w:rsidRPr="001F0D53">
        <w:rPr>
          <w:rFonts w:eastAsia="Calibri"/>
          <w:sz w:val="28"/>
          <w:szCs w:val="28"/>
        </w:rPr>
        <w:t>„Устройство на територията</w:t>
      </w:r>
      <w:r w:rsidRPr="001F0D53">
        <w:rPr>
          <w:rFonts w:eastAsia="Calibri"/>
          <w:sz w:val="28"/>
          <w:szCs w:val="28"/>
          <w:lang w:val="ru-RU"/>
        </w:rPr>
        <w:t xml:space="preserve">” </w:t>
      </w:r>
      <w:r w:rsidRPr="001F0D53">
        <w:rPr>
          <w:rFonts w:eastAsia="Calibri"/>
          <w:sz w:val="28"/>
          <w:szCs w:val="28"/>
          <w:lang w:val="ru-RU"/>
        </w:rPr>
        <w:tab/>
      </w:r>
    </w:p>
    <w:p w:rsidR="001F0D53" w:rsidRPr="001F0D53" w:rsidRDefault="001F0D53" w:rsidP="001F0D53">
      <w:pPr>
        <w:ind w:firstLine="567"/>
        <w:jc w:val="both"/>
        <w:rPr>
          <w:rFonts w:eastAsia="Calibri"/>
          <w:b/>
          <w:sz w:val="28"/>
          <w:szCs w:val="28"/>
          <w:lang w:val="en-US"/>
        </w:rPr>
      </w:pPr>
      <w:r w:rsidRPr="001F0D53">
        <w:rPr>
          <w:rFonts w:eastAsia="Calibri"/>
          <w:b/>
          <w:sz w:val="28"/>
          <w:szCs w:val="28"/>
          <w:lang w:val="en-US"/>
        </w:rPr>
        <w:t>ЧЛЕНОВЕ:</w:t>
      </w:r>
    </w:p>
    <w:p w:rsidR="001F0D53" w:rsidRPr="001F0D53" w:rsidRDefault="001F0D53" w:rsidP="001F0D53">
      <w:pPr>
        <w:numPr>
          <w:ilvl w:val="0"/>
          <w:numId w:val="1"/>
        </w:numPr>
        <w:tabs>
          <w:tab w:val="num" w:pos="0"/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1F0D53">
        <w:rPr>
          <w:rFonts w:eastAsia="Calibri"/>
          <w:sz w:val="28"/>
          <w:szCs w:val="28"/>
          <w:lang w:val="ru-RU"/>
        </w:rPr>
        <w:t>Златина Георгиева, директор на дирекция „Правно-нормативно обслужване”</w:t>
      </w:r>
    </w:p>
    <w:p w:rsidR="001F0D53" w:rsidRPr="001F0D53" w:rsidRDefault="001F0D53" w:rsidP="001F0D53">
      <w:pPr>
        <w:numPr>
          <w:ilvl w:val="0"/>
          <w:numId w:val="1"/>
        </w:numPr>
        <w:tabs>
          <w:tab w:val="num" w:pos="142"/>
          <w:tab w:val="left" w:pos="993"/>
        </w:tabs>
        <w:ind w:left="0" w:firstLine="567"/>
        <w:contextualSpacing/>
        <w:jc w:val="both"/>
        <w:rPr>
          <w:rFonts w:eastAsia="Calibri"/>
          <w:sz w:val="28"/>
          <w:szCs w:val="28"/>
          <w:lang w:val="ru-RU"/>
        </w:rPr>
      </w:pPr>
      <w:r w:rsidRPr="001F0D53">
        <w:rPr>
          <w:rFonts w:eastAsia="Calibri"/>
          <w:sz w:val="28"/>
          <w:szCs w:val="28"/>
          <w:lang w:val="ru-RU"/>
        </w:rPr>
        <w:t>Веселин Василев, директор на дирекция „Управление при кризи, обществен ред и сигурност”</w:t>
      </w:r>
    </w:p>
    <w:p w:rsidR="001F0D53" w:rsidRPr="001F0D53" w:rsidRDefault="001F0D53" w:rsidP="001F0D53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1F0D53">
        <w:rPr>
          <w:rFonts w:eastAsia="Calibri"/>
          <w:sz w:val="28"/>
          <w:szCs w:val="28"/>
          <w:lang w:val="ru-RU"/>
        </w:rPr>
        <w:t>Марияна Христова, главен</w:t>
      </w:r>
      <w:r w:rsidRPr="001F0D53">
        <w:rPr>
          <w:rFonts w:eastAsia="Calibri"/>
          <w:sz w:val="28"/>
          <w:szCs w:val="28"/>
        </w:rPr>
        <w:t xml:space="preserve"> експерт в дирекция</w:t>
      </w:r>
      <w:r w:rsidRPr="001F0D53">
        <w:rPr>
          <w:rFonts w:eastAsia="Calibri"/>
          <w:sz w:val="28"/>
          <w:szCs w:val="28"/>
          <w:lang w:val="ru-RU"/>
        </w:rPr>
        <w:t xml:space="preserve"> „</w:t>
      </w:r>
      <w:r w:rsidRPr="001F0D53">
        <w:rPr>
          <w:rFonts w:eastAsia="Calibri"/>
          <w:sz w:val="28"/>
          <w:szCs w:val="28"/>
        </w:rPr>
        <w:t>Икономика и с</w:t>
      </w:r>
      <w:r w:rsidRPr="001F0D53">
        <w:rPr>
          <w:rFonts w:eastAsia="Calibri"/>
          <w:sz w:val="28"/>
          <w:szCs w:val="28"/>
          <w:lang w:val="ru-RU"/>
        </w:rPr>
        <w:t>топански дейности”</w:t>
      </w:r>
    </w:p>
    <w:p w:rsidR="001F0D53" w:rsidRPr="001F0D53" w:rsidRDefault="001F0D53" w:rsidP="001F0D53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1F0D53">
        <w:rPr>
          <w:rFonts w:eastAsia="Calibri"/>
          <w:sz w:val="28"/>
          <w:szCs w:val="28"/>
          <w:lang w:val="ru-RU"/>
        </w:rPr>
        <w:t>инж.</w:t>
      </w:r>
      <w:r w:rsidRPr="001F0D53">
        <w:rPr>
          <w:rFonts w:eastAsia="Calibri"/>
          <w:sz w:val="28"/>
          <w:szCs w:val="28"/>
        </w:rPr>
        <w:t>Юлия Данова</w:t>
      </w:r>
      <w:r w:rsidRPr="001F0D53">
        <w:rPr>
          <w:rFonts w:eastAsia="Calibri"/>
          <w:sz w:val="28"/>
          <w:szCs w:val="28"/>
          <w:lang w:val="ru-RU"/>
        </w:rPr>
        <w:t xml:space="preserve">, главен експерт в сектор „Техническа инфраструктура“ </w:t>
      </w:r>
    </w:p>
    <w:p w:rsidR="001F0D53" w:rsidRPr="001F0D53" w:rsidRDefault="001F0D53" w:rsidP="001F0D53">
      <w:pPr>
        <w:jc w:val="both"/>
        <w:rPr>
          <w:rFonts w:eastAsiaTheme="minorHAnsi"/>
          <w:sz w:val="28"/>
          <w:szCs w:val="28"/>
          <w:lang w:val="en-US"/>
        </w:rPr>
      </w:pPr>
      <w:r w:rsidRPr="001F0D53">
        <w:rPr>
          <w:rFonts w:eastAsiaTheme="minorHAnsi"/>
          <w:sz w:val="22"/>
          <w:szCs w:val="22"/>
          <w:lang w:val="en-US"/>
        </w:rPr>
        <w:tab/>
      </w:r>
      <w:r w:rsidRPr="001F0D53">
        <w:rPr>
          <w:rFonts w:eastAsiaTheme="minorHAnsi"/>
          <w:sz w:val="28"/>
          <w:szCs w:val="28"/>
        </w:rPr>
        <w:t>Николай Дубаров, главен експерт „Художествено оформление“  в отдел „Озеленяване“,  със съвещателен глас</w:t>
      </w:r>
      <w:r w:rsidRPr="001F0D53">
        <w:rPr>
          <w:rFonts w:eastAsiaTheme="minorHAnsi"/>
          <w:sz w:val="28"/>
          <w:szCs w:val="28"/>
          <w:lang w:val="en-US"/>
        </w:rPr>
        <w:t>;</w:t>
      </w:r>
    </w:p>
    <w:p w:rsidR="001F0D53" w:rsidRDefault="001F0D53" w:rsidP="001F0D53">
      <w:pPr>
        <w:jc w:val="both"/>
        <w:rPr>
          <w:rFonts w:eastAsiaTheme="minorHAnsi"/>
          <w:sz w:val="28"/>
          <w:szCs w:val="28"/>
        </w:rPr>
      </w:pPr>
      <w:r w:rsidRPr="001F0D53">
        <w:rPr>
          <w:rFonts w:eastAsiaTheme="minorHAnsi"/>
          <w:sz w:val="28"/>
          <w:szCs w:val="28"/>
        </w:rPr>
        <w:tab/>
        <w:t>г-н Милчо Добрев, представ</w:t>
      </w:r>
      <w:r w:rsidR="00A24D5E">
        <w:rPr>
          <w:rFonts w:eastAsiaTheme="minorHAnsi"/>
          <w:sz w:val="28"/>
          <w:szCs w:val="28"/>
        </w:rPr>
        <w:t>ител на</w:t>
      </w:r>
      <w:r w:rsidRPr="001F0D53">
        <w:rPr>
          <w:rFonts w:eastAsiaTheme="minorHAnsi"/>
          <w:sz w:val="28"/>
          <w:szCs w:val="28"/>
        </w:rPr>
        <w:t xml:space="preserve"> сдружение с обществено полезна дейност „Бургаска Асоциация за външна реклама“ с право на съвещателен глас</w:t>
      </w:r>
      <w:r w:rsidR="002924DD">
        <w:rPr>
          <w:rFonts w:eastAsiaTheme="minorHAnsi"/>
          <w:sz w:val="28"/>
          <w:szCs w:val="28"/>
        </w:rPr>
        <w:t>;</w:t>
      </w:r>
      <w:r w:rsidRPr="001F0D53">
        <w:rPr>
          <w:rFonts w:eastAsiaTheme="minorHAnsi"/>
          <w:sz w:val="28"/>
          <w:szCs w:val="28"/>
          <w:lang w:val="en-US"/>
        </w:rPr>
        <w:tab/>
      </w:r>
      <w:r w:rsidRPr="001F0D53">
        <w:rPr>
          <w:rFonts w:eastAsiaTheme="minorHAnsi"/>
          <w:sz w:val="28"/>
          <w:szCs w:val="28"/>
        </w:rPr>
        <w:t xml:space="preserve">г-н </w:t>
      </w:r>
      <w:r w:rsidR="00A24D5E">
        <w:rPr>
          <w:rFonts w:eastAsiaTheme="minorHAnsi"/>
          <w:sz w:val="28"/>
          <w:szCs w:val="28"/>
        </w:rPr>
        <w:t>Стефан Съботинов</w:t>
      </w:r>
      <w:r w:rsidRPr="001F0D53">
        <w:rPr>
          <w:rFonts w:eastAsiaTheme="minorHAnsi"/>
          <w:sz w:val="28"/>
          <w:szCs w:val="28"/>
        </w:rPr>
        <w:t>, представ</w:t>
      </w:r>
      <w:r w:rsidR="00A24D5E">
        <w:rPr>
          <w:rFonts w:eastAsiaTheme="minorHAnsi"/>
          <w:sz w:val="28"/>
          <w:szCs w:val="28"/>
        </w:rPr>
        <w:t>ител на</w:t>
      </w:r>
      <w:r w:rsidRPr="001F0D53">
        <w:rPr>
          <w:rFonts w:eastAsiaTheme="minorHAnsi"/>
          <w:sz w:val="28"/>
          <w:szCs w:val="28"/>
        </w:rPr>
        <w:t xml:space="preserve"> сдружение „Черноморска Асоциация за външна реклама“ с право на съвещателен глас</w:t>
      </w:r>
      <w:r w:rsidR="00C029B9">
        <w:rPr>
          <w:rFonts w:eastAsiaTheme="minorHAnsi"/>
          <w:sz w:val="28"/>
          <w:szCs w:val="28"/>
        </w:rPr>
        <w:t>;</w:t>
      </w:r>
    </w:p>
    <w:p w:rsidR="00C029B9" w:rsidRPr="001F0D53" w:rsidRDefault="00C029B9" w:rsidP="00C029B9">
      <w:pPr>
        <w:ind w:firstLine="708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г-н Иван Агафонов, представител на сдружение с нестопанска цел „Българска асоциация за външна реклама“</w:t>
      </w:r>
      <w:r w:rsidRPr="004B4934">
        <w:rPr>
          <w:rFonts w:eastAsiaTheme="minorHAnsi"/>
          <w:sz w:val="28"/>
          <w:szCs w:val="28"/>
        </w:rPr>
        <w:t xml:space="preserve"> </w:t>
      </w:r>
      <w:r w:rsidRPr="002943AC">
        <w:rPr>
          <w:rFonts w:eastAsiaTheme="minorHAnsi"/>
          <w:sz w:val="28"/>
          <w:szCs w:val="28"/>
        </w:rPr>
        <w:t>с право на съвещателен глас</w:t>
      </w:r>
    </w:p>
    <w:p w:rsidR="001F0D53" w:rsidRPr="001F0D53" w:rsidRDefault="001F0D53" w:rsidP="001F0D53">
      <w:pPr>
        <w:jc w:val="both"/>
        <w:rPr>
          <w:rFonts w:eastAsia="Calibri"/>
          <w:color w:val="000000"/>
          <w:sz w:val="28"/>
          <w:szCs w:val="28"/>
          <w:lang w:val="ru-RU"/>
        </w:rPr>
      </w:pPr>
      <w:r w:rsidRPr="001F0D53">
        <w:rPr>
          <w:rFonts w:eastAsiaTheme="minorHAnsi"/>
          <w:sz w:val="28"/>
          <w:szCs w:val="28"/>
          <w:lang w:val="en-US"/>
        </w:rPr>
        <w:tab/>
      </w:r>
      <w:r w:rsidRPr="001F0D53">
        <w:rPr>
          <w:rFonts w:eastAsia="Calibri"/>
          <w:sz w:val="28"/>
          <w:szCs w:val="28"/>
          <w:lang w:val="ru-RU"/>
        </w:rPr>
        <w:t xml:space="preserve">и шестима общински съветници, определени с решение </w:t>
      </w:r>
      <w:r w:rsidRPr="001F0D53">
        <w:rPr>
          <w:rFonts w:eastAsia="Calibri"/>
          <w:color w:val="000000"/>
          <w:sz w:val="28"/>
          <w:szCs w:val="28"/>
          <w:lang w:val="ru-RU"/>
        </w:rPr>
        <w:t>по т.</w:t>
      </w:r>
      <w:r w:rsidRPr="001F0D53">
        <w:rPr>
          <w:rFonts w:eastAsia="Calibri"/>
          <w:color w:val="000000"/>
          <w:sz w:val="28"/>
          <w:szCs w:val="28"/>
        </w:rPr>
        <w:t>4</w:t>
      </w:r>
      <w:r w:rsidRPr="001F0D53">
        <w:rPr>
          <w:rFonts w:eastAsia="Calibri"/>
          <w:color w:val="000000"/>
          <w:sz w:val="28"/>
          <w:szCs w:val="28"/>
          <w:lang w:val="ru-RU"/>
        </w:rPr>
        <w:t xml:space="preserve"> на Протокол №</w:t>
      </w:r>
      <w:r w:rsidRPr="001F0D53">
        <w:rPr>
          <w:rFonts w:eastAsia="Calibri"/>
          <w:color w:val="000000"/>
          <w:sz w:val="28"/>
          <w:szCs w:val="28"/>
          <w:lang w:val="en-US"/>
        </w:rPr>
        <w:t>34</w:t>
      </w:r>
      <w:r w:rsidRPr="001F0D53">
        <w:rPr>
          <w:rFonts w:eastAsia="Calibri"/>
          <w:color w:val="000000"/>
          <w:sz w:val="28"/>
          <w:szCs w:val="28"/>
          <w:lang w:val="ru-RU"/>
        </w:rPr>
        <w:t xml:space="preserve">/ </w:t>
      </w:r>
      <w:r w:rsidRPr="001F0D53">
        <w:rPr>
          <w:rFonts w:eastAsia="Calibri"/>
          <w:color w:val="000000"/>
          <w:sz w:val="28"/>
          <w:szCs w:val="28"/>
          <w:lang w:val="en-US"/>
        </w:rPr>
        <w:t xml:space="preserve"> 28</w:t>
      </w:r>
      <w:r w:rsidRPr="001F0D53">
        <w:rPr>
          <w:rFonts w:eastAsia="Calibri"/>
          <w:color w:val="000000"/>
          <w:sz w:val="28"/>
          <w:szCs w:val="28"/>
          <w:lang w:val="ru-RU"/>
        </w:rPr>
        <w:t>.1</w:t>
      </w:r>
      <w:r w:rsidRPr="001F0D53">
        <w:rPr>
          <w:rFonts w:eastAsia="Calibri"/>
          <w:color w:val="000000"/>
          <w:sz w:val="28"/>
          <w:szCs w:val="28"/>
        </w:rPr>
        <w:t>1</w:t>
      </w:r>
      <w:r w:rsidRPr="001F0D53">
        <w:rPr>
          <w:rFonts w:eastAsia="Calibri"/>
          <w:color w:val="000000"/>
          <w:sz w:val="28"/>
          <w:szCs w:val="28"/>
          <w:lang w:val="ru-RU"/>
        </w:rPr>
        <w:t>.201</w:t>
      </w:r>
      <w:r w:rsidRPr="001F0D53">
        <w:rPr>
          <w:rFonts w:eastAsia="Calibri"/>
          <w:color w:val="000000"/>
          <w:sz w:val="28"/>
          <w:szCs w:val="28"/>
          <w:lang w:val="en-US"/>
        </w:rPr>
        <w:t>7</w:t>
      </w:r>
      <w:r w:rsidRPr="001F0D53">
        <w:rPr>
          <w:rFonts w:eastAsia="Calibri"/>
          <w:color w:val="000000"/>
          <w:sz w:val="28"/>
          <w:szCs w:val="28"/>
          <w:lang w:val="ru-RU"/>
        </w:rPr>
        <w:t>г</w:t>
      </w:r>
      <w:r w:rsidRPr="001F0D53">
        <w:rPr>
          <w:rFonts w:eastAsia="Calibri"/>
          <w:sz w:val="28"/>
          <w:szCs w:val="28"/>
          <w:lang w:val="ru-RU"/>
        </w:rPr>
        <w:t>., на Общински съвет Бургас, както следва:</w:t>
      </w:r>
    </w:p>
    <w:p w:rsidR="001F0D53" w:rsidRPr="001F0D53" w:rsidRDefault="001F0D53" w:rsidP="001F0D53">
      <w:pPr>
        <w:numPr>
          <w:ilvl w:val="0"/>
          <w:numId w:val="1"/>
        </w:numPr>
        <w:tabs>
          <w:tab w:val="num" w:pos="0"/>
          <w:tab w:val="left" w:pos="993"/>
        </w:tabs>
        <w:ind w:left="567" w:firstLine="0"/>
        <w:contextualSpacing/>
        <w:jc w:val="both"/>
        <w:rPr>
          <w:rFonts w:eastAsia="Calibri"/>
          <w:sz w:val="28"/>
          <w:szCs w:val="28"/>
          <w:lang w:val="ru-RU"/>
        </w:rPr>
      </w:pPr>
      <w:r w:rsidRPr="001F0D53">
        <w:rPr>
          <w:rFonts w:eastAsia="Calibri"/>
          <w:sz w:val="28"/>
          <w:szCs w:val="28"/>
        </w:rPr>
        <w:t>Тодор Колев</w:t>
      </w:r>
      <w:r w:rsidRPr="001F0D53">
        <w:rPr>
          <w:rFonts w:eastAsia="Calibri"/>
          <w:sz w:val="28"/>
          <w:szCs w:val="28"/>
          <w:lang w:val="ru-RU"/>
        </w:rPr>
        <w:t xml:space="preserve"> – общински съветник</w:t>
      </w:r>
    </w:p>
    <w:p w:rsidR="001F0D53" w:rsidRPr="001F0D53" w:rsidRDefault="001F0D53" w:rsidP="001F0D53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1F0D53">
        <w:rPr>
          <w:rFonts w:eastAsia="Calibri"/>
          <w:sz w:val="28"/>
          <w:szCs w:val="28"/>
        </w:rPr>
        <w:t>Диян Димов</w:t>
      </w:r>
      <w:r w:rsidRPr="001F0D53">
        <w:rPr>
          <w:rFonts w:eastAsia="Calibri"/>
          <w:sz w:val="28"/>
          <w:szCs w:val="28"/>
          <w:lang w:val="en-US"/>
        </w:rPr>
        <w:t xml:space="preserve">– </w:t>
      </w:r>
      <w:proofErr w:type="spellStart"/>
      <w:r w:rsidRPr="001F0D53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1F0D53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1F0D53">
        <w:rPr>
          <w:rFonts w:eastAsia="Calibri"/>
          <w:sz w:val="28"/>
          <w:szCs w:val="28"/>
          <w:lang w:val="en-US"/>
        </w:rPr>
        <w:t>съветник</w:t>
      </w:r>
      <w:proofErr w:type="spellEnd"/>
      <w:r w:rsidRPr="001F0D53">
        <w:rPr>
          <w:rFonts w:eastAsia="Calibri"/>
          <w:sz w:val="28"/>
          <w:szCs w:val="28"/>
          <w:lang w:val="en-US"/>
        </w:rPr>
        <w:t xml:space="preserve"> </w:t>
      </w:r>
    </w:p>
    <w:p w:rsidR="001F0D53" w:rsidRPr="001F0D53" w:rsidRDefault="001F0D53" w:rsidP="001F0D53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1F0D53">
        <w:rPr>
          <w:rFonts w:eastAsia="Calibri"/>
          <w:sz w:val="28"/>
          <w:szCs w:val="28"/>
        </w:rPr>
        <w:t>Юлиян Станков</w:t>
      </w:r>
      <w:r w:rsidRPr="001F0D53">
        <w:rPr>
          <w:rFonts w:eastAsia="Calibri"/>
          <w:sz w:val="28"/>
          <w:szCs w:val="28"/>
          <w:lang w:val="en-US"/>
        </w:rPr>
        <w:t xml:space="preserve"> – </w:t>
      </w:r>
      <w:proofErr w:type="spellStart"/>
      <w:r w:rsidRPr="001F0D53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1F0D53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1F0D53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1F0D53" w:rsidRPr="001F0D53" w:rsidRDefault="001F0D53" w:rsidP="001F0D53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1F0D53">
        <w:rPr>
          <w:rFonts w:eastAsia="Calibri"/>
          <w:sz w:val="28"/>
          <w:szCs w:val="28"/>
        </w:rPr>
        <w:t>Милен Ненчев</w:t>
      </w:r>
      <w:r w:rsidRPr="001F0D53">
        <w:rPr>
          <w:rFonts w:eastAsia="Calibri"/>
          <w:sz w:val="28"/>
          <w:szCs w:val="28"/>
          <w:lang w:val="en-US"/>
        </w:rPr>
        <w:t xml:space="preserve"> – </w:t>
      </w:r>
      <w:proofErr w:type="spellStart"/>
      <w:r w:rsidRPr="001F0D53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1F0D53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1F0D53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1F0D53" w:rsidRPr="001F0D53" w:rsidRDefault="001F0D53" w:rsidP="001F0D53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1F0D53">
        <w:rPr>
          <w:rFonts w:eastAsia="Calibri"/>
          <w:sz w:val="28"/>
          <w:szCs w:val="28"/>
        </w:rPr>
        <w:t>Станимир Апостолов</w:t>
      </w:r>
      <w:r w:rsidRPr="001F0D53">
        <w:rPr>
          <w:rFonts w:eastAsia="Calibri"/>
          <w:sz w:val="28"/>
          <w:szCs w:val="28"/>
          <w:lang w:val="en-US"/>
        </w:rPr>
        <w:t xml:space="preserve"> – </w:t>
      </w:r>
      <w:proofErr w:type="spellStart"/>
      <w:r w:rsidRPr="001F0D53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1F0D53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1F0D53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1F0D53" w:rsidRPr="001F0D53" w:rsidRDefault="001F0D53" w:rsidP="001F0D53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1F0D53">
        <w:rPr>
          <w:rFonts w:eastAsia="Calibri"/>
          <w:sz w:val="28"/>
          <w:szCs w:val="28"/>
        </w:rPr>
        <w:t>Стоян Колев</w:t>
      </w:r>
      <w:r w:rsidRPr="001F0D53">
        <w:rPr>
          <w:rFonts w:eastAsia="Calibri"/>
          <w:sz w:val="28"/>
          <w:szCs w:val="28"/>
          <w:lang w:val="en-US"/>
        </w:rPr>
        <w:t xml:space="preserve">– </w:t>
      </w:r>
      <w:r w:rsidRPr="001F0D53">
        <w:rPr>
          <w:rFonts w:eastAsia="Calibri"/>
          <w:sz w:val="28"/>
          <w:szCs w:val="28"/>
        </w:rPr>
        <w:t>о</w:t>
      </w:r>
      <w:proofErr w:type="spellStart"/>
      <w:r w:rsidRPr="001F0D53">
        <w:rPr>
          <w:rFonts w:eastAsia="Calibri"/>
          <w:sz w:val="28"/>
          <w:szCs w:val="28"/>
          <w:lang w:val="en-US"/>
        </w:rPr>
        <w:t>бщински</w:t>
      </w:r>
      <w:proofErr w:type="spellEnd"/>
      <w:r w:rsidRPr="001F0D53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1F0D53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1F0D53" w:rsidRDefault="001F0D53" w:rsidP="001F0D53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</w:rPr>
      </w:pPr>
      <w:r w:rsidRPr="001F0D53">
        <w:rPr>
          <w:rFonts w:eastAsia="Calibri"/>
          <w:sz w:val="28"/>
          <w:szCs w:val="28"/>
          <w:lang w:val="ru-RU"/>
        </w:rPr>
        <w:lastRenderedPageBreak/>
        <w:t>От членовете на Комисията, на заседанието не присъства</w:t>
      </w:r>
      <w:r w:rsidR="00333FC0">
        <w:rPr>
          <w:rFonts w:eastAsia="Calibri"/>
          <w:sz w:val="28"/>
          <w:szCs w:val="28"/>
        </w:rPr>
        <w:t>ха г-н Диян Димов</w:t>
      </w:r>
      <w:r w:rsidR="003332B4">
        <w:rPr>
          <w:rFonts w:eastAsia="Calibri"/>
          <w:sz w:val="28"/>
          <w:szCs w:val="28"/>
        </w:rPr>
        <w:t xml:space="preserve">, </w:t>
      </w:r>
      <w:r w:rsidR="005C3A11">
        <w:rPr>
          <w:rFonts w:eastAsia="Calibri"/>
          <w:sz w:val="28"/>
          <w:szCs w:val="28"/>
        </w:rPr>
        <w:t>г-н Милен Ненчев, г-н Станимир Апостолов</w:t>
      </w:r>
      <w:r w:rsidR="0022174C">
        <w:rPr>
          <w:rFonts w:eastAsia="Calibri"/>
          <w:sz w:val="28"/>
          <w:szCs w:val="28"/>
        </w:rPr>
        <w:t xml:space="preserve"> и </w:t>
      </w:r>
      <w:r w:rsidRPr="001F0D53">
        <w:rPr>
          <w:rFonts w:eastAsia="Calibri"/>
          <w:sz w:val="28"/>
          <w:szCs w:val="28"/>
        </w:rPr>
        <w:t xml:space="preserve">г-н </w:t>
      </w:r>
      <w:r w:rsidR="005C3A11">
        <w:rPr>
          <w:rFonts w:eastAsia="Calibri"/>
          <w:sz w:val="28"/>
          <w:szCs w:val="28"/>
        </w:rPr>
        <w:t>Тодор Колев</w:t>
      </w:r>
      <w:r w:rsidR="0022174C">
        <w:rPr>
          <w:rFonts w:eastAsia="Calibri"/>
          <w:sz w:val="28"/>
          <w:szCs w:val="28"/>
        </w:rPr>
        <w:t>.</w:t>
      </w:r>
    </w:p>
    <w:p w:rsidR="00251B6F" w:rsidRPr="009B49FE" w:rsidRDefault="00632641" w:rsidP="00B66D0E">
      <w:pPr>
        <w:tabs>
          <w:tab w:val="left" w:pos="284"/>
          <w:tab w:val="left" w:pos="567"/>
        </w:tabs>
        <w:ind w:firstLine="426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3332B4">
        <w:rPr>
          <w:rFonts w:eastAsia="Calibri"/>
          <w:sz w:val="28"/>
          <w:szCs w:val="28"/>
        </w:rPr>
        <w:t>На заседанието присъства</w:t>
      </w:r>
      <w:r w:rsidR="00B66D0E">
        <w:rPr>
          <w:rFonts w:eastAsia="Calibri"/>
          <w:sz w:val="28"/>
          <w:szCs w:val="28"/>
        </w:rPr>
        <w:t>ха</w:t>
      </w:r>
      <w:r w:rsidR="003332B4">
        <w:rPr>
          <w:rFonts w:eastAsia="Calibri"/>
          <w:sz w:val="28"/>
          <w:szCs w:val="28"/>
        </w:rPr>
        <w:t xml:space="preserve"> представител</w:t>
      </w:r>
      <w:r w:rsidR="00B66D0E">
        <w:rPr>
          <w:rFonts w:eastAsia="Calibri"/>
          <w:sz w:val="28"/>
          <w:szCs w:val="28"/>
        </w:rPr>
        <w:t>и</w:t>
      </w:r>
      <w:r w:rsidRPr="00B26652">
        <w:rPr>
          <w:rFonts w:eastAsia="Calibri"/>
          <w:sz w:val="28"/>
          <w:szCs w:val="28"/>
        </w:rPr>
        <w:t xml:space="preserve"> </w:t>
      </w:r>
      <w:r w:rsidR="003332B4">
        <w:rPr>
          <w:rFonts w:eastAsia="Calibri"/>
          <w:sz w:val="28"/>
          <w:szCs w:val="28"/>
        </w:rPr>
        <w:t>на сдружени</w:t>
      </w:r>
      <w:r w:rsidR="00B66D0E">
        <w:rPr>
          <w:rFonts w:eastAsia="Calibri"/>
          <w:sz w:val="28"/>
          <w:szCs w:val="28"/>
        </w:rPr>
        <w:t>я</w:t>
      </w:r>
      <w:r w:rsidR="003332B4">
        <w:rPr>
          <w:rFonts w:eastAsia="Calibri"/>
          <w:sz w:val="28"/>
          <w:szCs w:val="28"/>
        </w:rPr>
        <w:t xml:space="preserve"> </w:t>
      </w:r>
      <w:r w:rsidRPr="001F0D53">
        <w:rPr>
          <w:rFonts w:eastAsiaTheme="minorHAnsi"/>
          <w:sz w:val="28"/>
          <w:szCs w:val="28"/>
        </w:rPr>
        <w:t>„Черноморска Асоциация за външна реклама“ с право на съвещателен глас</w:t>
      </w:r>
      <w:r w:rsidR="002872EA">
        <w:rPr>
          <w:rFonts w:eastAsiaTheme="minorHAnsi"/>
          <w:sz w:val="28"/>
          <w:szCs w:val="28"/>
        </w:rPr>
        <w:t xml:space="preserve"> -</w:t>
      </w:r>
      <w:r w:rsidR="00166E2C">
        <w:rPr>
          <w:rFonts w:eastAsiaTheme="minorHAnsi"/>
          <w:sz w:val="28"/>
          <w:szCs w:val="28"/>
        </w:rPr>
        <w:t xml:space="preserve"> </w:t>
      </w:r>
      <w:r w:rsidR="002872EA">
        <w:rPr>
          <w:rFonts w:eastAsiaTheme="minorHAnsi"/>
          <w:sz w:val="28"/>
          <w:szCs w:val="28"/>
        </w:rPr>
        <w:t xml:space="preserve">г-н </w:t>
      </w:r>
      <w:r w:rsidR="00B66D0E">
        <w:rPr>
          <w:rFonts w:eastAsiaTheme="minorHAnsi"/>
          <w:sz w:val="28"/>
          <w:szCs w:val="28"/>
        </w:rPr>
        <w:t>Мартин Жеков и „Бургаска Асоциация за външна реклама“ – г-н Милчо Добрев</w:t>
      </w:r>
      <w:r w:rsidR="002872EA">
        <w:rPr>
          <w:rFonts w:eastAsiaTheme="minorHAnsi"/>
          <w:sz w:val="28"/>
          <w:szCs w:val="28"/>
        </w:rPr>
        <w:t>.</w:t>
      </w:r>
      <w:r w:rsidR="009B49FE">
        <w:rPr>
          <w:rFonts w:eastAsiaTheme="minorHAnsi"/>
          <w:sz w:val="28"/>
          <w:szCs w:val="28"/>
        </w:rPr>
        <w:t xml:space="preserve"> </w:t>
      </w:r>
    </w:p>
    <w:p w:rsidR="00BB0B2B" w:rsidRPr="00C309DB" w:rsidRDefault="00BB0B2B" w:rsidP="00BB0B2B">
      <w:pPr>
        <w:tabs>
          <w:tab w:val="left" w:pos="284"/>
        </w:tabs>
        <w:contextualSpacing/>
        <w:jc w:val="both"/>
        <w:rPr>
          <w:rFonts w:eastAsia="Calibri"/>
          <w:sz w:val="28"/>
          <w:szCs w:val="28"/>
        </w:rPr>
      </w:pPr>
    </w:p>
    <w:p w:rsidR="001659E8" w:rsidRPr="001F0D53" w:rsidRDefault="00BB0B2B" w:rsidP="001F0D5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lang w:val="en-US"/>
        </w:rPr>
        <w:tab/>
      </w:r>
      <w:r w:rsidR="004C2A1E" w:rsidRPr="001F0D53">
        <w:rPr>
          <w:lang w:val="en-US"/>
        </w:rPr>
        <w:t xml:space="preserve"> </w:t>
      </w:r>
      <w:r w:rsidR="00FE4D75" w:rsidRPr="001F0D53">
        <w:rPr>
          <w:rFonts w:ascii="Times New Roman" w:hAnsi="Times New Roman" w:cs="Times New Roman"/>
          <w:sz w:val="28"/>
          <w:szCs w:val="28"/>
          <w:lang w:val="ru-RU"/>
        </w:rPr>
        <w:t>След като председателят констатира, че е налице необходимия кворум, Комисията пристъпи към разглеждане на постъпилите заявления при следния дневен ред:</w:t>
      </w:r>
    </w:p>
    <w:p w:rsidR="001F0D53" w:rsidRPr="005123EB" w:rsidRDefault="001F0D53" w:rsidP="005123EB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123EB">
        <w:rPr>
          <w:rFonts w:ascii="Times New Roman" w:hAnsi="Times New Roman" w:cs="Times New Roman"/>
          <w:b/>
          <w:sz w:val="28"/>
          <w:szCs w:val="28"/>
        </w:rPr>
        <w:t>.Подадени заявления за издаване на разрешения за поставяне на информационно-указателни табели.</w:t>
      </w:r>
    </w:p>
    <w:p w:rsidR="005123EB" w:rsidRPr="005123EB" w:rsidRDefault="005123EB" w:rsidP="005123EB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>II.Подадени</w:t>
      </w:r>
      <w:proofErr w:type="spellEnd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>заявления</w:t>
      </w:r>
      <w:proofErr w:type="spellEnd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за </w:t>
      </w:r>
      <w:proofErr w:type="spellStart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>подновяване</w:t>
      </w:r>
      <w:proofErr w:type="spellEnd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на </w:t>
      </w:r>
      <w:proofErr w:type="spellStart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>издадени</w:t>
      </w:r>
      <w:proofErr w:type="spellEnd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>разрешения</w:t>
      </w:r>
      <w:proofErr w:type="spellEnd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за </w:t>
      </w:r>
      <w:proofErr w:type="spellStart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>поставяне</w:t>
      </w:r>
      <w:proofErr w:type="spellEnd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на </w:t>
      </w:r>
      <w:proofErr w:type="spellStart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>рекламно-информационни</w:t>
      </w:r>
      <w:proofErr w:type="spellEnd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>елементи</w:t>
      </w:r>
      <w:proofErr w:type="spellEnd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на </w:t>
      </w:r>
      <w:proofErr w:type="spellStart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>позиции</w:t>
      </w:r>
      <w:proofErr w:type="spellEnd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от </w:t>
      </w:r>
      <w:proofErr w:type="spellStart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>одобрената</w:t>
      </w:r>
      <w:proofErr w:type="spellEnd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>схема</w:t>
      </w:r>
      <w:proofErr w:type="spellEnd"/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C309DB" w:rsidRPr="005123EB" w:rsidRDefault="00BB0B2B" w:rsidP="005123EB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23EB">
        <w:rPr>
          <w:rFonts w:ascii="Times New Roman" w:hAnsi="Times New Roman" w:cs="Times New Roman"/>
          <w:b/>
          <w:sz w:val="28"/>
          <w:szCs w:val="28"/>
        </w:rPr>
        <w:t>І</w:t>
      </w:r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1F0D53" w:rsidRPr="005123EB">
        <w:rPr>
          <w:rFonts w:ascii="Times New Roman" w:hAnsi="Times New Roman" w:cs="Times New Roman"/>
          <w:b/>
          <w:sz w:val="28"/>
          <w:szCs w:val="28"/>
        </w:rPr>
        <w:t xml:space="preserve">.Подадени заявления </w:t>
      </w:r>
      <w:r w:rsidR="002872EA" w:rsidRPr="005123EB">
        <w:rPr>
          <w:rFonts w:ascii="Times New Roman" w:hAnsi="Times New Roman" w:cs="Times New Roman"/>
          <w:b/>
          <w:sz w:val="28"/>
          <w:szCs w:val="28"/>
        </w:rPr>
        <w:t>за</w:t>
      </w:r>
      <w:r w:rsidRPr="005123E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5123EB">
        <w:rPr>
          <w:rFonts w:ascii="Times New Roman" w:hAnsi="Times New Roman" w:cs="Times New Roman"/>
          <w:b/>
          <w:sz w:val="28"/>
          <w:szCs w:val="28"/>
        </w:rPr>
        <w:t>издаване на</w:t>
      </w:r>
      <w:r w:rsidR="001F0D53" w:rsidRPr="005123EB">
        <w:rPr>
          <w:rFonts w:ascii="Times New Roman" w:hAnsi="Times New Roman" w:cs="Times New Roman"/>
          <w:b/>
          <w:sz w:val="28"/>
          <w:szCs w:val="28"/>
        </w:rPr>
        <w:t xml:space="preserve"> разрешения за поставяне на рекламно-информационни елементи</w:t>
      </w:r>
      <w:r w:rsidR="001F0D53" w:rsidRPr="005123E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F0D53" w:rsidRPr="005123EB">
        <w:rPr>
          <w:rFonts w:ascii="Times New Roman" w:hAnsi="Times New Roman" w:cs="Times New Roman"/>
          <w:b/>
          <w:sz w:val="28"/>
          <w:szCs w:val="28"/>
        </w:rPr>
        <w:t xml:space="preserve">в имоти-частна собственост.                      </w:t>
      </w:r>
    </w:p>
    <w:p w:rsidR="004161CC" w:rsidRDefault="004161CC" w:rsidP="004161CC">
      <w:pPr>
        <w:jc w:val="both"/>
        <w:rPr>
          <w:b/>
          <w:sz w:val="28"/>
          <w:szCs w:val="28"/>
        </w:rPr>
      </w:pPr>
      <w:r w:rsidRPr="00460F47"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Други.</w:t>
      </w:r>
    </w:p>
    <w:p w:rsidR="00DF5263" w:rsidRPr="005123EB" w:rsidRDefault="00DF5263" w:rsidP="005123EB">
      <w:pPr>
        <w:pStyle w:val="NoSpacing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86E2A" w:rsidRDefault="00E86E2A" w:rsidP="00E82703">
      <w:pPr>
        <w:pStyle w:val="NoSpacing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797B" w:rsidRPr="00BC6824" w:rsidRDefault="00BC6824" w:rsidP="00D0797B">
      <w:pPr>
        <w:tabs>
          <w:tab w:val="left" w:pos="0"/>
        </w:tabs>
        <w:jc w:val="both"/>
        <w:rPr>
          <w:b/>
          <w:sz w:val="28"/>
          <w:szCs w:val="28"/>
          <w:u w:val="single"/>
          <w:lang w:val="en-US"/>
        </w:rPr>
      </w:pPr>
      <w:r w:rsidRPr="00BC6824">
        <w:rPr>
          <w:b/>
          <w:sz w:val="28"/>
          <w:szCs w:val="28"/>
          <w:u w:val="single"/>
        </w:rPr>
        <w:t xml:space="preserve">По точка </w:t>
      </w:r>
      <w:r w:rsidR="00D0797B" w:rsidRPr="00BC6824">
        <w:rPr>
          <w:b/>
          <w:sz w:val="28"/>
          <w:szCs w:val="28"/>
          <w:u w:val="single"/>
          <w:lang w:val="en-US"/>
        </w:rPr>
        <w:t>I</w:t>
      </w:r>
      <w:r w:rsidR="00D0797B" w:rsidRPr="00BC6824">
        <w:rPr>
          <w:b/>
          <w:sz w:val="28"/>
          <w:szCs w:val="28"/>
          <w:u w:val="single"/>
        </w:rPr>
        <w:t>.</w:t>
      </w:r>
    </w:p>
    <w:p w:rsidR="00D0797B" w:rsidRDefault="00D0797B" w:rsidP="00D20F47">
      <w:pPr>
        <w:pStyle w:val="NoSpacing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F51B2A">
        <w:rPr>
          <w:rFonts w:ascii="Times New Roman" w:hAnsi="Times New Roman" w:cs="Times New Roman"/>
          <w:sz w:val="28"/>
          <w:szCs w:val="28"/>
        </w:rPr>
        <w:t>аявление вх.№70-00-</w:t>
      </w:r>
      <w:r>
        <w:rPr>
          <w:rFonts w:ascii="Times New Roman" w:hAnsi="Times New Roman" w:cs="Times New Roman"/>
          <w:sz w:val="28"/>
          <w:szCs w:val="28"/>
        </w:rPr>
        <w:t>4057</w:t>
      </w:r>
      <w:r w:rsidRPr="00F51B2A">
        <w:rPr>
          <w:rFonts w:ascii="Times New Roman" w:hAnsi="Times New Roman" w:cs="Times New Roman"/>
          <w:sz w:val="28"/>
          <w:szCs w:val="28"/>
        </w:rPr>
        <w:t>/2</w:t>
      </w:r>
      <w:r>
        <w:rPr>
          <w:rFonts w:ascii="Times New Roman" w:hAnsi="Times New Roman" w:cs="Times New Roman"/>
          <w:sz w:val="28"/>
          <w:szCs w:val="28"/>
        </w:rPr>
        <w:t>2.05</w:t>
      </w:r>
      <w:r w:rsidRPr="00F51B2A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51B2A">
        <w:rPr>
          <w:rFonts w:ascii="Times New Roman" w:hAnsi="Times New Roman" w:cs="Times New Roman"/>
          <w:sz w:val="28"/>
          <w:szCs w:val="28"/>
        </w:rPr>
        <w:t xml:space="preserve">г. от </w:t>
      </w:r>
      <w:r w:rsidRPr="00AA4FF8">
        <w:rPr>
          <w:rFonts w:ascii="Times New Roman" w:hAnsi="Times New Roman" w:cs="Times New Roman"/>
          <w:b/>
          <w:sz w:val="28"/>
          <w:szCs w:val="28"/>
        </w:rPr>
        <w:t xml:space="preserve">ЕТ </w:t>
      </w:r>
      <w:r w:rsidRPr="00F51B2A">
        <w:rPr>
          <w:rFonts w:ascii="Times New Roman" w:hAnsi="Times New Roman" w:cs="Times New Roman"/>
          <w:b/>
          <w:sz w:val="28"/>
          <w:szCs w:val="28"/>
        </w:rPr>
        <w:t>„</w:t>
      </w:r>
      <w:r>
        <w:rPr>
          <w:rFonts w:ascii="Times New Roman" w:hAnsi="Times New Roman" w:cs="Times New Roman"/>
          <w:b/>
          <w:sz w:val="28"/>
          <w:szCs w:val="28"/>
        </w:rPr>
        <w:t>Делфин – Анета Терзиева</w:t>
      </w:r>
      <w:r w:rsidRPr="00F51B2A">
        <w:rPr>
          <w:rFonts w:ascii="Times New Roman" w:hAnsi="Times New Roman" w:cs="Times New Roman"/>
          <w:b/>
          <w:sz w:val="28"/>
          <w:szCs w:val="28"/>
        </w:rPr>
        <w:t xml:space="preserve">“ </w:t>
      </w:r>
      <w:r w:rsidRPr="00F51B2A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 информационно-указателна табела с размери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 w:rsidRPr="00F51B2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51B2A">
        <w:rPr>
          <w:rFonts w:ascii="Times New Roman" w:hAnsi="Times New Roman" w:cs="Times New Roman"/>
          <w:sz w:val="28"/>
          <w:szCs w:val="28"/>
        </w:rPr>
        <w:t>0/1м., едностранна, неосветена на ул. „</w:t>
      </w:r>
      <w:r>
        <w:rPr>
          <w:rFonts w:ascii="Times New Roman" w:hAnsi="Times New Roman" w:cs="Times New Roman"/>
          <w:sz w:val="28"/>
          <w:szCs w:val="28"/>
        </w:rPr>
        <w:t>Пробуда №21</w:t>
      </w:r>
      <w:r w:rsidRPr="00F51B2A">
        <w:rPr>
          <w:rFonts w:ascii="Times New Roman" w:hAnsi="Times New Roman" w:cs="Times New Roman"/>
          <w:bCs/>
          <w:sz w:val="28"/>
          <w:szCs w:val="28"/>
        </w:rPr>
        <w:t>.</w:t>
      </w:r>
      <w:r w:rsidRPr="00F51B2A">
        <w:rPr>
          <w:rFonts w:ascii="Times New Roman" w:hAnsi="Times New Roman" w:cs="Times New Roman"/>
          <w:sz w:val="28"/>
          <w:szCs w:val="28"/>
        </w:rPr>
        <w:t xml:space="preserve"> </w:t>
      </w:r>
      <w:r w:rsidR="00BC6824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BC6824" w:rsidRDefault="00BC6824" w:rsidP="00BC6824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824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BC6824" w:rsidRDefault="00BC6824" w:rsidP="00BC6824">
      <w:pPr>
        <w:tabs>
          <w:tab w:val="left" w:pos="0"/>
          <w:tab w:val="left" w:pos="567"/>
        </w:tabs>
        <w:jc w:val="both"/>
        <w:rPr>
          <w:sz w:val="28"/>
          <w:szCs w:val="28"/>
        </w:rPr>
      </w:pPr>
      <w:r w:rsidRPr="00BC6824">
        <w:rPr>
          <w:sz w:val="28"/>
          <w:szCs w:val="28"/>
        </w:rPr>
        <w:t xml:space="preserve">Предлага на директор на дирекция „Икономика и стопански дейности“ да издаде разрешение за поставяне </w:t>
      </w:r>
      <w:r>
        <w:rPr>
          <w:sz w:val="28"/>
          <w:szCs w:val="28"/>
        </w:rPr>
        <w:t xml:space="preserve">на информационно-указателна табела с </w:t>
      </w:r>
      <w:r w:rsidRPr="00F51B2A">
        <w:rPr>
          <w:sz w:val="28"/>
          <w:szCs w:val="28"/>
        </w:rPr>
        <w:t>размери</w:t>
      </w:r>
      <w:r>
        <w:rPr>
          <w:sz w:val="28"/>
          <w:szCs w:val="28"/>
        </w:rPr>
        <w:t xml:space="preserve"> 0</w:t>
      </w:r>
      <w:r w:rsidRPr="00F51B2A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Pr="00F51B2A">
        <w:rPr>
          <w:sz w:val="28"/>
          <w:szCs w:val="28"/>
        </w:rPr>
        <w:t>0/1м., едностранна, неосветена на ул. „</w:t>
      </w:r>
      <w:r>
        <w:rPr>
          <w:sz w:val="28"/>
          <w:szCs w:val="28"/>
        </w:rPr>
        <w:t xml:space="preserve">Пробуда №21. </w:t>
      </w:r>
    </w:p>
    <w:p w:rsidR="00BC6824" w:rsidRPr="00BC6824" w:rsidRDefault="00BC6824" w:rsidP="00BC6824">
      <w:pPr>
        <w:tabs>
          <w:tab w:val="left" w:pos="0"/>
          <w:tab w:val="left" w:pos="567"/>
        </w:tabs>
        <w:jc w:val="both"/>
        <w:rPr>
          <w:b/>
          <w:i/>
          <w:sz w:val="28"/>
          <w:szCs w:val="28"/>
        </w:rPr>
      </w:pPr>
      <w:r w:rsidRPr="00BC6824">
        <w:rPr>
          <w:i/>
          <w:sz w:val="28"/>
          <w:szCs w:val="28"/>
        </w:rPr>
        <w:t>Разрешението да се издаде със срок на действие 1 /една/ година или до реализиране на инвестиционно намерение на Община Бургас.</w:t>
      </w:r>
      <w:r w:rsidRPr="00BC6824">
        <w:rPr>
          <w:b/>
          <w:i/>
          <w:sz w:val="28"/>
          <w:szCs w:val="28"/>
        </w:rPr>
        <w:tab/>
      </w:r>
    </w:p>
    <w:p w:rsidR="00BC6824" w:rsidRPr="00BC6824" w:rsidRDefault="00BC6824" w:rsidP="00BC6824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90E" w:rsidRDefault="00D0797B" w:rsidP="00D20F47">
      <w:pPr>
        <w:pStyle w:val="NoSpacing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вх.№70-00-4564/10.06.2019</w:t>
      </w:r>
      <w:r w:rsidRPr="00982B30">
        <w:rPr>
          <w:rFonts w:ascii="Times New Roman" w:hAnsi="Times New Roman" w:cs="Times New Roman"/>
          <w:sz w:val="28"/>
          <w:szCs w:val="28"/>
        </w:rPr>
        <w:t xml:space="preserve">г. от </w:t>
      </w:r>
      <w:r w:rsidRPr="00DC4DCB">
        <w:rPr>
          <w:rFonts w:ascii="Times New Roman" w:hAnsi="Times New Roman" w:cs="Times New Roman"/>
          <w:b/>
          <w:sz w:val="28"/>
          <w:szCs w:val="28"/>
        </w:rPr>
        <w:t>„</w:t>
      </w:r>
      <w:r>
        <w:rPr>
          <w:rFonts w:ascii="Times New Roman" w:hAnsi="Times New Roman" w:cs="Times New Roman"/>
          <w:b/>
          <w:sz w:val="28"/>
          <w:szCs w:val="28"/>
        </w:rPr>
        <w:t>Бургас консулт</w:t>
      </w:r>
      <w:r w:rsidRPr="00DC4DCB">
        <w:rPr>
          <w:rFonts w:ascii="Times New Roman" w:hAnsi="Times New Roman" w:cs="Times New Roman"/>
          <w:b/>
          <w:sz w:val="28"/>
          <w:szCs w:val="28"/>
        </w:rPr>
        <w:t>“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CB">
        <w:rPr>
          <w:rFonts w:ascii="Times New Roman" w:hAnsi="Times New Roman" w:cs="Times New Roman"/>
          <w:b/>
          <w:sz w:val="28"/>
          <w:szCs w:val="28"/>
        </w:rPr>
        <w:t>ЕООД</w:t>
      </w:r>
      <w:r w:rsidRPr="00982B30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</w:t>
      </w:r>
      <w:r>
        <w:rPr>
          <w:rFonts w:ascii="Times New Roman" w:hAnsi="Times New Roman" w:cs="Times New Roman"/>
          <w:sz w:val="28"/>
          <w:szCs w:val="28"/>
        </w:rPr>
        <w:t xml:space="preserve"> рекламно-информационен елемент тип „Знаме“, с размери 3.40/0.80м. на бул. „Димитър Димов“, в непосредствена близост до обекта.</w:t>
      </w:r>
      <w:r w:rsidR="00E8490E" w:rsidRPr="00E8490E">
        <w:rPr>
          <w:rFonts w:ascii="Times New Roman" w:hAnsi="Times New Roman" w:cs="Times New Roman"/>
          <w:sz w:val="28"/>
          <w:szCs w:val="28"/>
        </w:rPr>
        <w:t xml:space="preserve"> </w:t>
      </w:r>
      <w:r w:rsidR="00E8490E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E8490E" w:rsidRDefault="00E8490E" w:rsidP="00E8490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824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D0797B" w:rsidRDefault="00E8490E" w:rsidP="007409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C6824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 да издаде разрешение за поставяне</w:t>
      </w:r>
      <w:r w:rsidR="00380B5F" w:rsidRPr="00380B5F">
        <w:rPr>
          <w:rFonts w:ascii="Times New Roman" w:hAnsi="Times New Roman" w:cs="Times New Roman"/>
          <w:sz w:val="28"/>
          <w:szCs w:val="28"/>
        </w:rPr>
        <w:t xml:space="preserve"> </w:t>
      </w:r>
      <w:r w:rsidR="00380B5F">
        <w:rPr>
          <w:rFonts w:ascii="Times New Roman" w:hAnsi="Times New Roman" w:cs="Times New Roman"/>
          <w:sz w:val="28"/>
          <w:szCs w:val="28"/>
        </w:rPr>
        <w:t>рекламно-информационен елемент тип „Знаме“, с размери 3.40/0.80м. на бул. „Димитър Димов“, в непосредствена близост до обекта.</w:t>
      </w:r>
    </w:p>
    <w:p w:rsidR="00827305" w:rsidRPr="00BC6824" w:rsidRDefault="00827305" w:rsidP="00827305">
      <w:pPr>
        <w:tabs>
          <w:tab w:val="left" w:pos="0"/>
          <w:tab w:val="left" w:pos="567"/>
        </w:tabs>
        <w:jc w:val="both"/>
        <w:rPr>
          <w:b/>
          <w:i/>
          <w:sz w:val="28"/>
          <w:szCs w:val="28"/>
        </w:rPr>
      </w:pPr>
      <w:r w:rsidRPr="00BC6824">
        <w:rPr>
          <w:i/>
          <w:sz w:val="28"/>
          <w:szCs w:val="28"/>
        </w:rPr>
        <w:t>Разрешението да се издаде със срок на действие 1 /една/ година или до реализиране на инвестиционно намерение на Община Бургас.</w:t>
      </w:r>
      <w:r w:rsidRPr="00BC6824">
        <w:rPr>
          <w:b/>
          <w:i/>
          <w:sz w:val="28"/>
          <w:szCs w:val="28"/>
        </w:rPr>
        <w:tab/>
      </w:r>
    </w:p>
    <w:p w:rsidR="00380B5F" w:rsidRDefault="00380B5F" w:rsidP="00380B5F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80B5F" w:rsidRPr="00872CBE" w:rsidRDefault="00380B5F" w:rsidP="00380B5F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0797B" w:rsidRPr="00725B74" w:rsidRDefault="00D0797B" w:rsidP="00D20F47">
      <w:pPr>
        <w:pStyle w:val="NoSpacing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Заявление</w:t>
      </w:r>
      <w:r w:rsidRPr="001F2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2131">
        <w:rPr>
          <w:rFonts w:ascii="Times New Roman" w:eastAsia="Times New Roman" w:hAnsi="Times New Roman" w:cs="Times New Roman"/>
          <w:sz w:val="28"/>
          <w:szCs w:val="28"/>
        </w:rPr>
        <w:t>вх.№70-00-</w:t>
      </w:r>
      <w:r>
        <w:rPr>
          <w:rFonts w:ascii="Times New Roman" w:eastAsia="Times New Roman" w:hAnsi="Times New Roman" w:cs="Times New Roman"/>
          <w:sz w:val="28"/>
          <w:szCs w:val="28"/>
        </w:rPr>
        <w:t>4547</w:t>
      </w:r>
      <w:r w:rsidRPr="00402131"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07.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6.2019</w:t>
      </w:r>
      <w:r w:rsidRPr="00402131">
        <w:rPr>
          <w:rFonts w:ascii="Times New Roman" w:eastAsia="Times New Roman" w:hAnsi="Times New Roman" w:cs="Times New Roman"/>
          <w:sz w:val="28"/>
          <w:szCs w:val="28"/>
        </w:rPr>
        <w:t xml:space="preserve">г. от </w:t>
      </w:r>
      <w:r w:rsidRPr="003537F3">
        <w:rPr>
          <w:rFonts w:ascii="Times New Roman" w:eastAsia="Times New Roman" w:hAnsi="Times New Roman" w:cs="Times New Roman"/>
          <w:b/>
          <w:sz w:val="28"/>
          <w:szCs w:val="28"/>
        </w:rPr>
        <w:t>„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Галерия Бургас</w:t>
      </w:r>
      <w:r w:rsidRPr="003537F3">
        <w:rPr>
          <w:rFonts w:ascii="Times New Roman" w:eastAsia="Times New Roman" w:hAnsi="Times New Roman" w:cs="Times New Roman"/>
          <w:b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ЕАД</w:t>
      </w:r>
      <w:r w:rsidRPr="003537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02131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</w:t>
      </w:r>
      <w:r>
        <w:rPr>
          <w:rFonts w:ascii="Times New Roman" w:hAnsi="Times New Roman" w:cs="Times New Roman"/>
          <w:sz w:val="28"/>
          <w:szCs w:val="28"/>
        </w:rPr>
        <w:t xml:space="preserve"> 10бр. информационно-указателни табели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с размери 2/1м., едностранни, неосветени </w:t>
      </w:r>
      <w:r>
        <w:rPr>
          <w:rFonts w:ascii="Times New Roman" w:hAnsi="Times New Roman" w:cs="Times New Roman"/>
          <w:sz w:val="28"/>
          <w:szCs w:val="28"/>
        </w:rPr>
        <w:t>по одобрения проект тип „Указател“</w:t>
      </w:r>
      <w:r w:rsidRPr="005100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предложените позиции:</w:t>
      </w:r>
    </w:p>
    <w:p w:rsidR="00D0797B" w:rsidRPr="00725B74" w:rsidRDefault="00D0797B" w:rsidP="00D20F47">
      <w:pPr>
        <w:pStyle w:val="ListParagraph"/>
        <w:widowControl w:val="0"/>
        <w:numPr>
          <w:ilvl w:val="0"/>
          <w:numId w:val="4"/>
        </w:numPr>
        <w:tabs>
          <w:tab w:val="left" w:pos="90"/>
          <w:tab w:val="left" w:pos="1134"/>
        </w:tabs>
        <w:autoSpaceDE w:val="0"/>
        <w:autoSpaceDN w:val="0"/>
        <w:adjustRightInd w:val="0"/>
        <w:ind w:hanging="11"/>
        <w:rPr>
          <w:sz w:val="28"/>
          <w:szCs w:val="28"/>
        </w:rPr>
      </w:pPr>
      <w:r w:rsidRPr="00725B74">
        <w:rPr>
          <w:sz w:val="28"/>
          <w:szCs w:val="28"/>
        </w:rPr>
        <w:t xml:space="preserve">На път I-9 /посока </w:t>
      </w:r>
      <w:proofErr w:type="spellStart"/>
      <w:r w:rsidRPr="00725B74">
        <w:rPr>
          <w:sz w:val="28"/>
          <w:szCs w:val="28"/>
        </w:rPr>
        <w:t>кв.Сарафово</w:t>
      </w:r>
      <w:proofErr w:type="spellEnd"/>
      <w:r w:rsidRPr="00725B74">
        <w:rPr>
          <w:sz w:val="28"/>
          <w:szCs w:val="28"/>
        </w:rPr>
        <w:t xml:space="preserve"> - ЦГЧ/ - 2бр.; </w:t>
      </w:r>
    </w:p>
    <w:p w:rsidR="00D0797B" w:rsidRPr="00725B74" w:rsidRDefault="00D0797B" w:rsidP="00D20F47">
      <w:pPr>
        <w:pStyle w:val="ListParagraph"/>
        <w:widowControl w:val="0"/>
        <w:numPr>
          <w:ilvl w:val="0"/>
          <w:numId w:val="4"/>
        </w:numPr>
        <w:tabs>
          <w:tab w:val="left" w:pos="90"/>
          <w:tab w:val="left" w:pos="1134"/>
        </w:tabs>
        <w:autoSpaceDE w:val="0"/>
        <w:autoSpaceDN w:val="0"/>
        <w:adjustRightInd w:val="0"/>
        <w:ind w:hanging="11"/>
        <w:rPr>
          <w:sz w:val="28"/>
          <w:szCs w:val="28"/>
        </w:rPr>
      </w:pPr>
      <w:r w:rsidRPr="00725B74">
        <w:rPr>
          <w:sz w:val="28"/>
          <w:szCs w:val="28"/>
        </w:rPr>
        <w:t xml:space="preserve">На ул. "Одрин" /преди кръстовище с кръгово движение/; </w:t>
      </w:r>
    </w:p>
    <w:p w:rsidR="00D0797B" w:rsidRPr="00725B74" w:rsidRDefault="00D0797B" w:rsidP="00D20F47">
      <w:pPr>
        <w:pStyle w:val="ListParagraph"/>
        <w:widowControl w:val="0"/>
        <w:numPr>
          <w:ilvl w:val="0"/>
          <w:numId w:val="4"/>
        </w:numPr>
        <w:tabs>
          <w:tab w:val="left" w:pos="90"/>
          <w:tab w:val="left" w:pos="1134"/>
        </w:tabs>
        <w:autoSpaceDE w:val="0"/>
        <w:autoSpaceDN w:val="0"/>
        <w:adjustRightInd w:val="0"/>
        <w:ind w:hanging="11"/>
        <w:rPr>
          <w:sz w:val="28"/>
          <w:szCs w:val="28"/>
        </w:rPr>
      </w:pPr>
      <w:r w:rsidRPr="00725B74">
        <w:rPr>
          <w:sz w:val="28"/>
          <w:szCs w:val="28"/>
        </w:rPr>
        <w:t>На бул. "Тодор Александров" /след бензиностанция "ЕКО"/;</w:t>
      </w:r>
    </w:p>
    <w:p w:rsidR="00D0797B" w:rsidRPr="00725B74" w:rsidRDefault="00D0797B" w:rsidP="00D20F47">
      <w:pPr>
        <w:pStyle w:val="ListParagraph"/>
        <w:widowControl w:val="0"/>
        <w:numPr>
          <w:ilvl w:val="0"/>
          <w:numId w:val="4"/>
        </w:numPr>
        <w:tabs>
          <w:tab w:val="left" w:pos="90"/>
          <w:tab w:val="left" w:pos="1134"/>
        </w:tabs>
        <w:autoSpaceDE w:val="0"/>
        <w:autoSpaceDN w:val="0"/>
        <w:adjustRightInd w:val="0"/>
        <w:ind w:hanging="11"/>
        <w:rPr>
          <w:sz w:val="28"/>
          <w:szCs w:val="28"/>
        </w:rPr>
      </w:pPr>
      <w:r w:rsidRPr="00725B74">
        <w:rPr>
          <w:sz w:val="28"/>
          <w:szCs w:val="28"/>
        </w:rPr>
        <w:t xml:space="preserve">На бул. "Транспортна" /след автосалон Пежо/; </w:t>
      </w:r>
    </w:p>
    <w:p w:rsidR="00D0797B" w:rsidRPr="00725B74" w:rsidRDefault="00D0797B" w:rsidP="00D20F47">
      <w:pPr>
        <w:pStyle w:val="ListParagraph"/>
        <w:widowControl w:val="0"/>
        <w:numPr>
          <w:ilvl w:val="0"/>
          <w:numId w:val="4"/>
        </w:numPr>
        <w:tabs>
          <w:tab w:val="left" w:pos="90"/>
          <w:tab w:val="left" w:pos="1134"/>
        </w:tabs>
        <w:autoSpaceDE w:val="0"/>
        <w:autoSpaceDN w:val="0"/>
        <w:adjustRightInd w:val="0"/>
        <w:ind w:hanging="11"/>
        <w:rPr>
          <w:sz w:val="28"/>
          <w:szCs w:val="28"/>
        </w:rPr>
      </w:pPr>
      <w:r w:rsidRPr="00725B74">
        <w:rPr>
          <w:sz w:val="28"/>
          <w:szCs w:val="28"/>
        </w:rPr>
        <w:t xml:space="preserve">На бул. "Димитър Димов" /преди МБАЛ "LIFE"; </w:t>
      </w:r>
    </w:p>
    <w:p w:rsidR="00D0797B" w:rsidRPr="00725B74" w:rsidRDefault="00D0797B" w:rsidP="00D20F47">
      <w:pPr>
        <w:pStyle w:val="ListParagraph"/>
        <w:widowControl w:val="0"/>
        <w:numPr>
          <w:ilvl w:val="0"/>
          <w:numId w:val="4"/>
        </w:numPr>
        <w:tabs>
          <w:tab w:val="left" w:pos="90"/>
          <w:tab w:val="left" w:pos="1134"/>
        </w:tabs>
        <w:autoSpaceDE w:val="0"/>
        <w:autoSpaceDN w:val="0"/>
        <w:adjustRightInd w:val="0"/>
        <w:ind w:hanging="11"/>
        <w:rPr>
          <w:sz w:val="28"/>
          <w:szCs w:val="28"/>
        </w:rPr>
      </w:pPr>
      <w:r w:rsidRPr="00725B74">
        <w:rPr>
          <w:sz w:val="28"/>
          <w:szCs w:val="28"/>
        </w:rPr>
        <w:t xml:space="preserve">На бул. "Стефан Стамболов" /след бензиностанция Петрол/; </w:t>
      </w:r>
    </w:p>
    <w:p w:rsidR="00D0797B" w:rsidRPr="00725B74" w:rsidRDefault="00D0797B" w:rsidP="00D20F47">
      <w:pPr>
        <w:pStyle w:val="ListParagraph"/>
        <w:widowControl w:val="0"/>
        <w:numPr>
          <w:ilvl w:val="0"/>
          <w:numId w:val="4"/>
        </w:numPr>
        <w:tabs>
          <w:tab w:val="left" w:pos="90"/>
          <w:tab w:val="left" w:pos="1134"/>
        </w:tabs>
        <w:autoSpaceDE w:val="0"/>
        <w:autoSpaceDN w:val="0"/>
        <w:adjustRightInd w:val="0"/>
        <w:ind w:hanging="11"/>
        <w:rPr>
          <w:sz w:val="28"/>
          <w:szCs w:val="28"/>
        </w:rPr>
      </w:pPr>
      <w:r w:rsidRPr="00725B74">
        <w:rPr>
          <w:sz w:val="28"/>
          <w:szCs w:val="28"/>
        </w:rPr>
        <w:t>На път I-9 /посока кв. Крайморие-ЦГЧ/;</w:t>
      </w:r>
    </w:p>
    <w:p w:rsidR="00D0797B" w:rsidRPr="00725B74" w:rsidRDefault="00D0797B" w:rsidP="00D20F47">
      <w:pPr>
        <w:pStyle w:val="ListParagraph"/>
        <w:widowControl w:val="0"/>
        <w:numPr>
          <w:ilvl w:val="0"/>
          <w:numId w:val="4"/>
        </w:numPr>
        <w:tabs>
          <w:tab w:val="left" w:pos="90"/>
          <w:tab w:val="left" w:pos="1134"/>
        </w:tabs>
        <w:autoSpaceDE w:val="0"/>
        <w:autoSpaceDN w:val="0"/>
        <w:adjustRightInd w:val="0"/>
        <w:ind w:hanging="11"/>
        <w:rPr>
          <w:sz w:val="28"/>
          <w:szCs w:val="28"/>
        </w:rPr>
      </w:pPr>
      <w:r w:rsidRPr="00725B74">
        <w:rPr>
          <w:sz w:val="28"/>
          <w:szCs w:val="28"/>
        </w:rPr>
        <w:t>На бул. "Янко Комитов" /след сградата на "</w:t>
      </w:r>
      <w:proofErr w:type="spellStart"/>
      <w:r w:rsidRPr="00725B74">
        <w:rPr>
          <w:sz w:val="28"/>
          <w:szCs w:val="28"/>
        </w:rPr>
        <w:t>Елприбор"АД</w:t>
      </w:r>
      <w:proofErr w:type="spellEnd"/>
      <w:r w:rsidRPr="00725B74">
        <w:rPr>
          <w:sz w:val="28"/>
          <w:szCs w:val="28"/>
        </w:rPr>
        <w:t xml:space="preserve">/; </w:t>
      </w:r>
    </w:p>
    <w:p w:rsidR="00D0797B" w:rsidRDefault="00D0797B" w:rsidP="00D20F47">
      <w:pPr>
        <w:pStyle w:val="ListParagraph"/>
        <w:widowControl w:val="0"/>
        <w:numPr>
          <w:ilvl w:val="0"/>
          <w:numId w:val="4"/>
        </w:numPr>
        <w:tabs>
          <w:tab w:val="left" w:pos="90"/>
          <w:tab w:val="left" w:pos="1134"/>
        </w:tabs>
        <w:autoSpaceDE w:val="0"/>
        <w:autoSpaceDN w:val="0"/>
        <w:adjustRightInd w:val="0"/>
        <w:ind w:hanging="11"/>
        <w:rPr>
          <w:sz w:val="28"/>
          <w:szCs w:val="28"/>
        </w:rPr>
      </w:pPr>
      <w:r w:rsidRPr="00725B74">
        <w:rPr>
          <w:sz w:val="28"/>
          <w:szCs w:val="28"/>
        </w:rPr>
        <w:t>На бул. "Тодор Александров"/след кръстовище с ул. "Спортна"/.</w:t>
      </w:r>
    </w:p>
    <w:p w:rsidR="000C5A5E" w:rsidRDefault="000C5A5E" w:rsidP="000C5A5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0C5A5E" w:rsidRDefault="000C5A5E" w:rsidP="000C5A5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824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0C5A5E" w:rsidRPr="00725B74" w:rsidRDefault="000C5A5E" w:rsidP="007409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C6824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 да издаде разрешение</w:t>
      </w:r>
      <w:r w:rsidRPr="000C5A5E">
        <w:rPr>
          <w:rFonts w:ascii="Times New Roman" w:hAnsi="Times New Roman" w:cs="Times New Roman"/>
          <w:sz w:val="28"/>
          <w:szCs w:val="28"/>
        </w:rPr>
        <w:t xml:space="preserve"> </w:t>
      </w:r>
      <w:r w:rsidRPr="00402131">
        <w:rPr>
          <w:rFonts w:ascii="Times New Roman" w:hAnsi="Times New Roman" w:cs="Times New Roman"/>
          <w:sz w:val="28"/>
          <w:szCs w:val="28"/>
        </w:rPr>
        <w:t>за поставяне на</w:t>
      </w:r>
      <w:r>
        <w:rPr>
          <w:rFonts w:ascii="Times New Roman" w:hAnsi="Times New Roman" w:cs="Times New Roman"/>
          <w:sz w:val="28"/>
          <w:szCs w:val="28"/>
        </w:rPr>
        <w:t xml:space="preserve"> 10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десет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броя информационно-указателни табели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с размери 2/1м., едностранни, неосветени </w:t>
      </w:r>
      <w:r>
        <w:rPr>
          <w:rFonts w:ascii="Times New Roman" w:hAnsi="Times New Roman" w:cs="Times New Roman"/>
          <w:sz w:val="28"/>
          <w:szCs w:val="28"/>
        </w:rPr>
        <w:t>по одобрения проект тип „Указател“</w:t>
      </w:r>
      <w:r w:rsidRPr="005100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съществуващите позиции:</w:t>
      </w:r>
    </w:p>
    <w:p w:rsidR="000C5A5E" w:rsidRPr="00725B74" w:rsidRDefault="000C5A5E" w:rsidP="00D20F47">
      <w:pPr>
        <w:pStyle w:val="ListParagraph"/>
        <w:widowControl w:val="0"/>
        <w:numPr>
          <w:ilvl w:val="0"/>
          <w:numId w:val="10"/>
        </w:numPr>
        <w:tabs>
          <w:tab w:val="left" w:pos="90"/>
          <w:tab w:val="left" w:pos="1134"/>
        </w:tabs>
        <w:autoSpaceDE w:val="0"/>
        <w:autoSpaceDN w:val="0"/>
        <w:adjustRightInd w:val="0"/>
        <w:ind w:hanging="11"/>
        <w:rPr>
          <w:sz w:val="28"/>
          <w:szCs w:val="28"/>
        </w:rPr>
      </w:pPr>
      <w:r w:rsidRPr="00725B74">
        <w:rPr>
          <w:sz w:val="28"/>
          <w:szCs w:val="28"/>
        </w:rPr>
        <w:t xml:space="preserve">На път I-9 /посока </w:t>
      </w:r>
      <w:proofErr w:type="spellStart"/>
      <w:r w:rsidRPr="00725B74">
        <w:rPr>
          <w:sz w:val="28"/>
          <w:szCs w:val="28"/>
        </w:rPr>
        <w:t>кв.Сарафово</w:t>
      </w:r>
      <w:proofErr w:type="spellEnd"/>
      <w:r w:rsidRPr="00725B74">
        <w:rPr>
          <w:sz w:val="28"/>
          <w:szCs w:val="28"/>
        </w:rPr>
        <w:t xml:space="preserve"> - ЦГЧ/ - 2бр.; </w:t>
      </w:r>
    </w:p>
    <w:p w:rsidR="000C5A5E" w:rsidRPr="00725B74" w:rsidRDefault="000C5A5E" w:rsidP="00D20F47">
      <w:pPr>
        <w:pStyle w:val="ListParagraph"/>
        <w:widowControl w:val="0"/>
        <w:numPr>
          <w:ilvl w:val="0"/>
          <w:numId w:val="10"/>
        </w:numPr>
        <w:tabs>
          <w:tab w:val="left" w:pos="90"/>
          <w:tab w:val="left" w:pos="1134"/>
        </w:tabs>
        <w:autoSpaceDE w:val="0"/>
        <w:autoSpaceDN w:val="0"/>
        <w:adjustRightInd w:val="0"/>
        <w:ind w:hanging="11"/>
        <w:rPr>
          <w:sz w:val="28"/>
          <w:szCs w:val="28"/>
        </w:rPr>
      </w:pPr>
      <w:r w:rsidRPr="00725B74">
        <w:rPr>
          <w:sz w:val="28"/>
          <w:szCs w:val="28"/>
        </w:rPr>
        <w:t xml:space="preserve">На ул. "Одрин" /преди кръстовище с кръгово движение/; </w:t>
      </w:r>
    </w:p>
    <w:p w:rsidR="000C5A5E" w:rsidRPr="00725B74" w:rsidRDefault="000C5A5E" w:rsidP="00D20F47">
      <w:pPr>
        <w:pStyle w:val="ListParagraph"/>
        <w:widowControl w:val="0"/>
        <w:numPr>
          <w:ilvl w:val="0"/>
          <w:numId w:val="10"/>
        </w:numPr>
        <w:tabs>
          <w:tab w:val="left" w:pos="90"/>
          <w:tab w:val="left" w:pos="1134"/>
        </w:tabs>
        <w:autoSpaceDE w:val="0"/>
        <w:autoSpaceDN w:val="0"/>
        <w:adjustRightInd w:val="0"/>
        <w:ind w:hanging="11"/>
        <w:rPr>
          <w:sz w:val="28"/>
          <w:szCs w:val="28"/>
        </w:rPr>
      </w:pPr>
      <w:r w:rsidRPr="00725B74">
        <w:rPr>
          <w:sz w:val="28"/>
          <w:szCs w:val="28"/>
        </w:rPr>
        <w:t>На бул. "Тодор Александров" /след бензиностанция "ЕКО"/;</w:t>
      </w:r>
    </w:p>
    <w:p w:rsidR="000C5A5E" w:rsidRPr="00725B74" w:rsidRDefault="000C5A5E" w:rsidP="00D20F47">
      <w:pPr>
        <w:pStyle w:val="ListParagraph"/>
        <w:widowControl w:val="0"/>
        <w:numPr>
          <w:ilvl w:val="0"/>
          <w:numId w:val="10"/>
        </w:numPr>
        <w:tabs>
          <w:tab w:val="left" w:pos="90"/>
          <w:tab w:val="left" w:pos="1134"/>
        </w:tabs>
        <w:autoSpaceDE w:val="0"/>
        <w:autoSpaceDN w:val="0"/>
        <w:adjustRightInd w:val="0"/>
        <w:ind w:hanging="11"/>
        <w:rPr>
          <w:sz w:val="28"/>
          <w:szCs w:val="28"/>
        </w:rPr>
      </w:pPr>
      <w:r w:rsidRPr="00725B74">
        <w:rPr>
          <w:sz w:val="28"/>
          <w:szCs w:val="28"/>
        </w:rPr>
        <w:t xml:space="preserve">На бул. "Транспортна" /след автосалон Пежо/; </w:t>
      </w:r>
    </w:p>
    <w:p w:rsidR="000C5A5E" w:rsidRPr="00725B74" w:rsidRDefault="000C5A5E" w:rsidP="00D20F47">
      <w:pPr>
        <w:pStyle w:val="ListParagraph"/>
        <w:widowControl w:val="0"/>
        <w:numPr>
          <w:ilvl w:val="0"/>
          <w:numId w:val="10"/>
        </w:numPr>
        <w:tabs>
          <w:tab w:val="left" w:pos="90"/>
          <w:tab w:val="left" w:pos="1134"/>
        </w:tabs>
        <w:autoSpaceDE w:val="0"/>
        <w:autoSpaceDN w:val="0"/>
        <w:adjustRightInd w:val="0"/>
        <w:ind w:hanging="11"/>
        <w:rPr>
          <w:sz w:val="28"/>
          <w:szCs w:val="28"/>
        </w:rPr>
      </w:pPr>
      <w:r w:rsidRPr="00725B74">
        <w:rPr>
          <w:sz w:val="28"/>
          <w:szCs w:val="28"/>
        </w:rPr>
        <w:t xml:space="preserve">На бул. "Димитър Димов" /преди МБАЛ "LIFE"; </w:t>
      </w:r>
    </w:p>
    <w:p w:rsidR="000C5A5E" w:rsidRPr="00725B74" w:rsidRDefault="000C5A5E" w:rsidP="00D20F47">
      <w:pPr>
        <w:pStyle w:val="ListParagraph"/>
        <w:widowControl w:val="0"/>
        <w:numPr>
          <w:ilvl w:val="0"/>
          <w:numId w:val="10"/>
        </w:numPr>
        <w:tabs>
          <w:tab w:val="left" w:pos="90"/>
          <w:tab w:val="left" w:pos="1134"/>
        </w:tabs>
        <w:autoSpaceDE w:val="0"/>
        <w:autoSpaceDN w:val="0"/>
        <w:adjustRightInd w:val="0"/>
        <w:ind w:hanging="11"/>
        <w:rPr>
          <w:sz w:val="28"/>
          <w:szCs w:val="28"/>
        </w:rPr>
      </w:pPr>
      <w:r w:rsidRPr="00725B74">
        <w:rPr>
          <w:sz w:val="28"/>
          <w:szCs w:val="28"/>
        </w:rPr>
        <w:t xml:space="preserve">На бул. "Стефан Стамболов" /след бензиностанция Петрол/; </w:t>
      </w:r>
    </w:p>
    <w:p w:rsidR="000C5A5E" w:rsidRPr="00725B74" w:rsidRDefault="000C5A5E" w:rsidP="00D20F47">
      <w:pPr>
        <w:pStyle w:val="ListParagraph"/>
        <w:widowControl w:val="0"/>
        <w:numPr>
          <w:ilvl w:val="0"/>
          <w:numId w:val="10"/>
        </w:numPr>
        <w:tabs>
          <w:tab w:val="left" w:pos="90"/>
          <w:tab w:val="left" w:pos="1134"/>
        </w:tabs>
        <w:autoSpaceDE w:val="0"/>
        <w:autoSpaceDN w:val="0"/>
        <w:adjustRightInd w:val="0"/>
        <w:ind w:hanging="11"/>
        <w:rPr>
          <w:sz w:val="28"/>
          <w:szCs w:val="28"/>
        </w:rPr>
      </w:pPr>
      <w:r w:rsidRPr="00725B74">
        <w:rPr>
          <w:sz w:val="28"/>
          <w:szCs w:val="28"/>
        </w:rPr>
        <w:t>На път I-9 /посока кв. Крайморие-ЦГЧ/;</w:t>
      </w:r>
    </w:p>
    <w:p w:rsidR="000C5A5E" w:rsidRPr="00725B74" w:rsidRDefault="000C5A5E" w:rsidP="00D20F47">
      <w:pPr>
        <w:pStyle w:val="ListParagraph"/>
        <w:widowControl w:val="0"/>
        <w:numPr>
          <w:ilvl w:val="0"/>
          <w:numId w:val="10"/>
        </w:numPr>
        <w:tabs>
          <w:tab w:val="left" w:pos="90"/>
          <w:tab w:val="left" w:pos="1134"/>
        </w:tabs>
        <w:autoSpaceDE w:val="0"/>
        <w:autoSpaceDN w:val="0"/>
        <w:adjustRightInd w:val="0"/>
        <w:ind w:hanging="11"/>
        <w:rPr>
          <w:sz w:val="28"/>
          <w:szCs w:val="28"/>
        </w:rPr>
      </w:pPr>
      <w:r w:rsidRPr="00725B74">
        <w:rPr>
          <w:sz w:val="28"/>
          <w:szCs w:val="28"/>
        </w:rPr>
        <w:t>На бул. "Янко Комитов" /след сградата на "</w:t>
      </w:r>
      <w:proofErr w:type="spellStart"/>
      <w:r w:rsidRPr="00725B74">
        <w:rPr>
          <w:sz w:val="28"/>
          <w:szCs w:val="28"/>
        </w:rPr>
        <w:t>Елприбор"АД</w:t>
      </w:r>
      <w:proofErr w:type="spellEnd"/>
      <w:r w:rsidRPr="00725B74">
        <w:rPr>
          <w:sz w:val="28"/>
          <w:szCs w:val="28"/>
        </w:rPr>
        <w:t xml:space="preserve">/; </w:t>
      </w:r>
    </w:p>
    <w:p w:rsidR="000C5A5E" w:rsidRDefault="000C5A5E" w:rsidP="00D20F47">
      <w:pPr>
        <w:pStyle w:val="ListParagraph"/>
        <w:widowControl w:val="0"/>
        <w:numPr>
          <w:ilvl w:val="0"/>
          <w:numId w:val="10"/>
        </w:numPr>
        <w:tabs>
          <w:tab w:val="left" w:pos="90"/>
          <w:tab w:val="left" w:pos="1134"/>
        </w:tabs>
        <w:autoSpaceDE w:val="0"/>
        <w:autoSpaceDN w:val="0"/>
        <w:adjustRightInd w:val="0"/>
        <w:ind w:hanging="11"/>
        <w:rPr>
          <w:sz w:val="28"/>
          <w:szCs w:val="28"/>
        </w:rPr>
      </w:pPr>
      <w:r w:rsidRPr="00725B74">
        <w:rPr>
          <w:sz w:val="28"/>
          <w:szCs w:val="28"/>
        </w:rPr>
        <w:t>На бул. "Тодор Александров"/след кръстовище с ул. "Спортна"/.</w:t>
      </w:r>
    </w:p>
    <w:p w:rsidR="00827305" w:rsidRDefault="000C5A5E" w:rsidP="000C5A5E">
      <w:pPr>
        <w:pStyle w:val="ListParagraph"/>
        <w:widowControl w:val="0"/>
        <w:tabs>
          <w:tab w:val="left" w:pos="90"/>
          <w:tab w:val="left" w:pos="1134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Указва на „Галерия Бургас“ ЕАД да приведе информационно-указателните табели в съответствие  с одобреният проект тип „Указател“.</w:t>
      </w:r>
    </w:p>
    <w:p w:rsidR="000C5A5E" w:rsidRPr="00BC6824" w:rsidRDefault="000C5A5E" w:rsidP="000C5A5E">
      <w:pPr>
        <w:tabs>
          <w:tab w:val="left" w:pos="0"/>
          <w:tab w:val="left" w:pos="567"/>
        </w:tabs>
        <w:jc w:val="both"/>
        <w:rPr>
          <w:b/>
          <w:i/>
          <w:sz w:val="28"/>
          <w:szCs w:val="28"/>
        </w:rPr>
      </w:pPr>
      <w:r w:rsidRPr="00BC6824">
        <w:rPr>
          <w:i/>
          <w:sz w:val="28"/>
          <w:szCs w:val="28"/>
        </w:rPr>
        <w:t>Разрешението да се издаде със срок на действие 1 /една/ година или до реализиране на инвестиционно намерение на Община Бургас.</w:t>
      </w:r>
      <w:r w:rsidRPr="00BC6824">
        <w:rPr>
          <w:b/>
          <w:i/>
          <w:sz w:val="28"/>
          <w:szCs w:val="28"/>
        </w:rPr>
        <w:tab/>
      </w:r>
    </w:p>
    <w:p w:rsidR="00827305" w:rsidRPr="0053288C" w:rsidRDefault="00827305" w:rsidP="00827305">
      <w:pPr>
        <w:pStyle w:val="ListParagraph"/>
        <w:widowControl w:val="0"/>
        <w:tabs>
          <w:tab w:val="left" w:pos="90"/>
          <w:tab w:val="left" w:pos="1134"/>
        </w:tabs>
        <w:autoSpaceDE w:val="0"/>
        <w:autoSpaceDN w:val="0"/>
        <w:adjustRightInd w:val="0"/>
        <w:rPr>
          <w:sz w:val="28"/>
          <w:szCs w:val="28"/>
        </w:rPr>
      </w:pPr>
    </w:p>
    <w:p w:rsidR="00D0797B" w:rsidRDefault="00D0797B" w:rsidP="00D20F47">
      <w:pPr>
        <w:pStyle w:val="NoSpacing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020">
        <w:rPr>
          <w:rFonts w:ascii="Times New Roman" w:eastAsia="Times New Roman" w:hAnsi="Times New Roman" w:cs="Times New Roman"/>
          <w:sz w:val="28"/>
          <w:szCs w:val="28"/>
        </w:rPr>
        <w:t>Заявление</w:t>
      </w:r>
      <w:r w:rsidRPr="001F2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2020">
        <w:rPr>
          <w:rFonts w:ascii="Times New Roman" w:eastAsia="Times New Roman" w:hAnsi="Times New Roman" w:cs="Times New Roman"/>
          <w:sz w:val="28"/>
          <w:szCs w:val="28"/>
        </w:rPr>
        <w:t>вх.№70-00-4813/17.</w:t>
      </w:r>
      <w:r w:rsidRPr="006E2020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  <w:r w:rsidRPr="006E2020">
        <w:rPr>
          <w:rFonts w:ascii="Times New Roman" w:eastAsia="Times New Roman" w:hAnsi="Times New Roman" w:cs="Times New Roman"/>
          <w:sz w:val="28"/>
          <w:szCs w:val="28"/>
        </w:rPr>
        <w:t xml:space="preserve">6.2019г. от </w:t>
      </w:r>
      <w:r w:rsidRPr="006E2020">
        <w:rPr>
          <w:rFonts w:ascii="Times New Roman" w:eastAsia="Times New Roman" w:hAnsi="Times New Roman" w:cs="Times New Roman"/>
          <w:b/>
          <w:sz w:val="28"/>
          <w:szCs w:val="28"/>
        </w:rPr>
        <w:t>„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Лидл България ЕООД енд Ко</w:t>
      </w:r>
      <w:r w:rsidRPr="003537F3">
        <w:rPr>
          <w:rFonts w:ascii="Times New Roman" w:eastAsia="Times New Roman" w:hAnsi="Times New Roman" w:cs="Times New Roman"/>
          <w:b/>
          <w:sz w:val="28"/>
          <w:szCs w:val="28"/>
        </w:rPr>
        <w:t xml:space="preserve">“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КД </w:t>
      </w:r>
      <w:r w:rsidRPr="00402131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</w:t>
      </w:r>
      <w:r>
        <w:rPr>
          <w:rFonts w:ascii="Times New Roman" w:hAnsi="Times New Roman" w:cs="Times New Roman"/>
          <w:sz w:val="28"/>
          <w:szCs w:val="28"/>
        </w:rPr>
        <w:t xml:space="preserve"> 42бр. информационно-указателни табели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>с размери 0.70/1м., двустранни, неосветени, на позиции, описани в списък, неразделна част от разрешение №3123/19.07.19г. за поставяне на РИЕ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624EF7">
        <w:rPr>
          <w:rFonts w:ascii="Times New Roman" w:hAnsi="Times New Roman" w:cs="Times New Roman"/>
          <w:sz w:val="28"/>
          <w:szCs w:val="28"/>
        </w:rPr>
        <w:t xml:space="preserve"> След разглеждане на заявлението и приложените документи, Комисията</w:t>
      </w:r>
    </w:p>
    <w:p w:rsidR="00624EF7" w:rsidRDefault="00624EF7" w:rsidP="00624EF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624EF7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624EF7" w:rsidRDefault="00624EF7" w:rsidP="00624EF7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624EF7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 да издаде разрешение за поставяне на</w:t>
      </w:r>
      <w:r>
        <w:rPr>
          <w:rFonts w:ascii="Times New Roman" w:hAnsi="Times New Roman" w:cs="Times New Roman"/>
          <w:sz w:val="28"/>
          <w:szCs w:val="28"/>
        </w:rPr>
        <w:t xml:space="preserve"> 42бр. информационно-указателни табели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>с размери 0.70/1м., двустранни, неосветени, на</w:t>
      </w:r>
      <w:r w:rsidR="00EB7EAA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предложените позиции: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Pr="00EB7EAA">
        <w:rPr>
          <w:rFonts w:eastAsiaTheme="minorHAnsi"/>
          <w:sz w:val="28"/>
          <w:szCs w:val="28"/>
          <w:lang w:eastAsia="en-US"/>
        </w:rPr>
        <w:t>1.</w:t>
      </w:r>
      <w:r w:rsidRPr="00EB7EAA">
        <w:rPr>
          <w:sz w:val="28"/>
          <w:szCs w:val="28"/>
        </w:rPr>
        <w:t xml:space="preserve">В </w:t>
      </w:r>
      <w:proofErr w:type="spellStart"/>
      <w:r w:rsidRPr="00EB7EAA">
        <w:rPr>
          <w:sz w:val="28"/>
          <w:szCs w:val="28"/>
        </w:rPr>
        <w:t>ж.к.„Меден</w:t>
      </w:r>
      <w:proofErr w:type="spellEnd"/>
      <w:r w:rsidRPr="00EB7EAA">
        <w:rPr>
          <w:sz w:val="28"/>
          <w:szCs w:val="28"/>
        </w:rPr>
        <w:t xml:space="preserve"> рудник“, срещу бл.435/позиция №1/;</w:t>
      </w:r>
      <w:r w:rsidRPr="00EB7EAA">
        <w:rPr>
          <w:rFonts w:eastAsiaTheme="minorHAnsi"/>
          <w:sz w:val="28"/>
          <w:szCs w:val="28"/>
          <w:lang w:eastAsia="en-US"/>
        </w:rPr>
        <w:tab/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>2.</w:t>
      </w:r>
      <w:r w:rsidRPr="00EB7EAA">
        <w:rPr>
          <w:sz w:val="28"/>
          <w:szCs w:val="28"/>
        </w:rPr>
        <w:t xml:space="preserve">В </w:t>
      </w:r>
      <w:proofErr w:type="spellStart"/>
      <w:r w:rsidRPr="00EB7EAA">
        <w:rPr>
          <w:sz w:val="28"/>
          <w:szCs w:val="28"/>
        </w:rPr>
        <w:t>ж.к.„Меден</w:t>
      </w:r>
      <w:proofErr w:type="spellEnd"/>
      <w:r w:rsidRPr="00EB7EAA">
        <w:rPr>
          <w:sz w:val="28"/>
          <w:szCs w:val="28"/>
        </w:rPr>
        <w:t xml:space="preserve"> рудник“, срещу бл.438-2бр./позиции №2 и №14/;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sz w:val="28"/>
          <w:szCs w:val="28"/>
        </w:rPr>
        <w:lastRenderedPageBreak/>
        <w:tab/>
        <w:t xml:space="preserve">3.В </w:t>
      </w:r>
      <w:proofErr w:type="spellStart"/>
      <w:r w:rsidRPr="00EB7EAA">
        <w:rPr>
          <w:sz w:val="28"/>
          <w:szCs w:val="28"/>
        </w:rPr>
        <w:t>ж.к.„Меден</w:t>
      </w:r>
      <w:proofErr w:type="spellEnd"/>
      <w:r w:rsidRPr="00EB7EAA">
        <w:rPr>
          <w:sz w:val="28"/>
          <w:szCs w:val="28"/>
        </w:rPr>
        <w:t xml:space="preserve"> рудник“, срещу бл.410/позиция №3/ ;</w:t>
      </w:r>
      <w:r w:rsidRPr="00EB7EAA">
        <w:rPr>
          <w:rFonts w:eastAsiaTheme="minorHAnsi"/>
          <w:sz w:val="28"/>
          <w:szCs w:val="28"/>
          <w:lang w:eastAsia="en-US"/>
        </w:rPr>
        <w:tab/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val="en-US" w:eastAsia="en-US"/>
        </w:rPr>
        <w:tab/>
        <w:t>4.</w:t>
      </w:r>
      <w:r w:rsidRPr="00EB7EAA">
        <w:rPr>
          <w:sz w:val="28"/>
          <w:szCs w:val="28"/>
        </w:rPr>
        <w:t xml:space="preserve">В </w:t>
      </w:r>
      <w:proofErr w:type="spellStart"/>
      <w:r w:rsidRPr="00EB7EAA">
        <w:rPr>
          <w:sz w:val="28"/>
          <w:szCs w:val="28"/>
        </w:rPr>
        <w:t>ж.к</w:t>
      </w:r>
      <w:proofErr w:type="gramStart"/>
      <w:r w:rsidRPr="00EB7EAA">
        <w:rPr>
          <w:sz w:val="28"/>
          <w:szCs w:val="28"/>
        </w:rPr>
        <w:t>.„</w:t>
      </w:r>
      <w:proofErr w:type="gramEnd"/>
      <w:r w:rsidRPr="00EB7EAA">
        <w:rPr>
          <w:sz w:val="28"/>
          <w:szCs w:val="28"/>
        </w:rPr>
        <w:t>Меден</w:t>
      </w:r>
      <w:proofErr w:type="spellEnd"/>
      <w:r w:rsidRPr="00EB7EAA">
        <w:rPr>
          <w:sz w:val="28"/>
          <w:szCs w:val="28"/>
        </w:rPr>
        <w:t xml:space="preserve"> рудник“, срещу бл.408/позиция №4/;</w:t>
      </w:r>
      <w:r w:rsidRPr="00EB7EAA">
        <w:rPr>
          <w:rFonts w:eastAsiaTheme="minorHAnsi"/>
          <w:sz w:val="28"/>
          <w:szCs w:val="28"/>
          <w:lang w:eastAsia="en-US"/>
        </w:rPr>
        <w:tab/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>5.</w:t>
      </w:r>
      <w:r w:rsidRPr="00EB7EAA">
        <w:rPr>
          <w:sz w:val="28"/>
          <w:szCs w:val="28"/>
        </w:rPr>
        <w:t xml:space="preserve">В </w:t>
      </w:r>
      <w:proofErr w:type="spellStart"/>
      <w:r w:rsidRPr="00EB7EAA">
        <w:rPr>
          <w:sz w:val="28"/>
          <w:szCs w:val="28"/>
        </w:rPr>
        <w:t>ж.к.„Меден</w:t>
      </w:r>
      <w:proofErr w:type="spellEnd"/>
      <w:r w:rsidRPr="00EB7EAA">
        <w:rPr>
          <w:sz w:val="28"/>
          <w:szCs w:val="28"/>
        </w:rPr>
        <w:t xml:space="preserve"> рудник“, срещу бл.404/позиция №5/;</w:t>
      </w:r>
      <w:r w:rsidRPr="00EB7EAA">
        <w:rPr>
          <w:rFonts w:eastAsiaTheme="minorHAnsi"/>
          <w:sz w:val="28"/>
          <w:szCs w:val="28"/>
          <w:lang w:eastAsia="en-US"/>
        </w:rPr>
        <w:tab/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>6.</w:t>
      </w:r>
      <w:r w:rsidRPr="00EB7EAA">
        <w:rPr>
          <w:sz w:val="28"/>
          <w:szCs w:val="28"/>
        </w:rPr>
        <w:t xml:space="preserve">В </w:t>
      </w:r>
      <w:proofErr w:type="spellStart"/>
      <w:r w:rsidRPr="00EB7EAA">
        <w:rPr>
          <w:sz w:val="28"/>
          <w:szCs w:val="28"/>
        </w:rPr>
        <w:t>ж.к.„Меден</w:t>
      </w:r>
      <w:proofErr w:type="spellEnd"/>
      <w:r w:rsidRPr="00EB7EAA">
        <w:rPr>
          <w:sz w:val="28"/>
          <w:szCs w:val="28"/>
        </w:rPr>
        <w:t xml:space="preserve"> рудник“, срещу бл.382/позиция №6/;</w:t>
      </w:r>
      <w:r w:rsidRPr="00EB7EAA">
        <w:rPr>
          <w:rFonts w:eastAsiaTheme="minorHAnsi"/>
          <w:sz w:val="28"/>
          <w:szCs w:val="28"/>
          <w:lang w:eastAsia="en-US"/>
        </w:rPr>
        <w:tab/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>7.</w:t>
      </w:r>
      <w:r w:rsidRPr="00EB7EAA">
        <w:rPr>
          <w:sz w:val="28"/>
          <w:szCs w:val="28"/>
        </w:rPr>
        <w:t xml:space="preserve">В </w:t>
      </w:r>
      <w:proofErr w:type="spellStart"/>
      <w:r w:rsidRPr="00EB7EAA">
        <w:rPr>
          <w:sz w:val="28"/>
          <w:szCs w:val="28"/>
        </w:rPr>
        <w:t>ж.к.„Меден</w:t>
      </w:r>
      <w:proofErr w:type="spellEnd"/>
      <w:r w:rsidRPr="00EB7EAA">
        <w:rPr>
          <w:sz w:val="28"/>
          <w:szCs w:val="28"/>
        </w:rPr>
        <w:t xml:space="preserve"> рудник“, срещу бл.248/позиция №7/;</w:t>
      </w:r>
      <w:r w:rsidRPr="00EB7EAA">
        <w:rPr>
          <w:rFonts w:eastAsiaTheme="minorHAnsi"/>
          <w:sz w:val="28"/>
          <w:szCs w:val="28"/>
          <w:lang w:eastAsia="en-US"/>
        </w:rPr>
        <w:tab/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>8.</w:t>
      </w:r>
      <w:r w:rsidRPr="00EB7EAA">
        <w:rPr>
          <w:sz w:val="28"/>
          <w:szCs w:val="28"/>
        </w:rPr>
        <w:t xml:space="preserve">В </w:t>
      </w:r>
      <w:proofErr w:type="spellStart"/>
      <w:r w:rsidRPr="00EB7EAA">
        <w:rPr>
          <w:sz w:val="28"/>
          <w:szCs w:val="28"/>
        </w:rPr>
        <w:t>ж.к.„Меден</w:t>
      </w:r>
      <w:proofErr w:type="spellEnd"/>
      <w:r w:rsidRPr="00EB7EAA">
        <w:rPr>
          <w:sz w:val="28"/>
          <w:szCs w:val="28"/>
        </w:rPr>
        <w:t xml:space="preserve"> рудник“, след отбивката за ТД „Възраждане“ /позиция №8/;</w:t>
      </w:r>
      <w:r w:rsidRPr="00EB7EAA">
        <w:rPr>
          <w:rFonts w:eastAsiaTheme="minorHAnsi"/>
          <w:sz w:val="28"/>
          <w:szCs w:val="28"/>
          <w:lang w:eastAsia="en-US"/>
        </w:rPr>
        <w:tab/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 xml:space="preserve">9.В 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ж.к.„Меден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 xml:space="preserve"> рудник“ </w:t>
      </w:r>
      <w:r w:rsidRPr="00EB7EAA">
        <w:rPr>
          <w:sz w:val="28"/>
          <w:szCs w:val="28"/>
        </w:rPr>
        <w:t>срещу бл.184/позиция №9/</w:t>
      </w:r>
      <w:r w:rsidRPr="00EB7EAA">
        <w:rPr>
          <w:rFonts w:eastAsiaTheme="minorHAnsi"/>
          <w:sz w:val="28"/>
          <w:szCs w:val="28"/>
          <w:lang w:eastAsia="en-US"/>
        </w:rPr>
        <w:t>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 xml:space="preserve">10.В 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ж.к.„Меден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 xml:space="preserve"> рудник“, на ул.„Тракиец“-2бр./позиции №10 и №13/;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 xml:space="preserve">11.В 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ж.к.„Меден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 xml:space="preserve"> рудник“, на ул. „Капитан Петко Войвода“/до ОУ „Найден Геров“-2бр./позиции №11 и №12/;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>12.</w:t>
      </w:r>
      <w:r w:rsidRPr="00EB7EAA">
        <w:rPr>
          <w:sz w:val="28"/>
          <w:szCs w:val="28"/>
        </w:rPr>
        <w:t xml:space="preserve">В </w:t>
      </w:r>
      <w:proofErr w:type="spellStart"/>
      <w:r w:rsidRPr="00EB7EAA">
        <w:rPr>
          <w:sz w:val="28"/>
          <w:szCs w:val="28"/>
        </w:rPr>
        <w:t>ж.к.„Меден</w:t>
      </w:r>
      <w:proofErr w:type="spellEnd"/>
      <w:r w:rsidRPr="00EB7EAA">
        <w:rPr>
          <w:sz w:val="28"/>
          <w:szCs w:val="28"/>
        </w:rPr>
        <w:t xml:space="preserve"> рудник“ до бл.406/позиция №15/</w:t>
      </w:r>
      <w:r w:rsidRPr="00EB7EAA">
        <w:rPr>
          <w:rFonts w:eastAsiaTheme="minorHAnsi"/>
          <w:sz w:val="28"/>
          <w:szCs w:val="28"/>
          <w:lang w:eastAsia="en-US"/>
        </w:rPr>
        <w:t>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>13.</w:t>
      </w:r>
      <w:r w:rsidRPr="00EB7EAA">
        <w:rPr>
          <w:sz w:val="28"/>
          <w:szCs w:val="28"/>
        </w:rPr>
        <w:t xml:space="preserve">В </w:t>
      </w:r>
      <w:proofErr w:type="spellStart"/>
      <w:r w:rsidRPr="00EB7EAA">
        <w:rPr>
          <w:sz w:val="28"/>
          <w:szCs w:val="28"/>
        </w:rPr>
        <w:t>ж.к.„Меден</w:t>
      </w:r>
      <w:proofErr w:type="spellEnd"/>
      <w:r w:rsidRPr="00EB7EAA">
        <w:rPr>
          <w:sz w:val="28"/>
          <w:szCs w:val="28"/>
        </w:rPr>
        <w:t xml:space="preserve"> рудник“ до бл.431/позиция №16/</w:t>
      </w:r>
      <w:r w:rsidRPr="00EB7EAA">
        <w:rPr>
          <w:rFonts w:eastAsiaTheme="minorHAnsi"/>
          <w:sz w:val="28"/>
          <w:szCs w:val="28"/>
          <w:lang w:eastAsia="en-US"/>
        </w:rPr>
        <w:t>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 xml:space="preserve">14.На 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бул.„Транспортна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>“/позиция №17/;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>15. В разделителната ивица на бул.„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Проф.Яким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 xml:space="preserve"> Якимов“/позиция №18/;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 xml:space="preserve">16.На 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ул.„Одрин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>“, преди кръстовище с кръгово движение с бул. „Тодор Александров“ и ул. „Струга“/позиция №19/;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>17.На ул.„24-ти Черноморски полк“/позиция №20/;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 xml:space="preserve">18.На 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бул.„Димитър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 xml:space="preserve"> Димов“, преди бензиностанция Шел /позиция №21/;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 xml:space="preserve">19.На 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бул.„Никола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 xml:space="preserve"> Петков“-2бр./позиции №22 и №23/;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 xml:space="preserve">20.На 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бул.„Никола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 xml:space="preserve"> Петков“ срещу х-л Фаворит/позиция №24/;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 xml:space="preserve">21.На 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бул.„Стефан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 xml:space="preserve"> Стамболов“-3бр./позиции №25, №31 и №32/;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 xml:space="preserve">22.На 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бул.„Сан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 xml:space="preserve"> Стефано“ -в разделителната ивица/позиция №26/;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 xml:space="preserve">23.В разделителната ивица на 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бул.„Тодор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 xml:space="preserve"> Александров“-2бр. /позиции №27 и №28/;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 xml:space="preserve">24.На 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ул.„Струга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>“, срещу бл.60/позиция №29/;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val="en-US"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 xml:space="preserve">25.На 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ул.„Одрин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>“/позиция №30/;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val="en-US" w:eastAsia="en-US"/>
        </w:rPr>
        <w:tab/>
        <w:t>26.</w:t>
      </w:r>
      <w:r w:rsidRPr="00EB7EAA">
        <w:rPr>
          <w:rFonts w:eastAsiaTheme="minorHAnsi"/>
          <w:sz w:val="28"/>
          <w:szCs w:val="28"/>
          <w:lang w:eastAsia="en-US"/>
        </w:rPr>
        <w:t>В разделителната ивица на бул. „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Проф.Яким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 xml:space="preserve"> Якимов“-4бр. /позиции №33, №34, №35 и №36/;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 xml:space="preserve">27.На 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бул.„Стефан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 xml:space="preserve"> Стамболов“ преди хотел „Космос“/позиция №37/;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 xml:space="preserve">28.На 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ул.„Одрин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>“ срещу бл.7/позиция №38/;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 xml:space="preserve">29.На 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бул.„Димитър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 xml:space="preserve"> Димов“-2 бр. /позиции №39 и №40/;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 xml:space="preserve">30.На 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бул.„Стефан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 xml:space="preserve"> Стамболов“ преди кръстовище с бул. „Струга“ /позиция №41/;</w:t>
      </w:r>
    </w:p>
    <w:p w:rsidR="00EB7EAA" w:rsidRPr="00EB7EAA" w:rsidRDefault="00EB7EAA" w:rsidP="00EB7EAA">
      <w:pPr>
        <w:jc w:val="both"/>
        <w:rPr>
          <w:rFonts w:eastAsiaTheme="minorHAnsi"/>
          <w:sz w:val="28"/>
          <w:szCs w:val="28"/>
          <w:lang w:eastAsia="en-US"/>
        </w:rPr>
      </w:pPr>
      <w:r w:rsidRPr="00EB7EAA">
        <w:rPr>
          <w:rFonts w:eastAsiaTheme="minorHAnsi"/>
          <w:sz w:val="28"/>
          <w:szCs w:val="28"/>
          <w:lang w:eastAsia="en-US"/>
        </w:rPr>
        <w:tab/>
        <w:t xml:space="preserve">31.На </w:t>
      </w:r>
      <w:proofErr w:type="spellStart"/>
      <w:r w:rsidRPr="00EB7EAA">
        <w:rPr>
          <w:rFonts w:eastAsiaTheme="minorHAnsi"/>
          <w:sz w:val="28"/>
          <w:szCs w:val="28"/>
          <w:lang w:eastAsia="en-US"/>
        </w:rPr>
        <w:t>бул.„Стефан</w:t>
      </w:r>
      <w:proofErr w:type="spellEnd"/>
      <w:r w:rsidRPr="00EB7EAA">
        <w:rPr>
          <w:rFonts w:eastAsiaTheme="minorHAnsi"/>
          <w:sz w:val="28"/>
          <w:szCs w:val="28"/>
          <w:lang w:eastAsia="en-US"/>
        </w:rPr>
        <w:t xml:space="preserve"> Стамболов“ след </w:t>
      </w:r>
      <w:r w:rsidRPr="00EB7EAA">
        <w:rPr>
          <w:rFonts w:eastAsiaTheme="minorHAnsi"/>
          <w:sz w:val="28"/>
          <w:szCs w:val="28"/>
          <w:lang w:val="en-US" w:eastAsia="en-US"/>
        </w:rPr>
        <w:t xml:space="preserve">II </w:t>
      </w:r>
      <w:r w:rsidRPr="00EB7EAA">
        <w:rPr>
          <w:rFonts w:eastAsiaTheme="minorHAnsi"/>
          <w:sz w:val="28"/>
          <w:szCs w:val="28"/>
          <w:lang w:eastAsia="en-US"/>
        </w:rPr>
        <w:t>РПУ/позиция №42/.</w:t>
      </w:r>
    </w:p>
    <w:p w:rsidR="00EB7EAA" w:rsidRPr="00BC6824" w:rsidRDefault="00EB7EAA" w:rsidP="00EB7EAA">
      <w:pPr>
        <w:tabs>
          <w:tab w:val="left" w:pos="0"/>
          <w:tab w:val="left" w:pos="567"/>
        </w:tabs>
        <w:jc w:val="both"/>
        <w:rPr>
          <w:b/>
          <w:i/>
          <w:sz w:val="28"/>
          <w:szCs w:val="28"/>
        </w:rPr>
      </w:pPr>
      <w:r w:rsidRPr="00BC6824">
        <w:rPr>
          <w:i/>
          <w:sz w:val="28"/>
          <w:szCs w:val="28"/>
        </w:rPr>
        <w:t>Разрешението да се издаде със срок на действие 1 /една/ година или до реализиране на инвестиционно намерение на Община Бургас.</w:t>
      </w:r>
      <w:r w:rsidRPr="00BC6824">
        <w:rPr>
          <w:b/>
          <w:i/>
          <w:sz w:val="28"/>
          <w:szCs w:val="28"/>
        </w:rPr>
        <w:tab/>
      </w:r>
    </w:p>
    <w:p w:rsidR="0020072A" w:rsidRDefault="0020072A" w:rsidP="0020072A">
      <w:pPr>
        <w:pStyle w:val="NoSpacing"/>
        <w:tabs>
          <w:tab w:val="left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0797B" w:rsidRDefault="00D0797B" w:rsidP="00D20F47">
      <w:pPr>
        <w:pStyle w:val="NoSpacing"/>
        <w:numPr>
          <w:ilvl w:val="0"/>
          <w:numId w:val="3"/>
        </w:numPr>
        <w:tabs>
          <w:tab w:val="left" w:pos="567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CCB">
        <w:rPr>
          <w:rFonts w:ascii="Times New Roman" w:hAnsi="Times New Roman" w:cs="Times New Roman"/>
          <w:sz w:val="28"/>
          <w:szCs w:val="28"/>
        </w:rPr>
        <w:t>З</w:t>
      </w:r>
      <w:r w:rsidRPr="00510008">
        <w:rPr>
          <w:rFonts w:ascii="Times New Roman" w:hAnsi="Times New Roman" w:cs="Times New Roman"/>
          <w:sz w:val="28"/>
          <w:szCs w:val="28"/>
        </w:rPr>
        <w:t>аявление вх.№70-00-</w:t>
      </w:r>
      <w:r>
        <w:rPr>
          <w:rFonts w:ascii="Times New Roman" w:hAnsi="Times New Roman" w:cs="Times New Roman"/>
          <w:sz w:val="28"/>
          <w:szCs w:val="28"/>
        </w:rPr>
        <w:t>5010</w:t>
      </w:r>
      <w:r w:rsidRPr="00510008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21.06</w:t>
      </w:r>
      <w:r w:rsidRPr="00510008">
        <w:rPr>
          <w:rFonts w:ascii="Times New Roman" w:hAnsi="Times New Roman" w:cs="Times New Roman"/>
          <w:sz w:val="28"/>
          <w:szCs w:val="28"/>
        </w:rPr>
        <w:t>.201</w:t>
      </w:r>
      <w:r w:rsidRPr="00510008"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510008">
        <w:rPr>
          <w:rFonts w:ascii="Times New Roman" w:hAnsi="Times New Roman" w:cs="Times New Roman"/>
          <w:sz w:val="28"/>
          <w:szCs w:val="28"/>
        </w:rPr>
        <w:t xml:space="preserve">г. от </w:t>
      </w:r>
      <w:r w:rsidRPr="002362EB">
        <w:rPr>
          <w:rFonts w:ascii="Times New Roman" w:hAnsi="Times New Roman" w:cs="Times New Roman"/>
          <w:b/>
          <w:sz w:val="28"/>
          <w:szCs w:val="28"/>
        </w:rPr>
        <w:t>„</w:t>
      </w:r>
      <w:r>
        <w:rPr>
          <w:rFonts w:ascii="Times New Roman" w:hAnsi="Times New Roman" w:cs="Times New Roman"/>
          <w:b/>
          <w:sz w:val="28"/>
          <w:szCs w:val="28"/>
        </w:rPr>
        <w:t>Бургас Комерс</w:t>
      </w:r>
      <w:r w:rsidRPr="002362EB">
        <w:rPr>
          <w:rFonts w:ascii="Times New Roman" w:hAnsi="Times New Roman" w:cs="Times New Roman"/>
          <w:b/>
          <w:sz w:val="28"/>
          <w:szCs w:val="28"/>
        </w:rPr>
        <w:t xml:space="preserve">“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2362EB">
        <w:rPr>
          <w:rFonts w:ascii="Times New Roman" w:hAnsi="Times New Roman" w:cs="Times New Roman"/>
          <w:b/>
          <w:sz w:val="28"/>
          <w:szCs w:val="28"/>
        </w:rPr>
        <w:t>Д</w:t>
      </w:r>
      <w:r w:rsidRPr="00510008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</w:t>
      </w:r>
      <w:r>
        <w:rPr>
          <w:rFonts w:ascii="Times New Roman" w:hAnsi="Times New Roman" w:cs="Times New Roman"/>
          <w:sz w:val="28"/>
          <w:szCs w:val="28"/>
        </w:rPr>
        <w:t>информационно-указателна табела с размери 0.40/1м., двустранна, неосветена по одобрения проект тип „Указател“</w:t>
      </w:r>
      <w:r w:rsidRPr="00510008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ул. „Индустриална“ №47.</w:t>
      </w:r>
      <w:r w:rsidR="00E613BE">
        <w:rPr>
          <w:rFonts w:ascii="Times New Roman" w:hAnsi="Times New Roman" w:cs="Times New Roman"/>
          <w:sz w:val="28"/>
          <w:szCs w:val="28"/>
        </w:rPr>
        <w:t xml:space="preserve"> След разглеждане на заявлението и приложените документи, Комисията </w:t>
      </w:r>
    </w:p>
    <w:p w:rsidR="00E613BE" w:rsidRDefault="00E613BE" w:rsidP="00E613BE">
      <w:pPr>
        <w:pStyle w:val="ListParagraph"/>
        <w:rPr>
          <w:sz w:val="28"/>
          <w:szCs w:val="28"/>
        </w:rPr>
      </w:pPr>
    </w:p>
    <w:p w:rsidR="00E613BE" w:rsidRDefault="00E613BE" w:rsidP="00E613B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824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E613BE" w:rsidRDefault="00E613BE" w:rsidP="00E613BE">
      <w:pPr>
        <w:pStyle w:val="NoSpacing"/>
        <w:tabs>
          <w:tab w:val="left" w:pos="567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C6824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 да издаде разрешение</w:t>
      </w:r>
      <w:r w:rsidRPr="000C5A5E">
        <w:rPr>
          <w:rFonts w:ascii="Times New Roman" w:hAnsi="Times New Roman" w:cs="Times New Roman"/>
          <w:sz w:val="28"/>
          <w:szCs w:val="28"/>
        </w:rPr>
        <w:t xml:space="preserve"> </w:t>
      </w:r>
      <w:r w:rsidRPr="00402131">
        <w:rPr>
          <w:rFonts w:ascii="Times New Roman" w:hAnsi="Times New Roman" w:cs="Times New Roman"/>
          <w:sz w:val="28"/>
          <w:szCs w:val="28"/>
        </w:rPr>
        <w:t>за поставяне</w:t>
      </w:r>
      <w:r w:rsidRPr="00E613BE">
        <w:rPr>
          <w:rFonts w:ascii="Times New Roman" w:hAnsi="Times New Roman" w:cs="Times New Roman"/>
          <w:sz w:val="28"/>
          <w:szCs w:val="28"/>
        </w:rPr>
        <w:t xml:space="preserve"> </w:t>
      </w:r>
      <w:r w:rsidRPr="00510008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информационно-указателна табела с размери 0.40/1м., двустранна, неосветена по одобрения проект тип „Указател“</w:t>
      </w:r>
      <w:r w:rsidRPr="00510008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ул. „Индустриална“ №47.</w:t>
      </w:r>
    </w:p>
    <w:p w:rsidR="00017566" w:rsidRDefault="00E613BE" w:rsidP="00E613BE">
      <w:pPr>
        <w:tabs>
          <w:tab w:val="left" w:pos="0"/>
          <w:tab w:val="left" w:pos="567"/>
        </w:tabs>
        <w:jc w:val="both"/>
        <w:rPr>
          <w:b/>
          <w:i/>
          <w:sz w:val="28"/>
          <w:szCs w:val="28"/>
        </w:rPr>
      </w:pPr>
      <w:r w:rsidRPr="00BC6824">
        <w:rPr>
          <w:i/>
          <w:sz w:val="28"/>
          <w:szCs w:val="28"/>
        </w:rPr>
        <w:t>Разрешението да се издаде със срок на действие 1 /една/ година или до реализиране на инвестиционно намерение на Община Бургас.</w:t>
      </w:r>
      <w:r w:rsidRPr="00BC6824">
        <w:rPr>
          <w:b/>
          <w:i/>
          <w:sz w:val="28"/>
          <w:szCs w:val="28"/>
        </w:rPr>
        <w:tab/>
      </w:r>
    </w:p>
    <w:p w:rsidR="00017566" w:rsidRPr="00125FB5" w:rsidRDefault="00017566" w:rsidP="00E613BE">
      <w:pPr>
        <w:tabs>
          <w:tab w:val="left" w:pos="0"/>
          <w:tab w:val="left" w:pos="567"/>
        </w:tabs>
        <w:jc w:val="both"/>
        <w:rPr>
          <w:b/>
          <w:i/>
          <w:sz w:val="28"/>
          <w:szCs w:val="28"/>
          <w:lang w:val="en-US"/>
        </w:rPr>
      </w:pPr>
    </w:p>
    <w:p w:rsidR="002A447C" w:rsidRDefault="00017566" w:rsidP="00D20F47">
      <w:pPr>
        <w:pStyle w:val="Default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6475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125FB5">
        <w:rPr>
          <w:rFonts w:ascii="Times New Roman" w:hAnsi="Times New Roman" w:cs="Times New Roman"/>
          <w:sz w:val="28"/>
          <w:szCs w:val="28"/>
        </w:rPr>
        <w:t>вх.№70-00-51</w:t>
      </w:r>
      <w:r w:rsidR="00125FB5">
        <w:rPr>
          <w:rFonts w:ascii="Times New Roman" w:hAnsi="Times New Roman" w:cs="Times New Roman"/>
          <w:sz w:val="28"/>
          <w:szCs w:val="28"/>
        </w:rPr>
        <w:t>92/27.06.2019г. от СМДЛ „</w:t>
      </w:r>
      <w:proofErr w:type="spellStart"/>
      <w:r w:rsidR="00125FB5">
        <w:rPr>
          <w:rFonts w:ascii="Times New Roman" w:hAnsi="Times New Roman" w:cs="Times New Roman"/>
          <w:sz w:val="28"/>
          <w:szCs w:val="28"/>
        </w:rPr>
        <w:t>Рамус“</w:t>
      </w:r>
      <w:r w:rsidRPr="00125FB5">
        <w:rPr>
          <w:rFonts w:ascii="Times New Roman" w:hAnsi="Times New Roman" w:cs="Times New Roman"/>
          <w:sz w:val="28"/>
          <w:szCs w:val="28"/>
        </w:rPr>
        <w:t>ООД</w:t>
      </w:r>
      <w:proofErr w:type="spellEnd"/>
      <w:r w:rsidRPr="00BE6475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</w:t>
      </w:r>
      <w:proofErr w:type="spellStart"/>
      <w:r w:rsidRPr="00BE6475">
        <w:rPr>
          <w:rFonts w:ascii="Times New Roman" w:hAnsi="Times New Roman" w:cs="Times New Roman"/>
          <w:sz w:val="28"/>
          <w:szCs w:val="28"/>
        </w:rPr>
        <w:t>преместваема</w:t>
      </w:r>
      <w:proofErr w:type="spellEnd"/>
      <w:r w:rsidRPr="00BE6475">
        <w:rPr>
          <w:rFonts w:ascii="Times New Roman" w:hAnsi="Times New Roman" w:cs="Times New Roman"/>
          <w:sz w:val="28"/>
          <w:szCs w:val="28"/>
        </w:rPr>
        <w:t xml:space="preserve"> табела с размери 0.50/1м., двустранна, в ж.к. „Възраждане“</w:t>
      </w:r>
      <w:r w:rsidR="00BE6475" w:rsidRPr="00BE6475">
        <w:rPr>
          <w:rFonts w:ascii="Times New Roman" w:hAnsi="Times New Roman" w:cs="Times New Roman"/>
          <w:sz w:val="28"/>
          <w:szCs w:val="28"/>
        </w:rPr>
        <w:t xml:space="preserve">, ул. „Васил Левски“ №103. </w:t>
      </w:r>
      <w:r w:rsidR="00BE6475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  <w:r w:rsidR="00B67DA7">
        <w:rPr>
          <w:rFonts w:ascii="Times New Roman" w:hAnsi="Times New Roman" w:cs="Times New Roman"/>
          <w:sz w:val="28"/>
          <w:szCs w:val="28"/>
        </w:rPr>
        <w:t xml:space="preserve">констатира, </w:t>
      </w:r>
      <w:r w:rsidR="00BE6475">
        <w:rPr>
          <w:rFonts w:ascii="Times New Roman" w:hAnsi="Times New Roman" w:cs="Times New Roman"/>
          <w:sz w:val="28"/>
          <w:szCs w:val="28"/>
        </w:rPr>
        <w:t xml:space="preserve">че </w:t>
      </w:r>
      <w:r w:rsidR="002A447C" w:rsidRPr="00125FB5">
        <w:rPr>
          <w:rFonts w:ascii="Times New Roman" w:hAnsi="Times New Roman" w:cs="Times New Roman"/>
          <w:color w:val="auto"/>
          <w:sz w:val="28"/>
          <w:szCs w:val="28"/>
        </w:rPr>
        <w:t>ул. „Васил Левски“</w:t>
      </w:r>
      <w:r w:rsidR="003F05BA" w:rsidRPr="00125FB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A447C" w:rsidRPr="00125FB5">
        <w:rPr>
          <w:rFonts w:ascii="Times New Roman" w:hAnsi="Times New Roman" w:cs="Times New Roman"/>
          <w:color w:val="auto"/>
          <w:sz w:val="28"/>
          <w:szCs w:val="28"/>
        </w:rPr>
        <w:t xml:space="preserve">е реконструирана </w:t>
      </w:r>
      <w:r w:rsidR="00B67DA7" w:rsidRPr="00125FB5">
        <w:rPr>
          <w:rFonts w:ascii="Times New Roman" w:hAnsi="Times New Roman" w:cs="Times New Roman"/>
          <w:color w:val="auto"/>
          <w:sz w:val="28"/>
          <w:szCs w:val="28"/>
        </w:rPr>
        <w:t>в изпълнение на проект</w:t>
      </w:r>
      <w:r w:rsidR="00B67DA7" w:rsidRPr="00CD2F1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25FB5" w:rsidRPr="009B456D">
        <w:rPr>
          <w:rFonts w:ascii="Times New Roman" w:hAnsi="Times New Roman" w:cs="Times New Roman"/>
          <w:sz w:val="28"/>
          <w:szCs w:val="28"/>
        </w:rPr>
        <w:t xml:space="preserve">за „Осигуряване на балансирана градска среда в централна градска част, ж.к. „Възраждане‘ и ж.к. „Меден рудник“- Етап 1, финансиран по </w:t>
      </w:r>
      <w:r w:rsidR="00125FB5" w:rsidRPr="009B456D">
        <w:rPr>
          <w:rFonts w:ascii="Times New Roman" w:hAnsi="Times New Roman" w:cs="Times New Roman"/>
          <w:i/>
          <w:sz w:val="28"/>
          <w:szCs w:val="28"/>
        </w:rPr>
        <w:t>Оперативна програма „Региони в растеж“ 2014-2020г.</w:t>
      </w:r>
      <w:r w:rsidR="00B67DA7" w:rsidRPr="00CD2F1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D60EB" w:rsidRPr="00125FB5">
        <w:rPr>
          <w:rFonts w:ascii="Times New Roman" w:hAnsi="Times New Roman" w:cs="Times New Roman"/>
          <w:color w:val="auto"/>
          <w:sz w:val="28"/>
          <w:szCs w:val="28"/>
        </w:rPr>
        <w:t xml:space="preserve">С реализацията на проекта е обновена пешеходната зона, </w:t>
      </w:r>
      <w:r w:rsidR="00810866" w:rsidRPr="00125FB5">
        <w:rPr>
          <w:rFonts w:ascii="Times New Roman" w:hAnsi="Times New Roman" w:cs="Times New Roman"/>
          <w:color w:val="auto"/>
          <w:sz w:val="28"/>
          <w:szCs w:val="28"/>
        </w:rPr>
        <w:t xml:space="preserve">като </w:t>
      </w:r>
      <w:r w:rsidR="0031788C" w:rsidRPr="00125FB5">
        <w:rPr>
          <w:rFonts w:ascii="Times New Roman" w:hAnsi="Times New Roman" w:cs="Times New Roman"/>
          <w:color w:val="auto"/>
          <w:sz w:val="28"/>
          <w:szCs w:val="28"/>
        </w:rPr>
        <w:t xml:space="preserve">на </w:t>
      </w:r>
      <w:r w:rsidR="00810866" w:rsidRPr="00125FB5">
        <w:rPr>
          <w:rFonts w:ascii="Times New Roman" w:hAnsi="Times New Roman" w:cs="Times New Roman"/>
          <w:color w:val="auto"/>
          <w:sz w:val="28"/>
          <w:szCs w:val="28"/>
        </w:rPr>
        <w:t>тротоар</w:t>
      </w:r>
      <w:r w:rsidR="0031788C" w:rsidRPr="00125FB5">
        <w:rPr>
          <w:rFonts w:ascii="Times New Roman" w:hAnsi="Times New Roman" w:cs="Times New Roman"/>
          <w:color w:val="auto"/>
          <w:sz w:val="28"/>
          <w:szCs w:val="28"/>
        </w:rPr>
        <w:t>ите</w:t>
      </w:r>
      <w:r w:rsidR="00810866" w:rsidRPr="00125FB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F05BA" w:rsidRPr="00125FB5">
        <w:rPr>
          <w:rFonts w:ascii="Times New Roman" w:hAnsi="Times New Roman" w:cs="Times New Roman"/>
          <w:color w:val="auto"/>
          <w:sz w:val="28"/>
          <w:szCs w:val="28"/>
        </w:rPr>
        <w:t xml:space="preserve">е положена </w:t>
      </w:r>
      <w:proofErr w:type="spellStart"/>
      <w:r w:rsidR="00CD60EB" w:rsidRPr="00125FB5">
        <w:rPr>
          <w:rFonts w:ascii="Times New Roman" w:hAnsi="Times New Roman" w:cs="Times New Roman"/>
          <w:color w:val="auto"/>
          <w:sz w:val="28"/>
          <w:szCs w:val="28"/>
        </w:rPr>
        <w:t>тактилна</w:t>
      </w:r>
      <w:proofErr w:type="spellEnd"/>
      <w:r w:rsidR="00CD60EB" w:rsidRPr="00125FB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10866" w:rsidRPr="00125FB5">
        <w:rPr>
          <w:rFonts w:ascii="Times New Roman" w:hAnsi="Times New Roman" w:cs="Times New Roman"/>
          <w:color w:val="auto"/>
          <w:sz w:val="28"/>
          <w:szCs w:val="28"/>
        </w:rPr>
        <w:t>ивица</w:t>
      </w:r>
      <w:r w:rsidR="0031788C" w:rsidRPr="00125FB5">
        <w:rPr>
          <w:rFonts w:ascii="Times New Roman" w:hAnsi="Times New Roman" w:cs="Times New Roman"/>
          <w:color w:val="auto"/>
          <w:sz w:val="28"/>
          <w:szCs w:val="28"/>
        </w:rPr>
        <w:t xml:space="preserve"> за постигане на достъпна среда</w:t>
      </w:r>
      <w:r w:rsidR="00CD60EB" w:rsidRPr="00125FB5">
        <w:rPr>
          <w:rFonts w:ascii="Times New Roman" w:hAnsi="Times New Roman" w:cs="Times New Roman"/>
          <w:color w:val="auto"/>
          <w:sz w:val="28"/>
          <w:szCs w:val="28"/>
        </w:rPr>
        <w:t xml:space="preserve"> за хора в неравностойно положение</w:t>
      </w:r>
      <w:r w:rsidR="0031788C" w:rsidRPr="00125FB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31788C">
        <w:rPr>
          <w:rFonts w:ascii="Times New Roman" w:hAnsi="Times New Roman" w:cs="Times New Roman"/>
          <w:sz w:val="28"/>
          <w:szCs w:val="28"/>
        </w:rPr>
        <w:t>С оглед изложеното, Комисията</w:t>
      </w:r>
    </w:p>
    <w:p w:rsidR="0031788C" w:rsidRPr="0031788C" w:rsidRDefault="0031788C" w:rsidP="0031788C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788C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2A447C" w:rsidRPr="00125FB5" w:rsidRDefault="00325D2F" w:rsidP="00325D2F">
      <w:pPr>
        <w:pStyle w:val="NoSpacing"/>
        <w:tabs>
          <w:tab w:val="left" w:pos="567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 на директор на дирекция „Икономика и стопански дейности“ да откаже издаване на разрешение за поставяне </w:t>
      </w:r>
      <w:r w:rsidRPr="00BE6475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BE6475">
        <w:rPr>
          <w:rFonts w:ascii="Times New Roman" w:hAnsi="Times New Roman" w:cs="Times New Roman"/>
          <w:sz w:val="28"/>
          <w:szCs w:val="28"/>
        </w:rPr>
        <w:t>преместваема</w:t>
      </w:r>
      <w:proofErr w:type="spellEnd"/>
      <w:r w:rsidRPr="00BE6475">
        <w:rPr>
          <w:rFonts w:ascii="Times New Roman" w:hAnsi="Times New Roman" w:cs="Times New Roman"/>
          <w:sz w:val="28"/>
          <w:szCs w:val="28"/>
        </w:rPr>
        <w:t xml:space="preserve"> табела с размери 0.50/1м., двустранна, в ж.к. „Възраждане“, ул. „Васил Левски“ №103</w:t>
      </w:r>
      <w:r>
        <w:rPr>
          <w:rFonts w:ascii="Times New Roman" w:hAnsi="Times New Roman" w:cs="Times New Roman"/>
          <w:sz w:val="28"/>
          <w:szCs w:val="28"/>
        </w:rPr>
        <w:t xml:space="preserve">, предвид това че </w:t>
      </w:r>
      <w:r w:rsidR="006053C8">
        <w:rPr>
          <w:rFonts w:ascii="Times New Roman" w:hAnsi="Times New Roman" w:cs="Times New Roman"/>
          <w:sz w:val="28"/>
          <w:szCs w:val="28"/>
        </w:rPr>
        <w:t>предложената позиция е в участък на улицата</w:t>
      </w:r>
      <w:r w:rsidR="00246503">
        <w:rPr>
          <w:rFonts w:ascii="Times New Roman" w:hAnsi="Times New Roman" w:cs="Times New Roman"/>
          <w:sz w:val="28"/>
          <w:szCs w:val="28"/>
        </w:rPr>
        <w:t>,</w:t>
      </w:r>
      <w:r w:rsidR="006053C8">
        <w:rPr>
          <w:rFonts w:ascii="Times New Roman" w:hAnsi="Times New Roman" w:cs="Times New Roman"/>
          <w:sz w:val="28"/>
          <w:szCs w:val="28"/>
        </w:rPr>
        <w:t xml:space="preserve"> обновен съгласно</w:t>
      </w:r>
      <w:r w:rsidR="006053C8" w:rsidRPr="006053C8">
        <w:rPr>
          <w:rFonts w:ascii="Times New Roman" w:hAnsi="Times New Roman" w:cs="Times New Roman"/>
          <w:sz w:val="28"/>
          <w:szCs w:val="28"/>
        </w:rPr>
        <w:t>,</w:t>
      </w:r>
      <w:r w:rsidR="006053C8" w:rsidRPr="006053C8">
        <w:rPr>
          <w:rFonts w:ascii="Times New Roman" w:hAnsi="Times New Roman" w:cs="Times New Roman"/>
          <w:color w:val="333B4A"/>
          <w:sz w:val="28"/>
          <w:szCs w:val="28"/>
        </w:rPr>
        <w:t xml:space="preserve"> </w:t>
      </w:r>
      <w:r w:rsidR="006053C8" w:rsidRPr="00125FB5">
        <w:rPr>
          <w:rFonts w:ascii="Times New Roman" w:hAnsi="Times New Roman" w:cs="Times New Roman"/>
          <w:sz w:val="28"/>
          <w:szCs w:val="28"/>
        </w:rPr>
        <w:t xml:space="preserve">договор за безвъзмездна финансова помощ и </w:t>
      </w:r>
      <w:r w:rsidR="00861B5D" w:rsidRPr="00125FB5">
        <w:rPr>
          <w:rFonts w:ascii="Times New Roman" w:hAnsi="Times New Roman" w:cs="Times New Roman"/>
          <w:sz w:val="28"/>
          <w:szCs w:val="28"/>
        </w:rPr>
        <w:t xml:space="preserve">с </w:t>
      </w:r>
      <w:r w:rsidR="006053C8" w:rsidRPr="00125FB5">
        <w:rPr>
          <w:rFonts w:ascii="Times New Roman" w:hAnsi="Times New Roman" w:cs="Times New Roman"/>
          <w:sz w:val="28"/>
          <w:szCs w:val="28"/>
        </w:rPr>
        <w:t xml:space="preserve">извършването на стопанска </w:t>
      </w:r>
      <w:r w:rsidR="00861B5D" w:rsidRPr="00125FB5">
        <w:rPr>
          <w:rFonts w:ascii="Times New Roman" w:hAnsi="Times New Roman" w:cs="Times New Roman"/>
          <w:sz w:val="28"/>
          <w:szCs w:val="28"/>
        </w:rPr>
        <w:t xml:space="preserve">дейност от страна на община Бургас, ще </w:t>
      </w:r>
      <w:r w:rsidR="006053C8" w:rsidRPr="00125FB5">
        <w:rPr>
          <w:rFonts w:ascii="Times New Roman" w:hAnsi="Times New Roman" w:cs="Times New Roman"/>
          <w:sz w:val="28"/>
          <w:szCs w:val="28"/>
        </w:rPr>
        <w:t xml:space="preserve"> </w:t>
      </w:r>
      <w:r w:rsidR="00861B5D" w:rsidRPr="00125FB5">
        <w:rPr>
          <w:rFonts w:ascii="Times New Roman" w:hAnsi="Times New Roman" w:cs="Times New Roman"/>
          <w:sz w:val="28"/>
          <w:szCs w:val="28"/>
        </w:rPr>
        <w:t>доведе до нарушаване условията по договора</w:t>
      </w:r>
      <w:r w:rsidRPr="00125FB5">
        <w:rPr>
          <w:rFonts w:ascii="Times New Roman" w:hAnsi="Times New Roman" w:cs="Times New Roman"/>
          <w:sz w:val="28"/>
          <w:szCs w:val="28"/>
        </w:rPr>
        <w:t>.</w:t>
      </w:r>
    </w:p>
    <w:p w:rsidR="00D0797B" w:rsidRPr="00125FB5" w:rsidRDefault="00D0797B" w:rsidP="00D0797B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797B" w:rsidRPr="00763FD2" w:rsidRDefault="00D0797B" w:rsidP="00D0797B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lang w:val="en-US"/>
        </w:rPr>
        <w:tab/>
      </w:r>
      <w:r w:rsidR="00796BAA" w:rsidRPr="00763FD2">
        <w:rPr>
          <w:b/>
          <w:sz w:val="28"/>
          <w:szCs w:val="28"/>
          <w:u w:val="single"/>
        </w:rPr>
        <w:t xml:space="preserve">По точка </w:t>
      </w:r>
      <w:r w:rsidRPr="00763FD2">
        <w:rPr>
          <w:b/>
          <w:sz w:val="28"/>
          <w:szCs w:val="28"/>
          <w:u w:val="single"/>
          <w:lang w:val="en-US"/>
        </w:rPr>
        <w:t>II</w:t>
      </w:r>
      <w:r w:rsidRPr="00763FD2">
        <w:rPr>
          <w:b/>
          <w:sz w:val="28"/>
          <w:szCs w:val="28"/>
          <w:u w:val="single"/>
        </w:rPr>
        <w:t xml:space="preserve">. </w:t>
      </w:r>
    </w:p>
    <w:p w:rsidR="00D0797B" w:rsidRPr="00E47D08" w:rsidRDefault="00D0797B" w:rsidP="00D0797B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1B5D" w:rsidRDefault="00D0797B" w:rsidP="00D20F47">
      <w:pPr>
        <w:pStyle w:val="NoSpacing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Заявление вх.№70-00-3532/07.05.2019г. от </w:t>
      </w:r>
      <w:r w:rsidRPr="002C3D3E">
        <w:rPr>
          <w:rFonts w:ascii="Times New Roman" w:eastAsia="Times New Roman" w:hAnsi="Times New Roman" w:cs="Times New Roman"/>
          <w:b/>
          <w:sz w:val="28"/>
          <w:szCs w:val="28"/>
        </w:rPr>
        <w:t>„</w:t>
      </w:r>
      <w:proofErr w:type="spellStart"/>
      <w:r w:rsidRPr="002C3D3E">
        <w:rPr>
          <w:rFonts w:ascii="Times New Roman" w:eastAsia="Times New Roman" w:hAnsi="Times New Roman" w:cs="Times New Roman"/>
          <w:b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илд</w:t>
      </w:r>
      <w:proofErr w:type="spellEnd"/>
      <w:r w:rsidRPr="002C3D3E">
        <w:rPr>
          <w:rFonts w:ascii="Times New Roman" w:eastAsia="Times New Roman" w:hAnsi="Times New Roman" w:cs="Times New Roman"/>
          <w:b/>
          <w:sz w:val="28"/>
          <w:szCs w:val="28"/>
        </w:rPr>
        <w:t>“ ЕООД</w:t>
      </w:r>
      <w:r w:rsidRPr="002C3D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227FA">
        <w:rPr>
          <w:rFonts w:ascii="Times New Roman" w:eastAsia="Times New Roman" w:hAnsi="Times New Roman" w:cs="Times New Roman"/>
          <w:sz w:val="28"/>
          <w:szCs w:val="28"/>
        </w:rPr>
        <w:t>за подновяване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издадено разрешение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№2587/01.09.2016</w:t>
      </w:r>
      <w:r w:rsidRPr="00DB7878">
        <w:rPr>
          <w:rFonts w:ascii="Times New Roman" w:eastAsia="Times New Roman" w:hAnsi="Times New Roman" w:cs="Times New Roman"/>
          <w:i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РИЕ тип „Пиза“ </w:t>
      </w:r>
      <w:r w:rsidRPr="00DB7878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размери 4/3м., дву</w:t>
      </w:r>
      <w:r w:rsidRPr="00DB7878">
        <w:rPr>
          <w:rFonts w:ascii="Times New Roman" w:eastAsia="Times New Roman" w:hAnsi="Times New Roman" w:cs="Times New Roman"/>
          <w:sz w:val="28"/>
          <w:szCs w:val="28"/>
        </w:rPr>
        <w:t>странен, неосветен на бул. „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Транспортна“, позиция </w:t>
      </w:r>
      <w:r w:rsidRPr="00D8000B">
        <w:rPr>
          <w:rFonts w:ascii="Times New Roman" w:eastAsia="Times New Roman" w:hAnsi="Times New Roman" w:cs="Times New Roman"/>
          <w:b/>
          <w:sz w:val="28"/>
          <w:szCs w:val="28"/>
        </w:rPr>
        <w:t>№П-206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схема.</w:t>
      </w:r>
      <w:r w:rsidR="00861B5D">
        <w:rPr>
          <w:rFonts w:ascii="Times New Roman" w:eastAsia="Times New Roman" w:hAnsi="Times New Roman" w:cs="Times New Roman"/>
          <w:sz w:val="28"/>
          <w:szCs w:val="28"/>
        </w:rPr>
        <w:t xml:space="preserve"> След разглеждане на заявлението и приложените документи и в съответствие със свои решения, обективирани в Протокол№13</w:t>
      </w:r>
      <w:r w:rsidR="00744222">
        <w:rPr>
          <w:rFonts w:ascii="Times New Roman" w:eastAsia="Times New Roman" w:hAnsi="Times New Roman" w:cs="Times New Roman"/>
          <w:sz w:val="28"/>
          <w:szCs w:val="28"/>
        </w:rPr>
        <w:t>/28.03.19г.</w:t>
      </w:r>
      <w:r w:rsidR="00861B5D">
        <w:rPr>
          <w:rFonts w:ascii="Times New Roman" w:eastAsia="Times New Roman" w:hAnsi="Times New Roman" w:cs="Times New Roman"/>
          <w:sz w:val="28"/>
          <w:szCs w:val="28"/>
        </w:rPr>
        <w:t xml:space="preserve"> и Протокол №14</w:t>
      </w:r>
      <w:r w:rsidR="00744222">
        <w:rPr>
          <w:rFonts w:ascii="Times New Roman" w:eastAsia="Times New Roman" w:hAnsi="Times New Roman" w:cs="Times New Roman"/>
          <w:sz w:val="28"/>
          <w:szCs w:val="28"/>
        </w:rPr>
        <w:t>/09.05.19г.</w:t>
      </w:r>
      <w:r w:rsidR="00861B5D">
        <w:rPr>
          <w:rFonts w:ascii="Times New Roman" w:eastAsia="Times New Roman" w:hAnsi="Times New Roman" w:cs="Times New Roman"/>
          <w:sz w:val="28"/>
          <w:szCs w:val="28"/>
        </w:rPr>
        <w:t xml:space="preserve">, Комисията </w:t>
      </w:r>
    </w:p>
    <w:p w:rsidR="00861B5D" w:rsidRPr="00861B5D" w:rsidRDefault="00861B5D" w:rsidP="00861B5D">
      <w:pPr>
        <w:widowControl w:val="0"/>
        <w:tabs>
          <w:tab w:val="left" w:pos="90"/>
          <w:tab w:val="left" w:pos="851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  <w:lang w:eastAsia="en-US"/>
        </w:rPr>
      </w:pPr>
      <w:r w:rsidRPr="00861B5D">
        <w:rPr>
          <w:b/>
          <w:sz w:val="28"/>
          <w:szCs w:val="28"/>
          <w:lang w:eastAsia="en-US"/>
        </w:rPr>
        <w:t>РЕШИ:</w:t>
      </w:r>
    </w:p>
    <w:p w:rsidR="00E316C9" w:rsidRDefault="00740900" w:rsidP="00E316C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b/>
          <w:i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  <w:r w:rsidR="00861B5D" w:rsidRPr="00861B5D">
        <w:rPr>
          <w:sz w:val="28"/>
          <w:szCs w:val="28"/>
          <w:lang w:eastAsia="en-US"/>
        </w:rPr>
        <w:t xml:space="preserve">Предлага на директор на дирекция „Икономика и стопански дейности“ да издаде разрешение за поставяне на рекламно-информационен елемент тип „Пиза“ с размери 4/3м., двустранен, </w:t>
      </w:r>
      <w:r w:rsidR="005D7B19">
        <w:rPr>
          <w:sz w:val="28"/>
          <w:szCs w:val="28"/>
          <w:lang w:eastAsia="en-US"/>
        </w:rPr>
        <w:t>не</w:t>
      </w:r>
      <w:r w:rsidR="00861B5D" w:rsidRPr="00861B5D">
        <w:rPr>
          <w:sz w:val="28"/>
          <w:szCs w:val="28"/>
          <w:lang w:eastAsia="en-US"/>
        </w:rPr>
        <w:t xml:space="preserve">осветен </w:t>
      </w:r>
      <w:r w:rsidR="005D7B19">
        <w:rPr>
          <w:sz w:val="28"/>
          <w:szCs w:val="28"/>
          <w:lang w:eastAsia="en-US"/>
        </w:rPr>
        <w:t>н</w:t>
      </w:r>
      <w:r w:rsidR="005D7B19" w:rsidRPr="005D7B19">
        <w:rPr>
          <w:sz w:val="28"/>
          <w:szCs w:val="28"/>
          <w:lang w:eastAsia="en-US"/>
        </w:rPr>
        <w:t xml:space="preserve">а </w:t>
      </w:r>
      <w:r w:rsidR="005D7B19" w:rsidRPr="005D7B19">
        <w:rPr>
          <w:i/>
          <w:sz w:val="28"/>
          <w:szCs w:val="28"/>
          <w:lang w:eastAsia="en-US"/>
        </w:rPr>
        <w:t>бул. „Транспортна“,</w:t>
      </w:r>
      <w:r w:rsidR="005D7B19">
        <w:rPr>
          <w:b/>
          <w:i/>
          <w:sz w:val="28"/>
          <w:szCs w:val="28"/>
          <w:lang w:eastAsia="en-US"/>
        </w:rPr>
        <w:t xml:space="preserve"> позиция №</w:t>
      </w:r>
      <w:r w:rsidR="005D7B19" w:rsidRPr="005D7B19">
        <w:rPr>
          <w:b/>
          <w:i/>
          <w:sz w:val="28"/>
          <w:szCs w:val="28"/>
          <w:lang w:eastAsia="en-US"/>
        </w:rPr>
        <w:t xml:space="preserve">П-206 </w:t>
      </w:r>
      <w:r w:rsidR="005D7B19" w:rsidRPr="00E316C9">
        <w:rPr>
          <w:i/>
          <w:sz w:val="28"/>
          <w:szCs w:val="28"/>
          <w:lang w:eastAsia="en-US"/>
        </w:rPr>
        <w:t>с координати:</w:t>
      </w:r>
      <w:r w:rsidR="005D7B19">
        <w:rPr>
          <w:b/>
          <w:i/>
          <w:sz w:val="28"/>
          <w:szCs w:val="28"/>
          <w:lang w:eastAsia="en-US"/>
        </w:rPr>
        <w:t xml:space="preserve"> </w:t>
      </w:r>
      <w:r w:rsidR="005D7B19" w:rsidRPr="005D7B19">
        <w:rPr>
          <w:b/>
          <w:i/>
          <w:sz w:val="28"/>
          <w:szCs w:val="28"/>
          <w:lang w:eastAsia="en-US"/>
        </w:rPr>
        <w:t>X</w:t>
      </w:r>
      <w:r w:rsidR="005D7B19">
        <w:rPr>
          <w:b/>
          <w:i/>
          <w:sz w:val="28"/>
          <w:szCs w:val="28"/>
          <w:lang w:eastAsia="en-US"/>
        </w:rPr>
        <w:t xml:space="preserve">4645022.28; Y9584575.75; </w:t>
      </w:r>
      <w:r w:rsidR="005D7B19" w:rsidRPr="005D7B19">
        <w:rPr>
          <w:b/>
          <w:i/>
          <w:sz w:val="28"/>
          <w:szCs w:val="28"/>
          <w:lang w:eastAsia="en-US"/>
        </w:rPr>
        <w:t>H17.27</w:t>
      </w:r>
      <w:r w:rsidR="005D7B19" w:rsidRPr="005D7B19">
        <w:rPr>
          <w:sz w:val="28"/>
          <w:szCs w:val="28"/>
          <w:lang w:eastAsia="en-US"/>
        </w:rPr>
        <w:t xml:space="preserve"> от одобрената схема </w:t>
      </w:r>
      <w:r w:rsidR="00861B5D" w:rsidRPr="00861B5D">
        <w:rPr>
          <w:b/>
          <w:i/>
          <w:sz w:val="28"/>
          <w:szCs w:val="28"/>
        </w:rPr>
        <w:t>със срок на действие до влизане в сила на нова Наредба, но не по-дълъг от 1/една/ година</w:t>
      </w:r>
      <w:r w:rsidR="00E316C9">
        <w:rPr>
          <w:b/>
          <w:i/>
          <w:sz w:val="28"/>
          <w:szCs w:val="28"/>
        </w:rPr>
        <w:t>.</w:t>
      </w:r>
      <w:r w:rsidR="00861B5D" w:rsidRPr="00861B5D">
        <w:rPr>
          <w:b/>
          <w:i/>
          <w:sz w:val="28"/>
          <w:szCs w:val="28"/>
          <w:lang w:eastAsia="en-US"/>
        </w:rPr>
        <w:t xml:space="preserve"> </w:t>
      </w:r>
    </w:p>
    <w:p w:rsidR="00E316C9" w:rsidRDefault="00E316C9" w:rsidP="00E316C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b/>
          <w:i/>
          <w:sz w:val="28"/>
          <w:szCs w:val="28"/>
          <w:lang w:eastAsia="en-US"/>
        </w:rPr>
      </w:pPr>
    </w:p>
    <w:p w:rsidR="00E316C9" w:rsidRDefault="00E316C9" w:rsidP="00E316C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b/>
          <w:i/>
          <w:sz w:val="28"/>
          <w:szCs w:val="28"/>
          <w:lang w:eastAsia="en-US"/>
        </w:rPr>
      </w:pPr>
    </w:p>
    <w:p w:rsidR="00744222" w:rsidRDefault="00E316C9" w:rsidP="00E316C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ab/>
      </w:r>
      <w:r w:rsidR="00092023">
        <w:rPr>
          <w:b/>
          <w:sz w:val="28"/>
          <w:szCs w:val="28"/>
        </w:rPr>
        <w:tab/>
      </w:r>
      <w:r w:rsidRPr="00E316C9">
        <w:rPr>
          <w:b/>
          <w:sz w:val="28"/>
          <w:szCs w:val="28"/>
        </w:rPr>
        <w:t xml:space="preserve">2. </w:t>
      </w:r>
      <w:r>
        <w:rPr>
          <w:sz w:val="28"/>
          <w:szCs w:val="28"/>
        </w:rPr>
        <w:t>Заявление</w:t>
      </w:r>
      <w:r w:rsidR="00D0797B">
        <w:rPr>
          <w:sz w:val="28"/>
          <w:szCs w:val="28"/>
        </w:rPr>
        <w:t xml:space="preserve"> вх.№70-00-4066/22.05.2019г. от </w:t>
      </w:r>
      <w:r w:rsidR="00D0797B" w:rsidRPr="002C3D3E">
        <w:rPr>
          <w:b/>
          <w:sz w:val="28"/>
          <w:szCs w:val="28"/>
        </w:rPr>
        <w:t>„</w:t>
      </w:r>
      <w:r w:rsidR="00D0797B">
        <w:rPr>
          <w:b/>
          <w:sz w:val="28"/>
          <w:szCs w:val="28"/>
        </w:rPr>
        <w:t xml:space="preserve">Трактор </w:t>
      </w:r>
      <w:proofErr w:type="spellStart"/>
      <w:r w:rsidR="00D0797B">
        <w:rPr>
          <w:b/>
          <w:sz w:val="28"/>
          <w:szCs w:val="28"/>
        </w:rPr>
        <w:t>Адвертайзинг</w:t>
      </w:r>
      <w:proofErr w:type="spellEnd"/>
      <w:r w:rsidR="00D0797B" w:rsidRPr="002C3D3E">
        <w:rPr>
          <w:b/>
          <w:sz w:val="28"/>
          <w:szCs w:val="28"/>
        </w:rPr>
        <w:t>“ ЕООД</w:t>
      </w:r>
      <w:r w:rsidR="00D0797B" w:rsidRPr="002C3D3E">
        <w:rPr>
          <w:sz w:val="28"/>
          <w:szCs w:val="28"/>
        </w:rPr>
        <w:t xml:space="preserve"> </w:t>
      </w:r>
      <w:r w:rsidR="00D0797B" w:rsidRPr="002227FA">
        <w:rPr>
          <w:sz w:val="28"/>
          <w:szCs w:val="28"/>
        </w:rPr>
        <w:t>за подновяване</w:t>
      </w:r>
      <w:r w:rsidR="00D0797B">
        <w:rPr>
          <w:sz w:val="28"/>
          <w:szCs w:val="28"/>
        </w:rPr>
        <w:t xml:space="preserve"> на издадено разрешение </w:t>
      </w:r>
      <w:r w:rsidR="00D0797B">
        <w:rPr>
          <w:i/>
          <w:sz w:val="28"/>
          <w:szCs w:val="28"/>
        </w:rPr>
        <w:t>№2579/15.08.2016</w:t>
      </w:r>
      <w:r w:rsidR="00D0797B" w:rsidRPr="00DB7878">
        <w:rPr>
          <w:i/>
          <w:sz w:val="28"/>
          <w:szCs w:val="28"/>
        </w:rPr>
        <w:t>г.</w:t>
      </w:r>
      <w:r w:rsidR="00D0797B">
        <w:rPr>
          <w:sz w:val="28"/>
          <w:szCs w:val="28"/>
        </w:rPr>
        <w:t xml:space="preserve"> за поставяне на РИЕ тип „Пиза“ </w:t>
      </w:r>
      <w:r w:rsidR="00D0797B" w:rsidRPr="00DB7878">
        <w:rPr>
          <w:sz w:val="28"/>
          <w:szCs w:val="28"/>
        </w:rPr>
        <w:t>с</w:t>
      </w:r>
      <w:r w:rsidR="00D0797B">
        <w:rPr>
          <w:sz w:val="28"/>
          <w:szCs w:val="28"/>
        </w:rPr>
        <w:t xml:space="preserve"> размери 4/3м., дву</w:t>
      </w:r>
      <w:r w:rsidR="00D0797B" w:rsidRPr="00DB7878">
        <w:rPr>
          <w:sz w:val="28"/>
          <w:szCs w:val="28"/>
        </w:rPr>
        <w:t>странен, неосветен на бул. „</w:t>
      </w:r>
      <w:r w:rsidR="00D0797B">
        <w:rPr>
          <w:sz w:val="28"/>
          <w:szCs w:val="28"/>
        </w:rPr>
        <w:t xml:space="preserve">Транспортна“, позиция </w:t>
      </w:r>
      <w:r w:rsidR="00D0797B" w:rsidRPr="00E316C9">
        <w:rPr>
          <w:b/>
          <w:sz w:val="28"/>
          <w:szCs w:val="28"/>
        </w:rPr>
        <w:t>№П-208</w:t>
      </w:r>
      <w:r w:rsidR="00D0797B">
        <w:rPr>
          <w:sz w:val="28"/>
          <w:szCs w:val="28"/>
        </w:rPr>
        <w:t xml:space="preserve"> от одобрената схема.</w:t>
      </w:r>
      <w:r w:rsidR="00744222">
        <w:rPr>
          <w:sz w:val="28"/>
          <w:szCs w:val="28"/>
        </w:rPr>
        <w:t xml:space="preserve"> След разглеждане на заявлението и приложените документи и в съответствие със свои решения, обективирани в Протокол№13/28.03.19г. и Протокол №14/09.05.19г., Комисията </w:t>
      </w:r>
    </w:p>
    <w:p w:rsidR="00744222" w:rsidRPr="00861B5D" w:rsidRDefault="00744222" w:rsidP="00744222">
      <w:pPr>
        <w:widowControl w:val="0"/>
        <w:tabs>
          <w:tab w:val="left" w:pos="90"/>
          <w:tab w:val="left" w:pos="851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  <w:lang w:eastAsia="en-US"/>
        </w:rPr>
      </w:pPr>
      <w:r w:rsidRPr="00861B5D">
        <w:rPr>
          <w:b/>
          <w:sz w:val="28"/>
          <w:szCs w:val="28"/>
          <w:lang w:eastAsia="en-US"/>
        </w:rPr>
        <w:t>РЕШИ:</w:t>
      </w:r>
    </w:p>
    <w:p w:rsidR="00F81A4A" w:rsidRDefault="00740900" w:rsidP="00F81A4A">
      <w:pPr>
        <w:widowControl w:val="0"/>
        <w:tabs>
          <w:tab w:val="left" w:pos="90"/>
          <w:tab w:val="left" w:pos="567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  <w:r w:rsidR="00744222" w:rsidRPr="00861B5D">
        <w:rPr>
          <w:sz w:val="28"/>
          <w:szCs w:val="28"/>
          <w:lang w:eastAsia="en-US"/>
        </w:rPr>
        <w:t>Предлага на директор на дирекция „Икономика и стопански дейности“ да издаде разрешение за поставяне на рекламно-информационен елемент тип „Пиза“ с размери 4/3м.,</w:t>
      </w:r>
      <w:r w:rsidR="00744222">
        <w:rPr>
          <w:sz w:val="28"/>
          <w:szCs w:val="28"/>
        </w:rPr>
        <w:t xml:space="preserve"> двустранен, неосветен </w:t>
      </w:r>
      <w:r w:rsidR="00CA0EF5">
        <w:rPr>
          <w:sz w:val="28"/>
          <w:szCs w:val="28"/>
        </w:rPr>
        <w:t xml:space="preserve">на </w:t>
      </w:r>
      <w:r w:rsidR="00744222" w:rsidRPr="00744222">
        <w:rPr>
          <w:sz w:val="28"/>
          <w:szCs w:val="28"/>
        </w:rPr>
        <w:t xml:space="preserve">бул. „Транспортна“, </w:t>
      </w:r>
      <w:r w:rsidR="00744222" w:rsidRPr="00744222">
        <w:rPr>
          <w:b/>
          <w:i/>
          <w:sz w:val="28"/>
          <w:szCs w:val="28"/>
        </w:rPr>
        <w:t>позиция</w:t>
      </w:r>
      <w:r w:rsidR="00744222">
        <w:rPr>
          <w:b/>
          <w:i/>
          <w:sz w:val="28"/>
          <w:szCs w:val="28"/>
        </w:rPr>
        <w:t xml:space="preserve"> №</w:t>
      </w:r>
      <w:r w:rsidR="00744222" w:rsidRPr="00744222">
        <w:rPr>
          <w:b/>
          <w:i/>
          <w:sz w:val="28"/>
          <w:szCs w:val="28"/>
        </w:rPr>
        <w:t xml:space="preserve">П-208, </w:t>
      </w:r>
      <w:r w:rsidR="00E316C9" w:rsidRPr="00E316C9">
        <w:rPr>
          <w:i/>
          <w:sz w:val="28"/>
          <w:szCs w:val="28"/>
        </w:rPr>
        <w:t>с</w:t>
      </w:r>
      <w:r w:rsidR="00E316C9">
        <w:rPr>
          <w:b/>
          <w:i/>
          <w:sz w:val="28"/>
          <w:szCs w:val="28"/>
        </w:rPr>
        <w:t xml:space="preserve"> </w:t>
      </w:r>
      <w:r w:rsidR="00744222" w:rsidRPr="00E316C9">
        <w:rPr>
          <w:i/>
          <w:sz w:val="28"/>
          <w:szCs w:val="28"/>
        </w:rPr>
        <w:t xml:space="preserve">координати </w:t>
      </w:r>
      <w:r w:rsidR="00744222" w:rsidRPr="00744222">
        <w:rPr>
          <w:b/>
          <w:i/>
          <w:sz w:val="28"/>
          <w:szCs w:val="28"/>
        </w:rPr>
        <w:t xml:space="preserve">: Х4645138.67; Y9584800.11; H13.37 </w:t>
      </w:r>
      <w:r w:rsidR="00744222" w:rsidRPr="00744222">
        <w:rPr>
          <w:sz w:val="28"/>
          <w:szCs w:val="28"/>
        </w:rPr>
        <w:t>от одобрената схема</w:t>
      </w:r>
      <w:r w:rsidR="00F81A4A" w:rsidRPr="00F81A4A">
        <w:rPr>
          <w:b/>
          <w:i/>
          <w:sz w:val="28"/>
          <w:szCs w:val="28"/>
        </w:rPr>
        <w:t xml:space="preserve"> </w:t>
      </w:r>
      <w:r w:rsidR="00F81A4A" w:rsidRPr="00D63858">
        <w:rPr>
          <w:sz w:val="28"/>
          <w:szCs w:val="28"/>
        </w:rPr>
        <w:t>със срок на действие до влизане в сила на нова Наредба, но не по-дълъг от 1/една/ година</w:t>
      </w:r>
      <w:r w:rsidR="00E316C9" w:rsidRPr="00D63858">
        <w:rPr>
          <w:sz w:val="28"/>
          <w:szCs w:val="28"/>
          <w:lang w:eastAsia="en-US"/>
        </w:rPr>
        <w:t>.</w:t>
      </w:r>
    </w:p>
    <w:p w:rsidR="00092023" w:rsidRPr="00D63858" w:rsidRDefault="00092023" w:rsidP="00F81A4A">
      <w:pPr>
        <w:widowControl w:val="0"/>
        <w:tabs>
          <w:tab w:val="left" w:pos="90"/>
          <w:tab w:val="left" w:pos="567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en-US"/>
        </w:rPr>
      </w:pPr>
    </w:p>
    <w:p w:rsidR="00D0797B" w:rsidRPr="000C26DD" w:rsidRDefault="00092023" w:rsidP="0039269C">
      <w:pPr>
        <w:pStyle w:val="NoSpacing"/>
        <w:tabs>
          <w:tab w:val="left" w:pos="851"/>
        </w:tabs>
        <w:ind w:left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9269C" w:rsidRPr="0039269C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D0797B" w:rsidRPr="00916A31">
        <w:rPr>
          <w:rFonts w:ascii="Times New Roman" w:eastAsia="Times New Roman" w:hAnsi="Times New Roman" w:cs="Times New Roman"/>
          <w:sz w:val="28"/>
          <w:szCs w:val="28"/>
        </w:rPr>
        <w:t>Заявление вх.№70-00-</w:t>
      </w:r>
      <w:r w:rsidR="00D0797B" w:rsidRPr="00916A31">
        <w:rPr>
          <w:rFonts w:ascii="Times New Roman" w:eastAsia="Times New Roman" w:hAnsi="Times New Roman" w:cs="Times New Roman"/>
          <w:sz w:val="28"/>
          <w:szCs w:val="28"/>
          <w:lang w:val="en-US"/>
        </w:rPr>
        <w:t>4408</w:t>
      </w:r>
      <w:r w:rsidR="00D0797B" w:rsidRPr="00916A31">
        <w:rPr>
          <w:rFonts w:ascii="Times New Roman" w:eastAsia="Times New Roman" w:hAnsi="Times New Roman" w:cs="Times New Roman"/>
          <w:sz w:val="28"/>
          <w:szCs w:val="28"/>
        </w:rPr>
        <w:t>/</w:t>
      </w:r>
      <w:r w:rsidR="00D0797B" w:rsidRPr="00916A31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  <w:r w:rsidR="00D0797B" w:rsidRPr="00916A31">
        <w:rPr>
          <w:rFonts w:ascii="Times New Roman" w:eastAsia="Times New Roman" w:hAnsi="Times New Roman" w:cs="Times New Roman"/>
          <w:sz w:val="28"/>
          <w:szCs w:val="28"/>
        </w:rPr>
        <w:t>4.0</w:t>
      </w:r>
      <w:r w:rsidR="00D0797B" w:rsidRPr="00916A31">
        <w:rPr>
          <w:rFonts w:ascii="Times New Roman" w:eastAsia="Times New Roman" w:hAnsi="Times New Roman" w:cs="Times New Roman"/>
          <w:sz w:val="28"/>
          <w:szCs w:val="28"/>
          <w:lang w:val="en-US"/>
        </w:rPr>
        <w:t>6</w:t>
      </w:r>
      <w:r w:rsidR="00D0797B" w:rsidRPr="00916A31">
        <w:rPr>
          <w:rFonts w:ascii="Times New Roman" w:eastAsia="Times New Roman" w:hAnsi="Times New Roman" w:cs="Times New Roman"/>
          <w:sz w:val="28"/>
          <w:szCs w:val="28"/>
        </w:rPr>
        <w:t xml:space="preserve">.2019г. от </w:t>
      </w:r>
      <w:r w:rsidR="00D0797B" w:rsidRPr="00916A31">
        <w:rPr>
          <w:rFonts w:ascii="Times New Roman" w:eastAsia="Times New Roman" w:hAnsi="Times New Roman" w:cs="Times New Roman"/>
          <w:b/>
          <w:sz w:val="28"/>
          <w:szCs w:val="28"/>
        </w:rPr>
        <w:t>„Пан Медия“ ЕООД</w:t>
      </w:r>
      <w:r w:rsidR="00F81A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797B" w:rsidRPr="00916A31">
        <w:rPr>
          <w:rFonts w:ascii="Times New Roman" w:eastAsia="Times New Roman" w:hAnsi="Times New Roman" w:cs="Times New Roman"/>
          <w:sz w:val="28"/>
          <w:szCs w:val="28"/>
        </w:rPr>
        <w:t xml:space="preserve">подновяване на </w:t>
      </w:r>
      <w:r w:rsidR="00D0797B" w:rsidRPr="000C26DD">
        <w:rPr>
          <w:rFonts w:ascii="Times New Roman" w:hAnsi="Times New Roman" w:cs="Times New Roman"/>
          <w:sz w:val="28"/>
          <w:szCs w:val="28"/>
        </w:rPr>
        <w:t>издадени разрешения, както следва:</w:t>
      </w:r>
      <w:r w:rsidR="00D0797B" w:rsidRPr="000C26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0797B" w:rsidRPr="00FB322B" w:rsidRDefault="00D0797B" w:rsidP="00D20F47">
      <w:pPr>
        <w:pStyle w:val="NoSpacing"/>
        <w:numPr>
          <w:ilvl w:val="1"/>
          <w:numId w:val="1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22B">
        <w:rPr>
          <w:rFonts w:ascii="Times New Roman" w:eastAsia="Times New Roman" w:hAnsi="Times New Roman" w:cs="Times New Roman"/>
          <w:sz w:val="28"/>
          <w:szCs w:val="28"/>
        </w:rPr>
        <w:t xml:space="preserve">Разрешение </w:t>
      </w:r>
      <w:r w:rsidRPr="00FB322B">
        <w:rPr>
          <w:rFonts w:ascii="Times New Roman" w:hAnsi="Times New Roman" w:cs="Times New Roman"/>
          <w:i/>
          <w:sz w:val="28"/>
          <w:szCs w:val="28"/>
        </w:rPr>
        <w:t>№2582/30.08.2016г.</w:t>
      </w:r>
      <w:r w:rsidRPr="00FB322B">
        <w:rPr>
          <w:rFonts w:ascii="Times New Roman" w:hAnsi="Times New Roman" w:cs="Times New Roman"/>
          <w:sz w:val="28"/>
          <w:szCs w:val="28"/>
        </w:rPr>
        <w:t xml:space="preserve"> за поставяне на РИЕ тип „Пиза“ с размери 4/3м., двустранен, </w:t>
      </w:r>
      <w:r w:rsidRPr="00FB322B">
        <w:rPr>
          <w:rFonts w:ascii="Times New Roman" w:eastAsia="Times New Roman" w:hAnsi="Times New Roman" w:cs="Times New Roman"/>
          <w:sz w:val="28"/>
          <w:szCs w:val="28"/>
        </w:rPr>
        <w:t>неосветен на бул. „Димитър Димов“, позиция №П-225;</w:t>
      </w:r>
    </w:p>
    <w:p w:rsidR="00D0797B" w:rsidRPr="00FB322B" w:rsidRDefault="00D0797B" w:rsidP="00D20F47">
      <w:pPr>
        <w:pStyle w:val="NoSpacing"/>
        <w:numPr>
          <w:ilvl w:val="1"/>
          <w:numId w:val="1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22B">
        <w:rPr>
          <w:rFonts w:ascii="Times New Roman" w:hAnsi="Times New Roman" w:cs="Times New Roman"/>
          <w:sz w:val="28"/>
          <w:szCs w:val="28"/>
        </w:rPr>
        <w:t xml:space="preserve">Разрешение </w:t>
      </w:r>
      <w:r w:rsidRPr="00FB322B">
        <w:rPr>
          <w:rFonts w:ascii="Times New Roman" w:hAnsi="Times New Roman" w:cs="Times New Roman"/>
          <w:i/>
          <w:sz w:val="28"/>
          <w:szCs w:val="28"/>
        </w:rPr>
        <w:t>№2583/30.08.2016г.</w:t>
      </w:r>
      <w:r w:rsidRPr="00FB322B">
        <w:rPr>
          <w:rFonts w:ascii="Times New Roman" w:hAnsi="Times New Roman" w:cs="Times New Roman"/>
          <w:sz w:val="28"/>
          <w:szCs w:val="28"/>
        </w:rPr>
        <w:t xml:space="preserve"> за поставяне на РИЕ тип „Пиза“ с размери 4/3м., двустранен, </w:t>
      </w:r>
      <w:r w:rsidRPr="00FB322B">
        <w:rPr>
          <w:rFonts w:ascii="Times New Roman" w:eastAsia="Times New Roman" w:hAnsi="Times New Roman" w:cs="Times New Roman"/>
          <w:sz w:val="28"/>
          <w:szCs w:val="28"/>
        </w:rPr>
        <w:t>неосветен на бул. „Стефан Стамболов“, позиция №П-154;</w:t>
      </w:r>
    </w:p>
    <w:p w:rsidR="00D0797B" w:rsidRPr="00FB322B" w:rsidRDefault="00D0797B" w:rsidP="00D20F47">
      <w:pPr>
        <w:pStyle w:val="NoSpacing"/>
        <w:numPr>
          <w:ilvl w:val="1"/>
          <w:numId w:val="1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22B">
        <w:rPr>
          <w:rFonts w:ascii="Times New Roman" w:eastAsia="Times New Roman" w:hAnsi="Times New Roman" w:cs="Times New Roman"/>
          <w:sz w:val="28"/>
          <w:szCs w:val="28"/>
        </w:rPr>
        <w:t xml:space="preserve">Разрешение </w:t>
      </w:r>
      <w:r w:rsidRPr="00FB322B">
        <w:rPr>
          <w:rFonts w:ascii="Times New Roman" w:hAnsi="Times New Roman" w:cs="Times New Roman"/>
          <w:i/>
          <w:sz w:val="28"/>
          <w:szCs w:val="28"/>
        </w:rPr>
        <w:t>№2584/30.08.2016г.</w:t>
      </w:r>
      <w:r w:rsidRPr="00FB322B">
        <w:rPr>
          <w:rFonts w:ascii="Times New Roman" w:hAnsi="Times New Roman" w:cs="Times New Roman"/>
          <w:sz w:val="28"/>
          <w:szCs w:val="28"/>
        </w:rPr>
        <w:t xml:space="preserve"> за поставяне на РИЕ тип „Пиза“ с размери 4/3м., двустранен, </w:t>
      </w:r>
      <w:r w:rsidRPr="00FB322B">
        <w:rPr>
          <w:rFonts w:ascii="Times New Roman" w:eastAsia="Times New Roman" w:hAnsi="Times New Roman" w:cs="Times New Roman"/>
          <w:sz w:val="28"/>
          <w:szCs w:val="28"/>
        </w:rPr>
        <w:t>неосветен на бул. „Проф. Яким Якимов“, позиция №П-181;</w:t>
      </w:r>
    </w:p>
    <w:p w:rsidR="00D0797B" w:rsidRPr="00FB322B" w:rsidRDefault="00D0797B" w:rsidP="00D20F47">
      <w:pPr>
        <w:pStyle w:val="NoSpacing"/>
        <w:numPr>
          <w:ilvl w:val="1"/>
          <w:numId w:val="11"/>
        </w:numPr>
        <w:tabs>
          <w:tab w:val="left" w:pos="709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22B">
        <w:rPr>
          <w:rFonts w:ascii="Times New Roman" w:eastAsia="Times New Roman" w:hAnsi="Times New Roman" w:cs="Times New Roman"/>
          <w:sz w:val="28"/>
          <w:szCs w:val="28"/>
        </w:rPr>
        <w:t xml:space="preserve">Разрешение </w:t>
      </w:r>
      <w:r w:rsidRPr="00FB322B">
        <w:rPr>
          <w:rFonts w:ascii="Times New Roman" w:hAnsi="Times New Roman" w:cs="Times New Roman"/>
          <w:i/>
          <w:sz w:val="28"/>
          <w:szCs w:val="28"/>
        </w:rPr>
        <w:t>№2585/30.08.2016г.</w:t>
      </w:r>
      <w:r w:rsidRPr="00FB322B">
        <w:rPr>
          <w:rFonts w:ascii="Times New Roman" w:hAnsi="Times New Roman" w:cs="Times New Roman"/>
          <w:sz w:val="28"/>
          <w:szCs w:val="28"/>
        </w:rPr>
        <w:t xml:space="preserve"> за поставяне на РИЕ тип „Пиза“ с размери 4/3м., двустранен, </w:t>
      </w:r>
      <w:r w:rsidRPr="00FB322B">
        <w:rPr>
          <w:rFonts w:ascii="Times New Roman" w:eastAsia="Times New Roman" w:hAnsi="Times New Roman" w:cs="Times New Roman"/>
          <w:sz w:val="28"/>
          <w:szCs w:val="28"/>
        </w:rPr>
        <w:t>неосветен на бул. „Проф. Яким Якимов“, позиция №П-176;</w:t>
      </w:r>
    </w:p>
    <w:p w:rsidR="00D0797B" w:rsidRDefault="00D0797B" w:rsidP="00D20F47">
      <w:pPr>
        <w:pStyle w:val="NoSpacing"/>
        <w:numPr>
          <w:ilvl w:val="1"/>
          <w:numId w:val="1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22B">
        <w:rPr>
          <w:rFonts w:ascii="Times New Roman" w:eastAsia="Times New Roman" w:hAnsi="Times New Roman" w:cs="Times New Roman"/>
          <w:sz w:val="28"/>
          <w:szCs w:val="28"/>
        </w:rPr>
        <w:t xml:space="preserve">Разрешение </w:t>
      </w:r>
      <w:r w:rsidRPr="00FB322B">
        <w:rPr>
          <w:rFonts w:ascii="Times New Roman" w:hAnsi="Times New Roman" w:cs="Times New Roman"/>
          <w:i/>
          <w:sz w:val="28"/>
          <w:szCs w:val="28"/>
        </w:rPr>
        <w:t>№2586/30.08.2016г.</w:t>
      </w:r>
      <w:r w:rsidRPr="00FB322B">
        <w:rPr>
          <w:rFonts w:ascii="Times New Roman" w:hAnsi="Times New Roman" w:cs="Times New Roman"/>
          <w:sz w:val="28"/>
          <w:szCs w:val="28"/>
        </w:rPr>
        <w:t xml:space="preserve"> за поставяне на РИЕ тип „Пиза“ с размери 4/3м., двустранен, </w:t>
      </w:r>
      <w:r w:rsidRPr="00FB322B">
        <w:rPr>
          <w:rFonts w:ascii="Times New Roman" w:eastAsia="Times New Roman" w:hAnsi="Times New Roman" w:cs="Times New Roman"/>
          <w:sz w:val="28"/>
          <w:szCs w:val="28"/>
        </w:rPr>
        <w:t>неосветен на бул</w:t>
      </w:r>
      <w:r w:rsidRPr="00DE0C28">
        <w:rPr>
          <w:rFonts w:ascii="Times New Roman" w:eastAsia="Times New Roman" w:hAnsi="Times New Roman" w:cs="Times New Roman"/>
          <w:sz w:val="28"/>
          <w:szCs w:val="28"/>
        </w:rPr>
        <w:t>. „</w:t>
      </w:r>
      <w:r>
        <w:rPr>
          <w:rFonts w:ascii="Times New Roman" w:eastAsia="Times New Roman" w:hAnsi="Times New Roman" w:cs="Times New Roman"/>
          <w:sz w:val="28"/>
          <w:szCs w:val="28"/>
        </w:rPr>
        <w:t>Никола Петков“, позиция №П-237;</w:t>
      </w:r>
    </w:p>
    <w:p w:rsidR="00CA0EF5" w:rsidRDefault="00CA0EF5" w:rsidP="00CA0EF5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След разглеждане на заявлението и приложените документи и в съответствие със свои решения, обективирани в Протокол</w:t>
      </w:r>
      <w:r w:rsidR="001C4B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№13/28.03.19г. и Протокол №14/</w:t>
      </w:r>
      <w:r w:rsidR="001C4B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09.05.19г., Комисията </w:t>
      </w:r>
    </w:p>
    <w:p w:rsidR="00CA0EF5" w:rsidRPr="00861B5D" w:rsidRDefault="00CA0EF5" w:rsidP="00CA0EF5">
      <w:pPr>
        <w:widowControl w:val="0"/>
        <w:tabs>
          <w:tab w:val="left" w:pos="90"/>
          <w:tab w:val="left" w:pos="851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  <w:lang w:eastAsia="en-US"/>
        </w:rPr>
      </w:pPr>
      <w:r w:rsidRPr="00861B5D">
        <w:rPr>
          <w:b/>
          <w:sz w:val="28"/>
          <w:szCs w:val="28"/>
          <w:lang w:eastAsia="en-US"/>
        </w:rPr>
        <w:t>РЕШИ:</w:t>
      </w:r>
    </w:p>
    <w:p w:rsidR="00CA0EF5" w:rsidRPr="00D37EBF" w:rsidRDefault="00CA0EF5" w:rsidP="00D20F47">
      <w:pPr>
        <w:pStyle w:val="ListParagraph"/>
        <w:widowControl w:val="0"/>
        <w:numPr>
          <w:ilvl w:val="0"/>
          <w:numId w:val="12"/>
        </w:numPr>
        <w:tabs>
          <w:tab w:val="left" w:pos="0"/>
          <w:tab w:val="left" w:pos="90"/>
          <w:tab w:val="left" w:pos="426"/>
        </w:tabs>
        <w:autoSpaceDE w:val="0"/>
        <w:autoSpaceDN w:val="0"/>
        <w:adjustRightInd w:val="0"/>
        <w:ind w:left="0" w:firstLine="0"/>
        <w:jc w:val="both"/>
        <w:rPr>
          <w:b/>
          <w:sz w:val="28"/>
          <w:szCs w:val="28"/>
          <w:lang w:eastAsia="en-US"/>
        </w:rPr>
      </w:pPr>
      <w:r w:rsidRPr="00D37EBF">
        <w:rPr>
          <w:sz w:val="28"/>
          <w:szCs w:val="28"/>
          <w:lang w:eastAsia="en-US"/>
        </w:rPr>
        <w:t>Предлага на директор на дирекция „Икономика и стопански дейности“ да издаде разрешение за поставяне на рекламно-информационен елемент тип „Пиза“ с размери 4/3м.,</w:t>
      </w:r>
      <w:r w:rsidRPr="00D37EBF">
        <w:rPr>
          <w:sz w:val="28"/>
          <w:szCs w:val="28"/>
        </w:rPr>
        <w:t xml:space="preserve"> двустранен, неосветен на бул. „Димитър Димов“,</w:t>
      </w:r>
      <w:r w:rsidRPr="00D37EBF">
        <w:rPr>
          <w:b/>
          <w:i/>
          <w:sz w:val="28"/>
          <w:szCs w:val="28"/>
        </w:rPr>
        <w:t xml:space="preserve"> </w:t>
      </w:r>
      <w:r w:rsidRPr="0039269C">
        <w:rPr>
          <w:i/>
          <w:sz w:val="28"/>
          <w:szCs w:val="28"/>
        </w:rPr>
        <w:t xml:space="preserve">позиция </w:t>
      </w:r>
      <w:r w:rsidRPr="00D37EBF">
        <w:rPr>
          <w:b/>
          <w:i/>
          <w:sz w:val="28"/>
          <w:szCs w:val="28"/>
        </w:rPr>
        <w:t xml:space="preserve">№П-225 </w:t>
      </w:r>
      <w:r w:rsidRPr="0039269C">
        <w:rPr>
          <w:i/>
          <w:sz w:val="28"/>
          <w:szCs w:val="28"/>
        </w:rPr>
        <w:t>с координати:</w:t>
      </w:r>
      <w:r w:rsidRPr="00D37EBF">
        <w:rPr>
          <w:b/>
          <w:i/>
          <w:sz w:val="28"/>
          <w:szCs w:val="28"/>
        </w:rPr>
        <w:t xml:space="preserve"> X4644539.71; Y9585725.93; H5.23 </w:t>
      </w:r>
      <w:r w:rsidRPr="00D37EBF">
        <w:rPr>
          <w:sz w:val="28"/>
          <w:szCs w:val="28"/>
        </w:rPr>
        <w:t xml:space="preserve">от одобрената схема </w:t>
      </w:r>
      <w:r w:rsidRPr="0039269C">
        <w:rPr>
          <w:sz w:val="28"/>
          <w:szCs w:val="28"/>
        </w:rPr>
        <w:t>със срок на действие до влизане в сила на нова Наредба, но не по-дълъг от 1/една/ година</w:t>
      </w:r>
      <w:r w:rsidRPr="00D37EBF">
        <w:rPr>
          <w:b/>
          <w:sz w:val="28"/>
          <w:szCs w:val="28"/>
          <w:lang w:eastAsia="en-US"/>
        </w:rPr>
        <w:t>.</w:t>
      </w:r>
    </w:p>
    <w:p w:rsidR="00D63858" w:rsidRPr="00D63858" w:rsidRDefault="00D37EBF" w:rsidP="00D20F47">
      <w:pPr>
        <w:pStyle w:val="ListParagraph"/>
        <w:widowControl w:val="0"/>
        <w:numPr>
          <w:ilvl w:val="0"/>
          <w:numId w:val="12"/>
        </w:numPr>
        <w:tabs>
          <w:tab w:val="left" w:pos="0"/>
          <w:tab w:val="left" w:pos="90"/>
          <w:tab w:val="left" w:pos="426"/>
        </w:tabs>
        <w:autoSpaceDE w:val="0"/>
        <w:autoSpaceDN w:val="0"/>
        <w:adjustRightInd w:val="0"/>
        <w:ind w:left="0" w:firstLine="0"/>
        <w:jc w:val="both"/>
        <w:rPr>
          <w:b/>
          <w:sz w:val="28"/>
          <w:szCs w:val="28"/>
          <w:lang w:eastAsia="en-US"/>
        </w:rPr>
      </w:pPr>
      <w:r w:rsidRPr="00D37EBF">
        <w:rPr>
          <w:sz w:val="28"/>
          <w:szCs w:val="28"/>
          <w:lang w:eastAsia="en-US"/>
        </w:rPr>
        <w:t>Предлага на директор на дирекция „Икономика и стопански дейности“ да издаде разрешение за поставяне на рекламно-информационен елемент тип „Пиза“ с размери 4/3м.,</w:t>
      </w:r>
      <w:r w:rsidRPr="00D37EBF">
        <w:rPr>
          <w:sz w:val="28"/>
          <w:szCs w:val="28"/>
        </w:rPr>
        <w:t xml:space="preserve"> двустранен, неосветен на</w:t>
      </w:r>
      <w:r w:rsidRPr="00D37EBF">
        <w:rPr>
          <w:rFonts w:ascii="Arial" w:hAnsi="Arial" w:cs="Arial"/>
          <w:b/>
          <w:i/>
        </w:rPr>
        <w:t xml:space="preserve"> </w:t>
      </w:r>
      <w:r w:rsidRPr="00D37EBF">
        <w:rPr>
          <w:sz w:val="28"/>
          <w:szCs w:val="28"/>
        </w:rPr>
        <w:t>бул. „Стефан Стамболов“,</w:t>
      </w:r>
      <w:r w:rsidRPr="00D37EBF">
        <w:rPr>
          <w:b/>
          <w:i/>
          <w:sz w:val="28"/>
          <w:szCs w:val="28"/>
        </w:rPr>
        <w:t xml:space="preserve"> </w:t>
      </w:r>
      <w:r w:rsidRPr="00D63858">
        <w:rPr>
          <w:sz w:val="28"/>
          <w:szCs w:val="28"/>
        </w:rPr>
        <w:t>позиция</w:t>
      </w:r>
      <w:r w:rsidRPr="00D37EBF">
        <w:rPr>
          <w:b/>
          <w:i/>
          <w:sz w:val="28"/>
          <w:szCs w:val="28"/>
        </w:rPr>
        <w:t xml:space="preserve"> №П-154 </w:t>
      </w:r>
      <w:r w:rsidRPr="00D63858">
        <w:rPr>
          <w:i/>
          <w:sz w:val="28"/>
          <w:szCs w:val="28"/>
        </w:rPr>
        <w:t>с координати:</w:t>
      </w:r>
      <w:r w:rsidRPr="00D37EBF">
        <w:rPr>
          <w:b/>
          <w:i/>
          <w:sz w:val="28"/>
          <w:szCs w:val="28"/>
        </w:rPr>
        <w:t xml:space="preserve"> X4644222.46; Y9584819.86; H22.87 </w:t>
      </w:r>
      <w:r w:rsidRPr="00D63858">
        <w:rPr>
          <w:i/>
          <w:sz w:val="28"/>
          <w:szCs w:val="28"/>
        </w:rPr>
        <w:t>със срок на действие до влизане в сила на нова Наредба, но не по-дълъг от 1/една/ година</w:t>
      </w:r>
      <w:r w:rsidR="00D63858">
        <w:rPr>
          <w:b/>
          <w:i/>
          <w:sz w:val="28"/>
          <w:szCs w:val="28"/>
          <w:lang w:eastAsia="en-US"/>
        </w:rPr>
        <w:t>.</w:t>
      </w:r>
    </w:p>
    <w:p w:rsidR="00D63858" w:rsidRPr="00D63858" w:rsidRDefault="00D37EBF" w:rsidP="00D31306">
      <w:pPr>
        <w:pStyle w:val="ListParagraph"/>
        <w:widowControl w:val="0"/>
        <w:numPr>
          <w:ilvl w:val="0"/>
          <w:numId w:val="12"/>
        </w:numPr>
        <w:tabs>
          <w:tab w:val="left" w:pos="0"/>
          <w:tab w:val="left" w:pos="90"/>
          <w:tab w:val="left" w:pos="426"/>
        </w:tabs>
        <w:autoSpaceDE w:val="0"/>
        <w:autoSpaceDN w:val="0"/>
        <w:adjustRightInd w:val="0"/>
        <w:ind w:left="0" w:firstLine="0"/>
        <w:jc w:val="both"/>
        <w:rPr>
          <w:b/>
          <w:sz w:val="28"/>
          <w:szCs w:val="28"/>
          <w:lang w:eastAsia="en-US"/>
        </w:rPr>
      </w:pPr>
      <w:r w:rsidRPr="00D63858">
        <w:rPr>
          <w:sz w:val="28"/>
          <w:szCs w:val="28"/>
          <w:lang w:eastAsia="en-US"/>
        </w:rPr>
        <w:lastRenderedPageBreak/>
        <w:t>Предлага на директор на дирекция „Икономика и стопански дейности“ да издаде разрешение за поставяне на рекламно-информационен елемент тип „Пиза“ с размери 4/3м.,</w:t>
      </w:r>
      <w:r w:rsidRPr="00D63858">
        <w:rPr>
          <w:sz w:val="28"/>
          <w:szCs w:val="28"/>
        </w:rPr>
        <w:t xml:space="preserve"> двустранен, неосветен на </w:t>
      </w:r>
      <w:r w:rsidR="005128C5" w:rsidRPr="00D63858">
        <w:rPr>
          <w:sz w:val="28"/>
          <w:szCs w:val="28"/>
        </w:rPr>
        <w:t>бул. „Проф.</w:t>
      </w:r>
      <w:r w:rsidR="00C81B7E" w:rsidRPr="00D63858">
        <w:rPr>
          <w:sz w:val="28"/>
          <w:szCs w:val="28"/>
        </w:rPr>
        <w:t xml:space="preserve"> </w:t>
      </w:r>
      <w:r w:rsidR="005128C5" w:rsidRPr="00D63858">
        <w:rPr>
          <w:sz w:val="28"/>
          <w:szCs w:val="28"/>
        </w:rPr>
        <w:t xml:space="preserve">Яким Якимов“, </w:t>
      </w:r>
      <w:r w:rsidR="005128C5" w:rsidRPr="00D63858">
        <w:rPr>
          <w:i/>
          <w:sz w:val="28"/>
          <w:szCs w:val="28"/>
        </w:rPr>
        <w:t>позиция</w:t>
      </w:r>
      <w:r w:rsidR="005128C5" w:rsidRPr="00D63858">
        <w:rPr>
          <w:b/>
          <w:i/>
          <w:sz w:val="28"/>
          <w:szCs w:val="28"/>
        </w:rPr>
        <w:t xml:space="preserve"> №П-181 </w:t>
      </w:r>
      <w:r w:rsidR="005128C5" w:rsidRPr="00D63858">
        <w:rPr>
          <w:i/>
          <w:sz w:val="28"/>
          <w:szCs w:val="28"/>
        </w:rPr>
        <w:t>с координати:</w:t>
      </w:r>
      <w:r w:rsidR="005128C5" w:rsidRPr="00D63858">
        <w:rPr>
          <w:b/>
          <w:i/>
          <w:sz w:val="28"/>
          <w:szCs w:val="28"/>
        </w:rPr>
        <w:t xml:space="preserve"> X4644241.80; Y9583546.73; H24.55</w:t>
      </w:r>
      <w:r w:rsidRPr="00D63858">
        <w:rPr>
          <w:b/>
          <w:i/>
          <w:sz w:val="28"/>
          <w:szCs w:val="28"/>
        </w:rPr>
        <w:t xml:space="preserve"> </w:t>
      </w:r>
      <w:r w:rsidRPr="00D63858">
        <w:rPr>
          <w:i/>
          <w:sz w:val="28"/>
          <w:szCs w:val="28"/>
        </w:rPr>
        <w:t>от одобрената схема със срок на действие до влизане в сила на нова Наредба, но не по-дълъг от 1/една/ година</w:t>
      </w:r>
      <w:r w:rsidR="00D63858">
        <w:rPr>
          <w:b/>
          <w:i/>
          <w:sz w:val="28"/>
          <w:szCs w:val="28"/>
          <w:lang w:eastAsia="en-US"/>
        </w:rPr>
        <w:t>.</w:t>
      </w:r>
    </w:p>
    <w:p w:rsidR="005128C5" w:rsidRPr="00D63858" w:rsidRDefault="005128C5" w:rsidP="00D31306">
      <w:pPr>
        <w:pStyle w:val="ListParagraph"/>
        <w:widowControl w:val="0"/>
        <w:numPr>
          <w:ilvl w:val="0"/>
          <w:numId w:val="12"/>
        </w:numPr>
        <w:tabs>
          <w:tab w:val="left" w:pos="0"/>
          <w:tab w:val="left" w:pos="90"/>
          <w:tab w:val="left" w:pos="426"/>
        </w:tabs>
        <w:autoSpaceDE w:val="0"/>
        <w:autoSpaceDN w:val="0"/>
        <w:adjustRightInd w:val="0"/>
        <w:ind w:left="0" w:firstLine="0"/>
        <w:jc w:val="both"/>
        <w:rPr>
          <w:b/>
          <w:sz w:val="28"/>
          <w:szCs w:val="28"/>
          <w:lang w:eastAsia="en-US"/>
        </w:rPr>
      </w:pPr>
      <w:r w:rsidRPr="00D63858">
        <w:rPr>
          <w:sz w:val="28"/>
          <w:szCs w:val="28"/>
          <w:lang w:eastAsia="en-US"/>
        </w:rPr>
        <w:t>Предлага на директор на дирекция „Икономика и стопански дейности“ да издаде разрешение за поставяне на рекламно-информационен елемент тип „Пиза“ с размери 4/3м.,</w:t>
      </w:r>
      <w:r w:rsidRPr="00D63858">
        <w:rPr>
          <w:sz w:val="28"/>
          <w:szCs w:val="28"/>
        </w:rPr>
        <w:t xml:space="preserve"> двустранен, неосветен на </w:t>
      </w:r>
      <w:r w:rsidR="00C81B7E" w:rsidRPr="00D63858">
        <w:rPr>
          <w:sz w:val="28"/>
          <w:szCs w:val="28"/>
        </w:rPr>
        <w:t>бул. „Проф. Яким Якимов“,</w:t>
      </w:r>
      <w:r w:rsidR="00C81B7E" w:rsidRPr="00D63858">
        <w:rPr>
          <w:b/>
          <w:i/>
          <w:sz w:val="28"/>
          <w:szCs w:val="28"/>
        </w:rPr>
        <w:t xml:space="preserve"> </w:t>
      </w:r>
      <w:r w:rsidR="00C81B7E" w:rsidRPr="00E31360">
        <w:rPr>
          <w:i/>
          <w:sz w:val="28"/>
          <w:szCs w:val="28"/>
        </w:rPr>
        <w:t>позиция</w:t>
      </w:r>
      <w:r w:rsidR="00C81B7E" w:rsidRPr="00D63858">
        <w:rPr>
          <w:b/>
          <w:i/>
          <w:sz w:val="28"/>
          <w:szCs w:val="28"/>
        </w:rPr>
        <w:t xml:space="preserve"> №П-176 </w:t>
      </w:r>
      <w:r w:rsidR="00C81B7E" w:rsidRPr="00E31360">
        <w:rPr>
          <w:i/>
          <w:sz w:val="28"/>
          <w:szCs w:val="28"/>
        </w:rPr>
        <w:t>с координати:</w:t>
      </w:r>
      <w:r w:rsidR="00C81B7E" w:rsidRPr="00D63858">
        <w:rPr>
          <w:b/>
          <w:i/>
          <w:sz w:val="28"/>
          <w:szCs w:val="28"/>
        </w:rPr>
        <w:t xml:space="preserve"> X4644393.92; Y9583748.46; H30.37 </w:t>
      </w:r>
      <w:r w:rsidRPr="00E31360">
        <w:rPr>
          <w:sz w:val="28"/>
          <w:szCs w:val="28"/>
        </w:rPr>
        <w:t xml:space="preserve">от одобрената схема </w:t>
      </w:r>
      <w:r w:rsidRPr="00E31360">
        <w:rPr>
          <w:i/>
          <w:sz w:val="28"/>
          <w:szCs w:val="28"/>
        </w:rPr>
        <w:t>със срок на действие до влизане в сила на нова Наредба, но не по-дълъг от 1/една/ година</w:t>
      </w:r>
      <w:r w:rsidR="00E31360">
        <w:rPr>
          <w:b/>
          <w:i/>
          <w:sz w:val="28"/>
          <w:szCs w:val="28"/>
          <w:lang w:eastAsia="en-US"/>
        </w:rPr>
        <w:t>.</w:t>
      </w:r>
    </w:p>
    <w:p w:rsidR="001C4B7D" w:rsidRPr="001C4B7D" w:rsidRDefault="008302AB" w:rsidP="001C4B7D">
      <w:pPr>
        <w:pStyle w:val="ListParagraph"/>
        <w:widowControl w:val="0"/>
        <w:numPr>
          <w:ilvl w:val="0"/>
          <w:numId w:val="12"/>
        </w:numPr>
        <w:tabs>
          <w:tab w:val="left" w:pos="0"/>
          <w:tab w:val="left" w:pos="90"/>
          <w:tab w:val="left" w:pos="426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930CEE">
        <w:rPr>
          <w:sz w:val="28"/>
          <w:szCs w:val="28"/>
          <w:lang w:eastAsia="en-US"/>
        </w:rPr>
        <w:t>Предлага на директор на дирекция „Икономика и стопански дейности“ да издаде разрешение за поставяне на рекламно-информационен елемент тип „Пиза“ с размери 4/3м.,</w:t>
      </w:r>
      <w:r w:rsidRPr="00930CEE">
        <w:rPr>
          <w:sz w:val="28"/>
          <w:szCs w:val="28"/>
        </w:rPr>
        <w:t xml:space="preserve"> двустранен, неосветен на </w:t>
      </w:r>
      <w:r w:rsidR="00930CEE" w:rsidRPr="00930CEE">
        <w:rPr>
          <w:sz w:val="28"/>
          <w:szCs w:val="28"/>
        </w:rPr>
        <w:t>бул. „Никола Петков“,</w:t>
      </w:r>
      <w:r w:rsidR="00930CEE">
        <w:rPr>
          <w:b/>
          <w:i/>
          <w:sz w:val="28"/>
          <w:szCs w:val="28"/>
        </w:rPr>
        <w:t xml:space="preserve"> </w:t>
      </w:r>
      <w:r w:rsidR="00930CEE" w:rsidRPr="001C4B7D">
        <w:rPr>
          <w:i/>
          <w:sz w:val="28"/>
          <w:szCs w:val="28"/>
        </w:rPr>
        <w:t xml:space="preserve">позиция </w:t>
      </w:r>
      <w:r w:rsidR="00930CEE">
        <w:rPr>
          <w:b/>
          <w:i/>
          <w:sz w:val="28"/>
          <w:szCs w:val="28"/>
        </w:rPr>
        <w:t xml:space="preserve">№П-237 </w:t>
      </w:r>
      <w:r w:rsidR="00930CEE" w:rsidRPr="001C4B7D">
        <w:rPr>
          <w:i/>
          <w:sz w:val="28"/>
          <w:szCs w:val="28"/>
        </w:rPr>
        <w:t>с координати:</w:t>
      </w:r>
      <w:r w:rsidR="00930CEE">
        <w:rPr>
          <w:b/>
          <w:i/>
          <w:sz w:val="28"/>
          <w:szCs w:val="28"/>
        </w:rPr>
        <w:t xml:space="preserve"> X4644192.80; </w:t>
      </w:r>
      <w:r w:rsidR="00930CEE" w:rsidRPr="00930CEE">
        <w:rPr>
          <w:b/>
          <w:i/>
          <w:sz w:val="28"/>
          <w:szCs w:val="28"/>
        </w:rPr>
        <w:t>Y9585419.74</w:t>
      </w:r>
      <w:r w:rsidR="00930CEE">
        <w:rPr>
          <w:b/>
          <w:i/>
          <w:sz w:val="28"/>
          <w:szCs w:val="28"/>
        </w:rPr>
        <w:t xml:space="preserve">; </w:t>
      </w:r>
      <w:r w:rsidR="00930CEE" w:rsidRPr="00930CEE">
        <w:rPr>
          <w:b/>
          <w:i/>
          <w:sz w:val="28"/>
          <w:szCs w:val="28"/>
        </w:rPr>
        <w:t xml:space="preserve">H9.05 </w:t>
      </w:r>
      <w:r w:rsidRPr="001C4B7D">
        <w:rPr>
          <w:i/>
          <w:sz w:val="28"/>
          <w:szCs w:val="28"/>
        </w:rPr>
        <w:t>от одобрената схема със срок на действие до влизане в сила на нова Наредба, но не по-дълъг от 1/една/ година</w:t>
      </w:r>
      <w:r w:rsidR="001C4B7D">
        <w:rPr>
          <w:i/>
          <w:sz w:val="28"/>
          <w:szCs w:val="28"/>
          <w:lang w:eastAsia="en-US"/>
        </w:rPr>
        <w:t>.</w:t>
      </w:r>
    </w:p>
    <w:p w:rsidR="001C4B7D" w:rsidRPr="001C4B7D" w:rsidRDefault="001C4B7D" w:rsidP="001C4B7D">
      <w:pPr>
        <w:pStyle w:val="ListParagraph"/>
        <w:widowControl w:val="0"/>
        <w:tabs>
          <w:tab w:val="left" w:pos="0"/>
          <w:tab w:val="left" w:pos="90"/>
          <w:tab w:val="left" w:pos="426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</w:p>
    <w:p w:rsidR="00D0797B" w:rsidRPr="001C4B7D" w:rsidRDefault="001C4B7D" w:rsidP="001C4B7D">
      <w:pPr>
        <w:pStyle w:val="ListParagraph"/>
        <w:widowControl w:val="0"/>
        <w:tabs>
          <w:tab w:val="left" w:pos="0"/>
          <w:tab w:val="left" w:pos="90"/>
          <w:tab w:val="left" w:pos="426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092023">
        <w:rPr>
          <w:b/>
          <w:sz w:val="28"/>
          <w:szCs w:val="28"/>
        </w:rPr>
        <w:tab/>
      </w:r>
      <w:r w:rsidRPr="001C4B7D">
        <w:rPr>
          <w:b/>
          <w:sz w:val="28"/>
          <w:szCs w:val="28"/>
        </w:rPr>
        <w:t>4</w:t>
      </w:r>
      <w:r w:rsidRPr="001C4B7D">
        <w:rPr>
          <w:sz w:val="28"/>
          <w:szCs w:val="28"/>
        </w:rPr>
        <w:t>.</w:t>
      </w:r>
      <w:r w:rsidR="00D0797B" w:rsidRPr="001C4B7D">
        <w:rPr>
          <w:sz w:val="28"/>
          <w:szCs w:val="28"/>
        </w:rPr>
        <w:t xml:space="preserve">Заявление </w:t>
      </w:r>
      <w:r w:rsidR="00D0797B" w:rsidRPr="00D66751">
        <w:rPr>
          <w:sz w:val="28"/>
          <w:szCs w:val="28"/>
        </w:rPr>
        <w:t xml:space="preserve">вх.№70-00-4961/20.06.2019г. </w:t>
      </w:r>
      <w:r w:rsidR="00D0797B" w:rsidRPr="001C4B7D">
        <w:rPr>
          <w:sz w:val="28"/>
          <w:szCs w:val="28"/>
        </w:rPr>
        <w:t xml:space="preserve">от </w:t>
      </w:r>
      <w:r w:rsidR="00D0797B" w:rsidRPr="001C4B7D">
        <w:rPr>
          <w:b/>
          <w:sz w:val="28"/>
          <w:szCs w:val="28"/>
        </w:rPr>
        <w:t>„Рекламна мрежа“ ЕООД</w:t>
      </w:r>
      <w:r w:rsidR="00D0797B" w:rsidRPr="001C4B7D">
        <w:rPr>
          <w:sz w:val="28"/>
          <w:szCs w:val="28"/>
        </w:rPr>
        <w:t xml:space="preserve"> подновяване на издадени разрешения, както следва: </w:t>
      </w:r>
    </w:p>
    <w:p w:rsidR="00D0797B" w:rsidRPr="00902DD9" w:rsidRDefault="00902DD9" w:rsidP="00902DD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02DD9">
        <w:rPr>
          <w:rFonts w:ascii="Times New Roman" w:hAnsi="Times New Roman" w:cs="Times New Roman"/>
          <w:sz w:val="28"/>
          <w:szCs w:val="28"/>
        </w:rPr>
        <w:t xml:space="preserve">1) </w:t>
      </w:r>
      <w:r w:rsidR="00D0797B" w:rsidRPr="00902DD9">
        <w:rPr>
          <w:rFonts w:ascii="Times New Roman" w:hAnsi="Times New Roman" w:cs="Times New Roman"/>
          <w:sz w:val="28"/>
          <w:szCs w:val="28"/>
        </w:rPr>
        <w:t>Разрешение №2674/08.12.2016г. за поставяне на РИЕ тип „Ракета“ с размери 1.20/1/80м., двустранен, неосветен на бул. „Стефан Стамболов“, позиция №Р-25 от одобрената схема;</w:t>
      </w:r>
    </w:p>
    <w:p w:rsidR="00902DD9" w:rsidRPr="00902DD9" w:rsidRDefault="00902DD9" w:rsidP="00902DD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</w:t>
      </w:r>
      <w:r w:rsidR="00D0797B" w:rsidRPr="00902DD9">
        <w:rPr>
          <w:rFonts w:ascii="Times New Roman" w:hAnsi="Times New Roman" w:cs="Times New Roman"/>
          <w:sz w:val="28"/>
          <w:szCs w:val="28"/>
        </w:rPr>
        <w:t>Разрешение №2578/12.08.2016г. за поставяне на РИЕ тип „Ракета“ с размери 1.20/1.80м., двустранен, неосветен на бул. „Демокрация“, позиция №Р-38 от одобрената схема</w:t>
      </w:r>
      <w:r w:rsidR="00D66751" w:rsidRPr="00902DD9">
        <w:rPr>
          <w:rFonts w:ascii="Times New Roman" w:hAnsi="Times New Roman" w:cs="Times New Roman"/>
          <w:sz w:val="28"/>
          <w:szCs w:val="28"/>
        </w:rPr>
        <w:t>.</w:t>
      </w:r>
    </w:p>
    <w:p w:rsidR="00D0797B" w:rsidRPr="00902DD9" w:rsidRDefault="00D66751" w:rsidP="00902DD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902DD9">
        <w:rPr>
          <w:rFonts w:ascii="Times New Roman" w:hAnsi="Times New Roman" w:cs="Times New Roman"/>
          <w:sz w:val="28"/>
          <w:szCs w:val="28"/>
        </w:rPr>
        <w:t xml:space="preserve">След разглеждане на </w:t>
      </w:r>
      <w:r w:rsidR="00902DD9" w:rsidRPr="00902DD9">
        <w:rPr>
          <w:rFonts w:ascii="Times New Roman" w:hAnsi="Times New Roman" w:cs="Times New Roman"/>
          <w:sz w:val="28"/>
          <w:szCs w:val="28"/>
        </w:rPr>
        <w:t>заявлението и приложените документи, Комисията по реклама констатира, че заявлението е подадено, извън срока указан в чл.32, ал.4 от Наредбата за рекламната и информационна дейност на територията на Община Бургас.</w:t>
      </w:r>
      <w:r w:rsidR="00E23637">
        <w:rPr>
          <w:rFonts w:ascii="Times New Roman" w:hAnsi="Times New Roman" w:cs="Times New Roman"/>
          <w:sz w:val="28"/>
          <w:szCs w:val="28"/>
        </w:rPr>
        <w:t xml:space="preserve"> Позициите следва да се обявят за свободни по реда на чл.27, ал.2 от Наредбата за рекламната и информационна дейност на територията на Община Бургас. </w:t>
      </w:r>
      <w:r w:rsidR="00902DD9" w:rsidRPr="00902DD9">
        <w:rPr>
          <w:rFonts w:ascii="Times New Roman" w:hAnsi="Times New Roman" w:cs="Times New Roman"/>
          <w:sz w:val="28"/>
          <w:szCs w:val="28"/>
        </w:rPr>
        <w:t xml:space="preserve">Във връзка с изложеното, Комисията </w:t>
      </w:r>
    </w:p>
    <w:p w:rsidR="00D0797B" w:rsidRDefault="00902DD9" w:rsidP="00D0797B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DD9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902DD9" w:rsidRDefault="00902DD9" w:rsidP="00D0797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902DD9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</w:t>
      </w:r>
      <w:r>
        <w:rPr>
          <w:rFonts w:ascii="Times New Roman" w:hAnsi="Times New Roman" w:cs="Times New Roman"/>
          <w:sz w:val="28"/>
          <w:szCs w:val="28"/>
        </w:rPr>
        <w:t xml:space="preserve"> да откаже издаване на разрешения за поставяне на:</w:t>
      </w:r>
    </w:p>
    <w:p w:rsidR="00902DD9" w:rsidRPr="00902DD9" w:rsidRDefault="00902DD9" w:rsidP="00902DD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</w:t>
      </w:r>
      <w:r w:rsidRPr="00902DD9">
        <w:rPr>
          <w:rFonts w:ascii="Times New Roman" w:hAnsi="Times New Roman" w:cs="Times New Roman"/>
          <w:sz w:val="28"/>
          <w:szCs w:val="28"/>
        </w:rPr>
        <w:t>РИЕ тип „Ракета“ с размери 1.20/1/80м., двустранен, неосветен на бул. „Стефан Стамболов“, позиция №Р-25 от одобрената схема;</w:t>
      </w:r>
    </w:p>
    <w:p w:rsidR="00902DD9" w:rsidRDefault="00902DD9" w:rsidP="00902DD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</w:t>
      </w:r>
      <w:r w:rsidRPr="00902DD9">
        <w:rPr>
          <w:rFonts w:ascii="Times New Roman" w:hAnsi="Times New Roman" w:cs="Times New Roman"/>
          <w:sz w:val="28"/>
          <w:szCs w:val="28"/>
        </w:rPr>
        <w:t>РИЕ тип „Ракета“ с размери 1.20/1.80м., двустранен, неосветен на бул. „Демокрация“, позиция №Р-38 от одобрената схема.</w:t>
      </w:r>
    </w:p>
    <w:p w:rsidR="00902DD9" w:rsidRPr="00902DD9" w:rsidRDefault="00902DD9" w:rsidP="00D0797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0797B" w:rsidRDefault="00092023" w:rsidP="009F29F9">
      <w:pPr>
        <w:pStyle w:val="NoSpacing"/>
        <w:tabs>
          <w:tab w:val="left" w:pos="709"/>
        </w:tabs>
        <w:ind w:left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9F29F9" w:rsidRPr="009F29F9">
        <w:rPr>
          <w:rFonts w:ascii="Times New Roman" w:eastAsia="Times New Roman" w:hAnsi="Times New Roman" w:cs="Times New Roman"/>
          <w:b/>
          <w:sz w:val="28"/>
          <w:szCs w:val="28"/>
        </w:rPr>
        <w:t>5.</w:t>
      </w:r>
      <w:r w:rsidR="00D0797B">
        <w:rPr>
          <w:rFonts w:ascii="Times New Roman" w:eastAsia="Times New Roman" w:hAnsi="Times New Roman" w:cs="Times New Roman"/>
          <w:sz w:val="28"/>
          <w:szCs w:val="28"/>
        </w:rPr>
        <w:t xml:space="preserve"> Заявление вх.№70-00-1912/11.03.2019г. от  </w:t>
      </w:r>
      <w:r w:rsidR="00D0797B" w:rsidRPr="00EF0CF2">
        <w:rPr>
          <w:rFonts w:ascii="Times New Roman" w:eastAsia="Times New Roman" w:hAnsi="Times New Roman" w:cs="Times New Roman"/>
          <w:b/>
          <w:sz w:val="28"/>
          <w:szCs w:val="28"/>
        </w:rPr>
        <w:t>„</w:t>
      </w:r>
      <w:proofErr w:type="spellStart"/>
      <w:r w:rsidR="00D0797B" w:rsidRPr="00EF0CF2">
        <w:rPr>
          <w:rFonts w:ascii="Times New Roman" w:eastAsia="Times New Roman" w:hAnsi="Times New Roman" w:cs="Times New Roman"/>
          <w:b/>
          <w:sz w:val="28"/>
          <w:szCs w:val="28"/>
        </w:rPr>
        <w:t>Кривицки</w:t>
      </w:r>
      <w:proofErr w:type="spellEnd"/>
      <w:r w:rsidR="00D0797B" w:rsidRPr="00EF0CF2">
        <w:rPr>
          <w:rFonts w:ascii="Times New Roman" w:eastAsia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="00D0797B" w:rsidRPr="00EF0CF2">
        <w:rPr>
          <w:rFonts w:ascii="Times New Roman" w:eastAsia="Times New Roman" w:hAnsi="Times New Roman" w:cs="Times New Roman"/>
          <w:b/>
          <w:sz w:val="28"/>
          <w:szCs w:val="28"/>
        </w:rPr>
        <w:t>сие</w:t>
      </w:r>
      <w:proofErr w:type="spellEnd"/>
      <w:r w:rsidR="00D0797B" w:rsidRPr="00EF0CF2">
        <w:rPr>
          <w:rFonts w:ascii="Times New Roman" w:eastAsia="Times New Roman" w:hAnsi="Times New Roman" w:cs="Times New Roman"/>
          <w:b/>
          <w:sz w:val="28"/>
          <w:szCs w:val="28"/>
        </w:rPr>
        <w:t>“  ООД</w:t>
      </w:r>
      <w:r w:rsidR="00D0797B">
        <w:rPr>
          <w:rFonts w:ascii="Times New Roman" w:eastAsia="Times New Roman" w:hAnsi="Times New Roman" w:cs="Times New Roman"/>
          <w:sz w:val="28"/>
          <w:szCs w:val="28"/>
        </w:rPr>
        <w:t xml:space="preserve"> за подновяване на разрешения за поставяне на РИЕ както следва:</w:t>
      </w:r>
    </w:p>
    <w:p w:rsidR="00E5467D" w:rsidRDefault="00D0797B" w:rsidP="00D20F47">
      <w:pPr>
        <w:pStyle w:val="NoSpacing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Разрешение №2517/21.06.2016г. за поставяне на РИЕ тип „Пиза“ н</w:t>
      </w:r>
      <w:r w:rsidRPr="00EC6822">
        <w:rPr>
          <w:rFonts w:ascii="Times New Roman" w:hAnsi="Times New Roman" w:cs="Times New Roman"/>
          <w:sz w:val="28"/>
          <w:szCs w:val="28"/>
        </w:rPr>
        <w:t xml:space="preserve">а </w:t>
      </w:r>
      <w:r w:rsidRPr="00EC6822">
        <w:rPr>
          <w:rFonts w:ascii="Times New Roman" w:eastAsia="Times New Roman" w:hAnsi="Times New Roman" w:cs="Times New Roman"/>
          <w:sz w:val="28"/>
          <w:szCs w:val="28"/>
        </w:rPr>
        <w:t>бу</w:t>
      </w:r>
      <w:r>
        <w:rPr>
          <w:rFonts w:ascii="Times New Roman" w:eastAsia="Times New Roman" w:hAnsi="Times New Roman" w:cs="Times New Roman"/>
          <w:sz w:val="28"/>
          <w:szCs w:val="28"/>
        </w:rPr>
        <w:t>л. „Димитър Димов“, позиция  №</w:t>
      </w:r>
      <w:r w:rsidRPr="00EC6822">
        <w:rPr>
          <w:rFonts w:ascii="Times New Roman" w:eastAsia="Times New Roman" w:hAnsi="Times New Roman" w:cs="Times New Roman"/>
          <w:sz w:val="28"/>
          <w:szCs w:val="28"/>
        </w:rPr>
        <w:t xml:space="preserve"> П-111 от одобрената схема</w:t>
      </w:r>
    </w:p>
    <w:p w:rsidR="000C26DD" w:rsidRPr="00E5467D" w:rsidRDefault="00D0797B" w:rsidP="00D20F47">
      <w:pPr>
        <w:pStyle w:val="NoSpacing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67D">
        <w:rPr>
          <w:rFonts w:ascii="Times New Roman" w:eastAsia="Times New Roman" w:hAnsi="Times New Roman" w:cs="Times New Roman"/>
          <w:sz w:val="28"/>
          <w:szCs w:val="28"/>
        </w:rPr>
        <w:t>Разрешение №2518/21.06.2016г. за поставяне на РИЕ тип „</w:t>
      </w:r>
      <w:proofErr w:type="spellStart"/>
      <w:r w:rsidRPr="00E5467D">
        <w:rPr>
          <w:rFonts w:ascii="Times New Roman" w:eastAsia="Times New Roman" w:hAnsi="Times New Roman" w:cs="Times New Roman"/>
          <w:sz w:val="28"/>
          <w:szCs w:val="28"/>
        </w:rPr>
        <w:t>Скролер</w:t>
      </w:r>
      <w:proofErr w:type="spellEnd"/>
      <w:r w:rsidRPr="00E5467D">
        <w:rPr>
          <w:rFonts w:ascii="Times New Roman" w:eastAsia="Times New Roman" w:hAnsi="Times New Roman" w:cs="Times New Roman"/>
          <w:sz w:val="28"/>
          <w:szCs w:val="28"/>
        </w:rPr>
        <w:t>“ на бул. „Демокрация“, позиция №П-99 от одобрената схема.</w:t>
      </w:r>
      <w:r w:rsidR="000C26DD" w:rsidRPr="00E5467D">
        <w:rPr>
          <w:rFonts w:ascii="Times New Roman" w:eastAsia="Times New Roman" w:hAnsi="Times New Roman" w:cs="Times New Roman"/>
          <w:sz w:val="28"/>
          <w:szCs w:val="28"/>
        </w:rPr>
        <w:t xml:space="preserve"> След разглеждане на заявлението и приложените документи и в съответствие със свои решения, обективирани в Протокол№13/28.03.19г. и Протокол №14/09.05.19г., Комисията </w:t>
      </w:r>
    </w:p>
    <w:p w:rsidR="000C26DD" w:rsidRPr="00861B5D" w:rsidRDefault="000C26DD" w:rsidP="000C26DD">
      <w:pPr>
        <w:widowControl w:val="0"/>
        <w:tabs>
          <w:tab w:val="left" w:pos="90"/>
          <w:tab w:val="left" w:pos="851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  <w:lang w:eastAsia="en-US"/>
        </w:rPr>
      </w:pPr>
      <w:r w:rsidRPr="00861B5D">
        <w:rPr>
          <w:b/>
          <w:sz w:val="28"/>
          <w:szCs w:val="28"/>
          <w:lang w:eastAsia="en-US"/>
        </w:rPr>
        <w:t>РЕШИ:</w:t>
      </w:r>
    </w:p>
    <w:p w:rsidR="00E47957" w:rsidRPr="00E47957" w:rsidRDefault="000C26DD" w:rsidP="00D31306">
      <w:pPr>
        <w:pStyle w:val="ListParagraph"/>
        <w:widowControl w:val="0"/>
        <w:numPr>
          <w:ilvl w:val="0"/>
          <w:numId w:val="13"/>
        </w:numPr>
        <w:tabs>
          <w:tab w:val="left" w:pos="90"/>
          <w:tab w:val="left" w:pos="567"/>
          <w:tab w:val="left" w:pos="1134"/>
        </w:tabs>
        <w:autoSpaceDE w:val="0"/>
        <w:autoSpaceDN w:val="0"/>
        <w:adjustRightInd w:val="0"/>
        <w:ind w:left="0" w:firstLine="0"/>
        <w:jc w:val="both"/>
        <w:rPr>
          <w:b/>
          <w:sz w:val="28"/>
          <w:szCs w:val="28"/>
          <w:lang w:eastAsia="en-US"/>
        </w:rPr>
      </w:pPr>
      <w:r w:rsidRPr="009F29F9">
        <w:rPr>
          <w:sz w:val="28"/>
          <w:szCs w:val="28"/>
          <w:lang w:eastAsia="en-US"/>
        </w:rPr>
        <w:t>Предлага на директор на дирекция „Икономика и стопански дейности“ да издаде разрешение за поставяне на рекламно-информационен елемент тип „Пиза“ с размери 4/3м.,</w:t>
      </w:r>
      <w:r w:rsidRPr="009F29F9">
        <w:rPr>
          <w:sz w:val="28"/>
          <w:szCs w:val="28"/>
        </w:rPr>
        <w:t xml:space="preserve"> двустранен, осветен на бул. „Димитър Димов“,</w:t>
      </w:r>
      <w:r w:rsidRPr="009F29F9">
        <w:rPr>
          <w:b/>
          <w:i/>
          <w:sz w:val="28"/>
          <w:szCs w:val="28"/>
        </w:rPr>
        <w:t xml:space="preserve"> </w:t>
      </w:r>
      <w:r w:rsidR="00E5467D" w:rsidRPr="009F29F9">
        <w:rPr>
          <w:b/>
          <w:i/>
          <w:sz w:val="28"/>
          <w:szCs w:val="28"/>
        </w:rPr>
        <w:t xml:space="preserve">№П-111, </w:t>
      </w:r>
      <w:r w:rsidR="00E5467D" w:rsidRPr="009F29F9">
        <w:rPr>
          <w:i/>
          <w:sz w:val="28"/>
          <w:szCs w:val="28"/>
        </w:rPr>
        <w:t>с координати</w:t>
      </w:r>
      <w:r w:rsidR="00E5467D" w:rsidRPr="009F29F9">
        <w:rPr>
          <w:b/>
          <w:i/>
          <w:sz w:val="28"/>
          <w:szCs w:val="28"/>
        </w:rPr>
        <w:t xml:space="preserve">: X4642152.03, Y9586757.75, H15.15 </w:t>
      </w:r>
      <w:r w:rsidRPr="009F29F9">
        <w:rPr>
          <w:sz w:val="28"/>
          <w:szCs w:val="28"/>
        </w:rPr>
        <w:t>от одобрената схема със срок на действие до влизане в сила на нова Наредба, но не по-дълъг от 1/една/ година</w:t>
      </w:r>
      <w:r w:rsidR="009F29F9" w:rsidRPr="009F29F9">
        <w:rPr>
          <w:b/>
          <w:i/>
          <w:sz w:val="28"/>
          <w:szCs w:val="28"/>
          <w:lang w:eastAsia="en-US"/>
        </w:rPr>
        <w:t>.</w:t>
      </w:r>
      <w:r w:rsidRPr="009F29F9">
        <w:rPr>
          <w:b/>
          <w:i/>
          <w:sz w:val="28"/>
          <w:szCs w:val="28"/>
          <w:lang w:eastAsia="en-US"/>
        </w:rPr>
        <w:t xml:space="preserve"> </w:t>
      </w:r>
    </w:p>
    <w:p w:rsidR="00E5467D" w:rsidRPr="009F29F9" w:rsidRDefault="00E5467D" w:rsidP="00D31306">
      <w:pPr>
        <w:pStyle w:val="ListParagraph"/>
        <w:widowControl w:val="0"/>
        <w:numPr>
          <w:ilvl w:val="0"/>
          <w:numId w:val="13"/>
        </w:numPr>
        <w:tabs>
          <w:tab w:val="left" w:pos="90"/>
          <w:tab w:val="left" w:pos="567"/>
          <w:tab w:val="left" w:pos="1134"/>
        </w:tabs>
        <w:autoSpaceDE w:val="0"/>
        <w:autoSpaceDN w:val="0"/>
        <w:adjustRightInd w:val="0"/>
        <w:ind w:left="0" w:firstLine="0"/>
        <w:jc w:val="both"/>
        <w:rPr>
          <w:b/>
          <w:sz w:val="28"/>
          <w:szCs w:val="28"/>
          <w:lang w:eastAsia="en-US"/>
        </w:rPr>
      </w:pPr>
      <w:r w:rsidRPr="009F29F9">
        <w:rPr>
          <w:sz w:val="28"/>
          <w:szCs w:val="28"/>
          <w:lang w:eastAsia="en-US"/>
        </w:rPr>
        <w:t>Предлага на директор на дирекция „Икономика и стопански дейности“ да издаде разрешение за поставяне на рекламно-информационен елемент тип „</w:t>
      </w:r>
      <w:proofErr w:type="spellStart"/>
      <w:r w:rsidR="00361F43" w:rsidRPr="009F29F9">
        <w:rPr>
          <w:sz w:val="28"/>
          <w:szCs w:val="28"/>
          <w:lang w:eastAsia="en-US"/>
        </w:rPr>
        <w:t>Скролер</w:t>
      </w:r>
      <w:proofErr w:type="spellEnd"/>
      <w:r w:rsidRPr="009F29F9">
        <w:rPr>
          <w:sz w:val="28"/>
          <w:szCs w:val="28"/>
          <w:lang w:eastAsia="en-US"/>
        </w:rPr>
        <w:t xml:space="preserve">“ с размери </w:t>
      </w:r>
      <w:r w:rsidR="006B76A2" w:rsidRPr="009F29F9">
        <w:rPr>
          <w:sz w:val="28"/>
          <w:szCs w:val="28"/>
        </w:rPr>
        <w:t>2.42/3.65м</w:t>
      </w:r>
      <w:r w:rsidRPr="009F29F9">
        <w:rPr>
          <w:sz w:val="28"/>
          <w:szCs w:val="28"/>
          <w:lang w:eastAsia="en-US"/>
        </w:rPr>
        <w:t>.,</w:t>
      </w:r>
      <w:r w:rsidRPr="009F29F9">
        <w:rPr>
          <w:sz w:val="28"/>
          <w:szCs w:val="28"/>
        </w:rPr>
        <w:t xml:space="preserve"> </w:t>
      </w:r>
      <w:r w:rsidR="006B76A2" w:rsidRPr="009F29F9">
        <w:rPr>
          <w:sz w:val="28"/>
          <w:szCs w:val="28"/>
        </w:rPr>
        <w:t xml:space="preserve">едностранен, </w:t>
      </w:r>
      <w:r w:rsidRPr="009F29F9">
        <w:rPr>
          <w:sz w:val="28"/>
          <w:szCs w:val="28"/>
        </w:rPr>
        <w:t>осветен на бул. „</w:t>
      </w:r>
      <w:r w:rsidR="006B76A2" w:rsidRPr="009F29F9">
        <w:rPr>
          <w:sz w:val="28"/>
          <w:szCs w:val="28"/>
        </w:rPr>
        <w:t>Демокрация</w:t>
      </w:r>
      <w:r w:rsidRPr="009F29F9">
        <w:rPr>
          <w:sz w:val="28"/>
          <w:szCs w:val="28"/>
        </w:rPr>
        <w:t>“,</w:t>
      </w:r>
      <w:r w:rsidRPr="009F29F9">
        <w:rPr>
          <w:b/>
          <w:i/>
          <w:sz w:val="28"/>
          <w:szCs w:val="28"/>
        </w:rPr>
        <w:t xml:space="preserve"> </w:t>
      </w:r>
      <w:r w:rsidR="006B76A2" w:rsidRPr="009F29F9">
        <w:rPr>
          <w:b/>
          <w:i/>
          <w:sz w:val="28"/>
          <w:szCs w:val="28"/>
        </w:rPr>
        <w:t xml:space="preserve">№П-99, </w:t>
      </w:r>
      <w:r w:rsidR="006B76A2" w:rsidRPr="00E47957">
        <w:rPr>
          <w:i/>
          <w:sz w:val="28"/>
          <w:szCs w:val="28"/>
        </w:rPr>
        <w:t>с координати:</w:t>
      </w:r>
      <w:r w:rsidR="006B76A2" w:rsidRPr="009F29F9">
        <w:rPr>
          <w:b/>
          <w:i/>
          <w:sz w:val="28"/>
          <w:szCs w:val="28"/>
        </w:rPr>
        <w:t xml:space="preserve"> X4642663.13, Y9585982.14, H30.61 </w:t>
      </w:r>
      <w:r w:rsidRPr="009F29F9">
        <w:rPr>
          <w:sz w:val="28"/>
          <w:szCs w:val="28"/>
        </w:rPr>
        <w:t xml:space="preserve">от одобрената схема </w:t>
      </w:r>
      <w:r w:rsidRPr="00A5685E">
        <w:rPr>
          <w:i/>
          <w:sz w:val="28"/>
          <w:szCs w:val="28"/>
        </w:rPr>
        <w:t>със срок на действие до влизане в сила на нова Наредба, но не по-дълъг от 1/една/ година</w:t>
      </w:r>
      <w:r w:rsidRPr="009F29F9">
        <w:rPr>
          <w:b/>
          <w:sz w:val="28"/>
          <w:szCs w:val="28"/>
          <w:lang w:eastAsia="en-US"/>
        </w:rPr>
        <w:t>.</w:t>
      </w:r>
    </w:p>
    <w:p w:rsidR="00D0797B" w:rsidRDefault="00D0797B" w:rsidP="00361F43">
      <w:pPr>
        <w:pStyle w:val="NoSpacing"/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797B" w:rsidRPr="00A77350" w:rsidRDefault="00A77350" w:rsidP="00D0797B">
      <w:pPr>
        <w:tabs>
          <w:tab w:val="left" w:pos="0"/>
          <w:tab w:val="left" w:pos="993"/>
        </w:tabs>
        <w:jc w:val="both"/>
        <w:rPr>
          <w:b/>
          <w:sz w:val="28"/>
          <w:szCs w:val="28"/>
          <w:u w:val="single"/>
        </w:rPr>
      </w:pPr>
      <w:r w:rsidRPr="00A77350">
        <w:rPr>
          <w:b/>
          <w:sz w:val="28"/>
          <w:szCs w:val="28"/>
          <w:u w:val="single"/>
        </w:rPr>
        <w:t xml:space="preserve">По точка </w:t>
      </w:r>
      <w:r w:rsidR="00D0797B" w:rsidRPr="00A77350">
        <w:rPr>
          <w:b/>
          <w:sz w:val="28"/>
          <w:szCs w:val="28"/>
          <w:u w:val="single"/>
        </w:rPr>
        <w:t>І</w:t>
      </w:r>
      <w:r w:rsidR="00D0797B" w:rsidRPr="00A77350">
        <w:rPr>
          <w:b/>
          <w:sz w:val="28"/>
          <w:szCs w:val="28"/>
          <w:u w:val="single"/>
          <w:lang w:val="en-US"/>
        </w:rPr>
        <w:t>II</w:t>
      </w:r>
      <w:r w:rsidR="00D0797B" w:rsidRPr="00A77350">
        <w:rPr>
          <w:b/>
          <w:sz w:val="28"/>
          <w:szCs w:val="28"/>
          <w:u w:val="single"/>
        </w:rPr>
        <w:t xml:space="preserve">.                        </w:t>
      </w:r>
    </w:p>
    <w:p w:rsidR="00D0797B" w:rsidRDefault="00D0797B" w:rsidP="00D20F47">
      <w:pPr>
        <w:pStyle w:val="NoSpacing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1B2A">
        <w:rPr>
          <w:rFonts w:ascii="Times New Roman" w:hAnsi="Times New Roman" w:cs="Times New Roman"/>
          <w:sz w:val="28"/>
          <w:szCs w:val="28"/>
        </w:rPr>
        <w:t>Заявление вх.№70-00-</w:t>
      </w:r>
      <w:r>
        <w:rPr>
          <w:rFonts w:ascii="Times New Roman" w:hAnsi="Times New Roman" w:cs="Times New Roman"/>
          <w:sz w:val="28"/>
          <w:szCs w:val="28"/>
        </w:rPr>
        <w:t>3576</w:t>
      </w:r>
      <w:r w:rsidRPr="00F51B2A">
        <w:rPr>
          <w:rFonts w:ascii="Times New Roman" w:hAnsi="Times New Roman" w:cs="Times New Roman"/>
          <w:sz w:val="28"/>
          <w:szCs w:val="28"/>
        </w:rPr>
        <w:t>/0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51B2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51B2A">
        <w:rPr>
          <w:rFonts w:ascii="Times New Roman" w:hAnsi="Times New Roman" w:cs="Times New Roman"/>
          <w:sz w:val="28"/>
          <w:szCs w:val="28"/>
        </w:rPr>
        <w:t xml:space="preserve">.2019г. от </w:t>
      </w:r>
      <w:r w:rsidRPr="00F51B2A">
        <w:rPr>
          <w:rFonts w:ascii="Times New Roman" w:hAnsi="Times New Roman" w:cs="Times New Roman"/>
          <w:b/>
          <w:sz w:val="28"/>
          <w:szCs w:val="28"/>
        </w:rPr>
        <w:t>„</w:t>
      </w:r>
      <w:r>
        <w:rPr>
          <w:rFonts w:ascii="Times New Roman" w:hAnsi="Times New Roman" w:cs="Times New Roman"/>
          <w:b/>
          <w:sz w:val="28"/>
          <w:szCs w:val="28"/>
        </w:rPr>
        <w:t>ДМ България</w:t>
      </w:r>
      <w:r w:rsidRPr="00F51B2A">
        <w:rPr>
          <w:rFonts w:ascii="Times New Roman" w:hAnsi="Times New Roman" w:cs="Times New Roman"/>
          <w:b/>
          <w:sz w:val="28"/>
          <w:szCs w:val="28"/>
        </w:rPr>
        <w:t>“ Е</w:t>
      </w:r>
      <w:r>
        <w:rPr>
          <w:rFonts w:ascii="Times New Roman" w:hAnsi="Times New Roman" w:cs="Times New Roman"/>
          <w:b/>
          <w:sz w:val="28"/>
          <w:szCs w:val="28"/>
        </w:rPr>
        <w:t>ОО</w:t>
      </w:r>
      <w:r w:rsidRPr="00F51B2A">
        <w:rPr>
          <w:rFonts w:ascii="Times New Roman" w:hAnsi="Times New Roman" w:cs="Times New Roman"/>
          <w:b/>
          <w:sz w:val="28"/>
          <w:szCs w:val="28"/>
        </w:rPr>
        <w:t>Д</w:t>
      </w:r>
      <w:r w:rsidRPr="00F51B2A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</w:t>
      </w:r>
      <w:r>
        <w:rPr>
          <w:rFonts w:ascii="Times New Roman" w:hAnsi="Times New Roman" w:cs="Times New Roman"/>
          <w:sz w:val="28"/>
          <w:szCs w:val="28"/>
        </w:rPr>
        <w:t xml:space="preserve">два броя </w:t>
      </w:r>
      <w:r w:rsidRPr="00F51B2A">
        <w:rPr>
          <w:rFonts w:ascii="Times New Roman" w:hAnsi="Times New Roman" w:cs="Times New Roman"/>
          <w:sz w:val="28"/>
          <w:szCs w:val="28"/>
        </w:rPr>
        <w:t>ре</w:t>
      </w:r>
      <w:r>
        <w:rPr>
          <w:rFonts w:ascii="Times New Roman" w:hAnsi="Times New Roman" w:cs="Times New Roman"/>
          <w:sz w:val="28"/>
          <w:szCs w:val="28"/>
        </w:rPr>
        <w:t>кламно-информацион</w:t>
      </w:r>
      <w:r w:rsidRPr="00F51B2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51B2A">
        <w:rPr>
          <w:rFonts w:ascii="Times New Roman" w:hAnsi="Times New Roman" w:cs="Times New Roman"/>
          <w:sz w:val="28"/>
          <w:szCs w:val="28"/>
        </w:rPr>
        <w:t xml:space="preserve"> елемент</w:t>
      </w:r>
      <w:r>
        <w:rPr>
          <w:rFonts w:ascii="Times New Roman" w:hAnsi="Times New Roman" w:cs="Times New Roman"/>
          <w:sz w:val="28"/>
          <w:szCs w:val="28"/>
        </w:rPr>
        <w:t>и – Фирмено лого с размери 4</w:t>
      </w:r>
      <w:r w:rsidRPr="00F51B2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51B2A">
        <w:rPr>
          <w:rFonts w:ascii="Times New Roman" w:hAnsi="Times New Roman" w:cs="Times New Roman"/>
          <w:sz w:val="28"/>
          <w:szCs w:val="28"/>
        </w:rPr>
        <w:t>м., едностранн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51B2A">
        <w:rPr>
          <w:rFonts w:ascii="Times New Roman" w:hAnsi="Times New Roman" w:cs="Times New Roman"/>
          <w:sz w:val="28"/>
          <w:szCs w:val="28"/>
        </w:rPr>
        <w:t>, осве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F51B2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51B2A">
        <w:rPr>
          <w:rFonts w:ascii="Times New Roman" w:hAnsi="Times New Roman" w:cs="Times New Roman"/>
          <w:sz w:val="28"/>
          <w:szCs w:val="28"/>
        </w:rPr>
        <w:t xml:space="preserve"> от собствен източник на ел. енергия на фасада на </w:t>
      </w:r>
      <w:r>
        <w:rPr>
          <w:rFonts w:ascii="Times New Roman" w:hAnsi="Times New Roman" w:cs="Times New Roman"/>
          <w:sz w:val="28"/>
          <w:szCs w:val="28"/>
        </w:rPr>
        <w:t>сграда с търговско предназначение</w:t>
      </w:r>
      <w:r w:rsidRPr="00F51B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40F8B">
        <w:rPr>
          <w:rFonts w:ascii="Times New Roman" w:hAnsi="Times New Roman" w:cs="Times New Roman"/>
          <w:sz w:val="28"/>
          <w:szCs w:val="28"/>
        </w:rPr>
        <w:t>ПЗ „Север“</w:t>
      </w:r>
      <w:r w:rsidR="00740F8B">
        <w:rPr>
          <w:rFonts w:ascii="Times New Roman" w:hAnsi="Times New Roman" w:cs="Times New Roman"/>
          <w:sz w:val="28"/>
          <w:szCs w:val="28"/>
        </w:rPr>
        <w:tab/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УПИ </w:t>
      </w:r>
      <w:r>
        <w:rPr>
          <w:rFonts w:ascii="Times New Roman" w:hAnsi="Times New Roman" w:cs="Times New Roman"/>
          <w:sz w:val="28"/>
          <w:szCs w:val="28"/>
          <w:lang w:val="en-US"/>
        </w:rPr>
        <w:t>VIII-</w:t>
      </w:r>
      <w:r>
        <w:rPr>
          <w:rFonts w:ascii="Times New Roman" w:hAnsi="Times New Roman" w:cs="Times New Roman"/>
          <w:sz w:val="28"/>
          <w:szCs w:val="28"/>
        </w:rPr>
        <w:t>665, кв.1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40F8B">
        <w:rPr>
          <w:rFonts w:ascii="Times New Roman" w:hAnsi="Times New Roman" w:cs="Times New Roman"/>
          <w:sz w:val="28"/>
          <w:szCs w:val="28"/>
        </w:rPr>
        <w:t xml:space="preserve"> След разглеждане на заявлението и приложените документи, Комисията</w:t>
      </w:r>
    </w:p>
    <w:p w:rsidR="00740F8B" w:rsidRPr="00740F8B" w:rsidRDefault="00740F8B" w:rsidP="00740F8B">
      <w:pPr>
        <w:pStyle w:val="NoSpacing"/>
        <w:tabs>
          <w:tab w:val="left" w:pos="993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F8B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740F8B" w:rsidRPr="00740F8B" w:rsidRDefault="00740F8B" w:rsidP="00740F8B">
      <w:pPr>
        <w:jc w:val="both"/>
        <w:rPr>
          <w:rFonts w:eastAsiaTheme="minorHAnsi"/>
          <w:sz w:val="28"/>
          <w:szCs w:val="28"/>
          <w:lang w:eastAsia="en-US"/>
        </w:rPr>
      </w:pPr>
      <w:r w:rsidRPr="00740F8B">
        <w:rPr>
          <w:rFonts w:eastAsiaTheme="minorHAnsi"/>
          <w:sz w:val="28"/>
          <w:szCs w:val="28"/>
          <w:lang w:eastAsia="en-US"/>
        </w:rPr>
        <w:t xml:space="preserve">Предлага на директор на дирекция „Икономика и стопански дейности“ да издаде разрешение за поставяне на </w:t>
      </w:r>
      <w:r>
        <w:rPr>
          <w:rFonts w:eastAsiaTheme="minorHAnsi"/>
          <w:sz w:val="28"/>
          <w:szCs w:val="28"/>
          <w:lang w:eastAsia="en-US"/>
        </w:rPr>
        <w:t xml:space="preserve">2 </w:t>
      </w:r>
      <w:r>
        <w:rPr>
          <w:rFonts w:eastAsiaTheme="minorHAnsi"/>
          <w:sz w:val="28"/>
          <w:szCs w:val="28"/>
          <w:lang w:val="en-US" w:eastAsia="en-US"/>
        </w:rPr>
        <w:t>(</w:t>
      </w:r>
      <w:r>
        <w:rPr>
          <w:rFonts w:eastAsiaTheme="minorHAnsi"/>
          <w:sz w:val="28"/>
          <w:szCs w:val="28"/>
          <w:lang w:eastAsia="en-US"/>
        </w:rPr>
        <w:t>два</w:t>
      </w:r>
      <w:r>
        <w:rPr>
          <w:rFonts w:eastAsiaTheme="minorHAnsi"/>
          <w:sz w:val="28"/>
          <w:szCs w:val="28"/>
          <w:lang w:val="en-US"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740F8B">
        <w:rPr>
          <w:rFonts w:eastAsiaTheme="minorHAnsi"/>
          <w:sz w:val="28"/>
          <w:szCs w:val="28"/>
          <w:lang w:eastAsia="en-US"/>
        </w:rPr>
        <w:t>бр</w:t>
      </w:r>
      <w:r>
        <w:rPr>
          <w:rFonts w:eastAsiaTheme="minorHAnsi"/>
          <w:sz w:val="28"/>
          <w:szCs w:val="28"/>
          <w:lang w:eastAsia="en-US"/>
        </w:rPr>
        <w:t>оя</w:t>
      </w:r>
      <w:r w:rsidRPr="00740F8B">
        <w:rPr>
          <w:rFonts w:eastAsiaTheme="minorHAnsi"/>
          <w:sz w:val="28"/>
          <w:szCs w:val="28"/>
          <w:lang w:eastAsia="en-US"/>
        </w:rPr>
        <w:t xml:space="preserve"> рекламно-информационни елементи </w:t>
      </w:r>
      <w:r>
        <w:rPr>
          <w:sz w:val="28"/>
          <w:szCs w:val="28"/>
        </w:rPr>
        <w:t>– Фирмено лого с размери 4</w:t>
      </w:r>
      <w:r w:rsidRPr="00F51B2A">
        <w:rPr>
          <w:sz w:val="28"/>
          <w:szCs w:val="28"/>
        </w:rPr>
        <w:t>/</w:t>
      </w:r>
      <w:r>
        <w:rPr>
          <w:sz w:val="28"/>
          <w:szCs w:val="28"/>
        </w:rPr>
        <w:t>3</w:t>
      </w:r>
      <w:r w:rsidRPr="00F51B2A">
        <w:rPr>
          <w:sz w:val="28"/>
          <w:szCs w:val="28"/>
        </w:rPr>
        <w:t>м., едностранн</w:t>
      </w:r>
      <w:r>
        <w:rPr>
          <w:sz w:val="28"/>
          <w:szCs w:val="28"/>
        </w:rPr>
        <w:t>и</w:t>
      </w:r>
      <w:r w:rsidRPr="00F51B2A">
        <w:rPr>
          <w:sz w:val="28"/>
          <w:szCs w:val="28"/>
        </w:rPr>
        <w:t>, осве</w:t>
      </w:r>
      <w:r>
        <w:rPr>
          <w:sz w:val="28"/>
          <w:szCs w:val="28"/>
        </w:rPr>
        <w:t>те</w:t>
      </w:r>
      <w:r w:rsidRPr="00F51B2A">
        <w:rPr>
          <w:sz w:val="28"/>
          <w:szCs w:val="28"/>
        </w:rPr>
        <w:t>н</w:t>
      </w:r>
      <w:r>
        <w:rPr>
          <w:sz w:val="28"/>
          <w:szCs w:val="28"/>
        </w:rPr>
        <w:t>и</w:t>
      </w:r>
      <w:r w:rsidRPr="00F51B2A">
        <w:rPr>
          <w:sz w:val="28"/>
          <w:szCs w:val="28"/>
        </w:rPr>
        <w:t xml:space="preserve"> от собствен източник на ел. енергия на фасада на </w:t>
      </w:r>
      <w:r>
        <w:rPr>
          <w:sz w:val="28"/>
          <w:szCs w:val="28"/>
        </w:rPr>
        <w:t>сграда с търговско предназначение</w:t>
      </w:r>
      <w:r w:rsidRPr="00F51B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ПЗ „Север“, УПИ </w:t>
      </w:r>
      <w:r>
        <w:rPr>
          <w:sz w:val="28"/>
          <w:szCs w:val="28"/>
          <w:lang w:val="en-US"/>
        </w:rPr>
        <w:t>VIII-</w:t>
      </w:r>
      <w:r>
        <w:rPr>
          <w:sz w:val="28"/>
          <w:szCs w:val="28"/>
        </w:rPr>
        <w:t>665, кв.1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>, собственост на „Технополис България“ ЕАД</w:t>
      </w:r>
      <w:r w:rsidRPr="00740F8B">
        <w:rPr>
          <w:rFonts w:eastAsiaTheme="minorHAnsi"/>
          <w:sz w:val="28"/>
          <w:szCs w:val="28"/>
          <w:lang w:eastAsia="en-US"/>
        </w:rPr>
        <w:t xml:space="preserve">. </w:t>
      </w:r>
    </w:p>
    <w:p w:rsidR="00740F8B" w:rsidRPr="00740F8B" w:rsidRDefault="00740F8B" w:rsidP="00740F8B">
      <w:pPr>
        <w:tabs>
          <w:tab w:val="left" w:pos="0"/>
        </w:tabs>
        <w:ind w:firstLine="426"/>
        <w:jc w:val="both"/>
        <w:rPr>
          <w:i/>
          <w:sz w:val="28"/>
          <w:szCs w:val="28"/>
        </w:rPr>
      </w:pPr>
      <w:r w:rsidRPr="00740F8B">
        <w:rPr>
          <w:sz w:val="28"/>
          <w:szCs w:val="28"/>
        </w:rPr>
        <w:tab/>
      </w:r>
      <w:r w:rsidRPr="00740F8B">
        <w:rPr>
          <w:rFonts w:eastAsiaTheme="minorHAnsi"/>
          <w:i/>
          <w:sz w:val="28"/>
          <w:szCs w:val="28"/>
          <w:lang w:eastAsia="en-US"/>
        </w:rPr>
        <w:t xml:space="preserve">На основание чл.32,  ал.3,  т.2 от НРИДТОБ, разрешението да се издаде със срок на действие до </w:t>
      </w:r>
      <w:r>
        <w:rPr>
          <w:rFonts w:eastAsiaTheme="minorHAnsi"/>
          <w:i/>
          <w:sz w:val="28"/>
          <w:szCs w:val="28"/>
          <w:lang w:eastAsia="en-US"/>
        </w:rPr>
        <w:t>17</w:t>
      </w:r>
      <w:r w:rsidRPr="00740F8B">
        <w:rPr>
          <w:i/>
          <w:sz w:val="28"/>
          <w:szCs w:val="28"/>
        </w:rPr>
        <w:t>.12.202</w:t>
      </w:r>
      <w:r>
        <w:rPr>
          <w:i/>
          <w:sz w:val="28"/>
          <w:szCs w:val="28"/>
        </w:rPr>
        <w:t>8</w:t>
      </w:r>
      <w:r w:rsidRPr="00740F8B">
        <w:rPr>
          <w:i/>
          <w:sz w:val="28"/>
          <w:szCs w:val="28"/>
        </w:rPr>
        <w:t>г</w:t>
      </w:r>
      <w:r w:rsidRPr="00740F8B">
        <w:rPr>
          <w:rFonts w:eastAsiaTheme="minorHAnsi"/>
          <w:i/>
          <w:sz w:val="28"/>
          <w:szCs w:val="28"/>
          <w:lang w:eastAsia="en-US"/>
        </w:rPr>
        <w:t xml:space="preserve">., съгласно представеният договор за наем, сключен между </w:t>
      </w:r>
      <w:r w:rsidRPr="00F51B2A">
        <w:rPr>
          <w:b/>
          <w:sz w:val="28"/>
          <w:szCs w:val="28"/>
        </w:rPr>
        <w:t>„</w:t>
      </w:r>
      <w:r w:rsidRPr="00740F8B">
        <w:rPr>
          <w:rFonts w:eastAsiaTheme="minorHAnsi"/>
          <w:i/>
          <w:sz w:val="28"/>
          <w:szCs w:val="28"/>
          <w:lang w:eastAsia="en-US"/>
        </w:rPr>
        <w:t>ДМ България“ ЕООД и „</w:t>
      </w:r>
      <w:r>
        <w:rPr>
          <w:rFonts w:eastAsiaTheme="minorHAnsi"/>
          <w:i/>
          <w:sz w:val="28"/>
          <w:szCs w:val="28"/>
          <w:lang w:eastAsia="en-US"/>
        </w:rPr>
        <w:t>Технополис България</w:t>
      </w:r>
      <w:r w:rsidRPr="00740F8B">
        <w:rPr>
          <w:rFonts w:eastAsiaTheme="minorHAnsi"/>
          <w:i/>
          <w:sz w:val="28"/>
          <w:szCs w:val="28"/>
          <w:lang w:eastAsia="en-US"/>
        </w:rPr>
        <w:t>“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740F8B">
        <w:rPr>
          <w:rFonts w:eastAsiaTheme="minorHAnsi"/>
          <w:i/>
          <w:sz w:val="28"/>
          <w:szCs w:val="28"/>
          <w:lang w:eastAsia="en-US"/>
        </w:rPr>
        <w:t>ООД</w:t>
      </w:r>
      <w:r w:rsidRPr="00740F8B">
        <w:rPr>
          <w:i/>
          <w:sz w:val="28"/>
          <w:szCs w:val="28"/>
        </w:rPr>
        <w:t>.</w:t>
      </w:r>
    </w:p>
    <w:p w:rsidR="00D0797B" w:rsidRDefault="00D0797B" w:rsidP="00D0797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0797B" w:rsidRDefault="00D0797B" w:rsidP="00D20F47">
      <w:pPr>
        <w:pStyle w:val="NoSpacing"/>
        <w:numPr>
          <w:ilvl w:val="0"/>
          <w:numId w:val="5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вх.№70-00-3704</w:t>
      </w:r>
      <w:r w:rsidRPr="00621A9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21A9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21A9A">
        <w:rPr>
          <w:rFonts w:ascii="Times New Roman" w:hAnsi="Times New Roman" w:cs="Times New Roman"/>
          <w:sz w:val="28"/>
          <w:szCs w:val="28"/>
        </w:rPr>
        <w:t xml:space="preserve">.2019г. от </w:t>
      </w:r>
      <w:r w:rsidRPr="00621A9A">
        <w:rPr>
          <w:rFonts w:ascii="Times New Roman" w:hAnsi="Times New Roman" w:cs="Times New Roman"/>
          <w:b/>
          <w:sz w:val="28"/>
          <w:szCs w:val="28"/>
        </w:rPr>
        <w:t>„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Метрополис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Груп“ </w:t>
      </w:r>
      <w:r w:rsidRPr="00621A9A">
        <w:rPr>
          <w:rFonts w:ascii="Times New Roman" w:hAnsi="Times New Roman" w:cs="Times New Roman"/>
          <w:b/>
          <w:sz w:val="28"/>
          <w:szCs w:val="28"/>
        </w:rPr>
        <w:t>АД</w:t>
      </w:r>
      <w:r w:rsidRPr="00621A9A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рекламно-инф</w:t>
      </w:r>
      <w:r>
        <w:rPr>
          <w:rFonts w:ascii="Times New Roman" w:hAnsi="Times New Roman" w:cs="Times New Roman"/>
          <w:sz w:val="28"/>
          <w:szCs w:val="28"/>
        </w:rPr>
        <w:t>ормационен елемент с размери 5/9</w:t>
      </w:r>
      <w:r w:rsidRPr="00621A9A">
        <w:rPr>
          <w:rFonts w:ascii="Times New Roman" w:hAnsi="Times New Roman" w:cs="Times New Roman"/>
          <w:sz w:val="28"/>
          <w:szCs w:val="28"/>
        </w:rPr>
        <w:t xml:space="preserve">м., едностранен, </w:t>
      </w:r>
      <w:r>
        <w:rPr>
          <w:rFonts w:ascii="Times New Roman" w:hAnsi="Times New Roman" w:cs="Times New Roman"/>
          <w:sz w:val="28"/>
          <w:szCs w:val="28"/>
        </w:rPr>
        <w:t>не</w:t>
      </w:r>
      <w:r w:rsidRPr="00621A9A">
        <w:rPr>
          <w:rFonts w:ascii="Times New Roman" w:hAnsi="Times New Roman" w:cs="Times New Roman"/>
          <w:sz w:val="28"/>
          <w:szCs w:val="28"/>
        </w:rPr>
        <w:t>осве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621A9A">
        <w:rPr>
          <w:rFonts w:ascii="Times New Roman" w:hAnsi="Times New Roman" w:cs="Times New Roman"/>
          <w:sz w:val="28"/>
          <w:szCs w:val="28"/>
        </w:rPr>
        <w:t xml:space="preserve">н </w:t>
      </w:r>
      <w:r>
        <w:rPr>
          <w:rFonts w:ascii="Times New Roman" w:hAnsi="Times New Roman" w:cs="Times New Roman"/>
          <w:sz w:val="28"/>
          <w:szCs w:val="28"/>
        </w:rPr>
        <w:t>на външната западна стена на жилищна сграда с адрес: ул. „Константин Фотинов“ №1.</w:t>
      </w:r>
      <w:r w:rsidR="00740F8B">
        <w:rPr>
          <w:rFonts w:ascii="Times New Roman" w:hAnsi="Times New Roman" w:cs="Times New Roman"/>
          <w:sz w:val="28"/>
          <w:szCs w:val="28"/>
        </w:rPr>
        <w:t xml:space="preserve"> След разглеждане на заявлението и приложените документи, Комисията</w:t>
      </w:r>
    </w:p>
    <w:p w:rsidR="00740F8B" w:rsidRPr="00740F8B" w:rsidRDefault="00740F8B" w:rsidP="00740F8B">
      <w:pPr>
        <w:pStyle w:val="NoSpacing"/>
        <w:tabs>
          <w:tab w:val="left" w:pos="993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F8B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740F8B" w:rsidRPr="00740F8B" w:rsidRDefault="00740F8B" w:rsidP="00740F8B">
      <w:pPr>
        <w:jc w:val="both"/>
        <w:rPr>
          <w:rFonts w:eastAsiaTheme="minorHAnsi"/>
          <w:sz w:val="28"/>
          <w:szCs w:val="28"/>
          <w:lang w:eastAsia="en-US"/>
        </w:rPr>
      </w:pPr>
      <w:r w:rsidRPr="00740F8B">
        <w:rPr>
          <w:rFonts w:eastAsiaTheme="minorHAnsi"/>
          <w:sz w:val="28"/>
          <w:szCs w:val="28"/>
          <w:lang w:eastAsia="en-US"/>
        </w:rPr>
        <w:t xml:space="preserve">Предлага на директор на дирекция „Икономика и стопански дейности“ да издаде разрешение </w:t>
      </w:r>
      <w:r w:rsidRPr="00621A9A">
        <w:rPr>
          <w:sz w:val="28"/>
          <w:szCs w:val="28"/>
        </w:rPr>
        <w:t>за поставяне на рекламно-инф</w:t>
      </w:r>
      <w:r>
        <w:rPr>
          <w:sz w:val="28"/>
          <w:szCs w:val="28"/>
        </w:rPr>
        <w:t>ормационен елемент с размери 5/9</w:t>
      </w:r>
      <w:r w:rsidRPr="00621A9A">
        <w:rPr>
          <w:sz w:val="28"/>
          <w:szCs w:val="28"/>
        </w:rPr>
        <w:t xml:space="preserve">м., </w:t>
      </w:r>
      <w:r w:rsidRPr="00621A9A">
        <w:rPr>
          <w:sz w:val="28"/>
          <w:szCs w:val="28"/>
        </w:rPr>
        <w:lastRenderedPageBreak/>
        <w:t xml:space="preserve">едностранен, </w:t>
      </w:r>
      <w:r>
        <w:rPr>
          <w:sz w:val="28"/>
          <w:szCs w:val="28"/>
        </w:rPr>
        <w:t>не</w:t>
      </w:r>
      <w:r w:rsidRPr="00621A9A">
        <w:rPr>
          <w:sz w:val="28"/>
          <w:szCs w:val="28"/>
        </w:rPr>
        <w:t>осве</w:t>
      </w:r>
      <w:r>
        <w:rPr>
          <w:sz w:val="28"/>
          <w:szCs w:val="28"/>
        </w:rPr>
        <w:t>те</w:t>
      </w:r>
      <w:r w:rsidRPr="00621A9A">
        <w:rPr>
          <w:sz w:val="28"/>
          <w:szCs w:val="28"/>
        </w:rPr>
        <w:t xml:space="preserve">н </w:t>
      </w:r>
      <w:r>
        <w:rPr>
          <w:sz w:val="28"/>
          <w:szCs w:val="28"/>
        </w:rPr>
        <w:t>на външната западна стена на жилищна сграда с адрес: ул. „Константин Фотинов“ №1.</w:t>
      </w:r>
    </w:p>
    <w:p w:rsidR="00740F8B" w:rsidRPr="00740F8B" w:rsidRDefault="00740F8B" w:rsidP="00740F8B">
      <w:pPr>
        <w:tabs>
          <w:tab w:val="left" w:pos="0"/>
        </w:tabs>
        <w:jc w:val="both"/>
        <w:rPr>
          <w:i/>
          <w:sz w:val="28"/>
          <w:szCs w:val="28"/>
        </w:rPr>
      </w:pPr>
      <w:r>
        <w:rPr>
          <w:rFonts w:eastAsiaTheme="minorHAnsi"/>
          <w:i/>
          <w:sz w:val="28"/>
          <w:szCs w:val="28"/>
          <w:lang w:eastAsia="en-US"/>
        </w:rPr>
        <w:tab/>
      </w:r>
      <w:r w:rsidRPr="00740F8B">
        <w:rPr>
          <w:rFonts w:eastAsiaTheme="minorHAnsi"/>
          <w:i/>
          <w:sz w:val="28"/>
          <w:szCs w:val="28"/>
          <w:lang w:eastAsia="en-US"/>
        </w:rPr>
        <w:t xml:space="preserve">На основание чл.32,  ал.3,  т.2 от НРИДТОБ, разрешението да се издаде със срок на действие до </w:t>
      </w:r>
      <w:r>
        <w:rPr>
          <w:rFonts w:eastAsiaTheme="minorHAnsi"/>
          <w:i/>
          <w:sz w:val="28"/>
          <w:szCs w:val="28"/>
          <w:lang w:eastAsia="en-US"/>
        </w:rPr>
        <w:t>31</w:t>
      </w:r>
      <w:r w:rsidRPr="00740F8B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>05</w:t>
      </w:r>
      <w:r w:rsidRPr="00740F8B">
        <w:rPr>
          <w:i/>
          <w:sz w:val="28"/>
          <w:szCs w:val="28"/>
        </w:rPr>
        <w:t>.202</w:t>
      </w:r>
      <w:r>
        <w:rPr>
          <w:i/>
          <w:sz w:val="28"/>
          <w:szCs w:val="28"/>
        </w:rPr>
        <w:t>0</w:t>
      </w:r>
      <w:r w:rsidRPr="00740F8B">
        <w:rPr>
          <w:i/>
          <w:sz w:val="28"/>
          <w:szCs w:val="28"/>
        </w:rPr>
        <w:t>г</w:t>
      </w:r>
      <w:r w:rsidRPr="00740F8B">
        <w:rPr>
          <w:rFonts w:eastAsiaTheme="minorHAnsi"/>
          <w:i/>
          <w:sz w:val="28"/>
          <w:szCs w:val="28"/>
          <w:lang w:eastAsia="en-US"/>
        </w:rPr>
        <w:t xml:space="preserve">., съгласно представеният към договор за наем, сключен между </w:t>
      </w:r>
      <w:r w:rsidRPr="00740F8B">
        <w:rPr>
          <w:b/>
          <w:sz w:val="28"/>
          <w:szCs w:val="28"/>
        </w:rPr>
        <w:t>„</w:t>
      </w:r>
      <w:proofErr w:type="spellStart"/>
      <w:r w:rsidRPr="00740F8B">
        <w:rPr>
          <w:rFonts w:eastAsiaTheme="minorHAnsi"/>
          <w:i/>
          <w:sz w:val="28"/>
          <w:szCs w:val="28"/>
          <w:lang w:eastAsia="en-US"/>
        </w:rPr>
        <w:t>М</w:t>
      </w:r>
      <w:r>
        <w:rPr>
          <w:rFonts w:eastAsiaTheme="minorHAnsi"/>
          <w:i/>
          <w:sz w:val="28"/>
          <w:szCs w:val="28"/>
          <w:lang w:eastAsia="en-US"/>
        </w:rPr>
        <w:t>етрополис</w:t>
      </w:r>
      <w:proofErr w:type="spellEnd"/>
      <w:r>
        <w:rPr>
          <w:rFonts w:eastAsiaTheme="minorHAnsi"/>
          <w:i/>
          <w:sz w:val="28"/>
          <w:szCs w:val="28"/>
          <w:lang w:eastAsia="en-US"/>
        </w:rPr>
        <w:t xml:space="preserve"> Груп</w:t>
      </w:r>
      <w:r w:rsidRPr="00740F8B">
        <w:rPr>
          <w:rFonts w:eastAsiaTheme="minorHAnsi"/>
          <w:i/>
          <w:sz w:val="28"/>
          <w:szCs w:val="28"/>
          <w:lang w:eastAsia="en-US"/>
        </w:rPr>
        <w:t>“</w:t>
      </w:r>
      <w:r w:rsidR="00AE7A9B"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i/>
          <w:sz w:val="28"/>
          <w:szCs w:val="28"/>
          <w:lang w:eastAsia="en-US"/>
        </w:rPr>
        <w:t>А</w:t>
      </w:r>
      <w:r w:rsidRPr="00740F8B">
        <w:rPr>
          <w:rFonts w:eastAsiaTheme="minorHAnsi"/>
          <w:i/>
          <w:sz w:val="28"/>
          <w:szCs w:val="28"/>
          <w:lang w:eastAsia="en-US"/>
        </w:rPr>
        <w:t xml:space="preserve">Д и </w:t>
      </w:r>
      <w:r>
        <w:rPr>
          <w:rFonts w:eastAsiaTheme="minorHAnsi"/>
          <w:i/>
          <w:sz w:val="28"/>
          <w:szCs w:val="28"/>
          <w:lang w:eastAsia="en-US"/>
        </w:rPr>
        <w:t>етажната собственост</w:t>
      </w:r>
      <w:r w:rsidRPr="00740F8B">
        <w:rPr>
          <w:i/>
          <w:sz w:val="28"/>
          <w:szCs w:val="28"/>
        </w:rPr>
        <w:t>.</w:t>
      </w:r>
    </w:p>
    <w:p w:rsidR="00740F8B" w:rsidRDefault="00171E33" w:rsidP="00C772C6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Theme="minorHAnsi"/>
          <w:i/>
          <w:sz w:val="28"/>
          <w:szCs w:val="28"/>
          <w:lang w:eastAsia="en-US"/>
        </w:rPr>
        <w:tab/>
      </w:r>
    </w:p>
    <w:p w:rsidR="00D0797B" w:rsidRDefault="00D0797B" w:rsidP="00D0797B">
      <w:pPr>
        <w:pStyle w:val="ListParagraph"/>
        <w:rPr>
          <w:sz w:val="28"/>
          <w:szCs w:val="28"/>
        </w:rPr>
      </w:pPr>
    </w:p>
    <w:p w:rsidR="00D0797B" w:rsidRPr="00D80B2B" w:rsidRDefault="00D0797B" w:rsidP="00D20F47">
      <w:pPr>
        <w:pStyle w:val="NoSpacing"/>
        <w:numPr>
          <w:ilvl w:val="0"/>
          <w:numId w:val="5"/>
        </w:numPr>
        <w:tabs>
          <w:tab w:val="left" w:pos="851"/>
          <w:tab w:val="left" w:pos="993"/>
        </w:tabs>
        <w:ind w:left="-142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80B2B">
        <w:rPr>
          <w:rFonts w:ascii="Times New Roman" w:hAnsi="Times New Roman" w:cs="Times New Roman"/>
          <w:sz w:val="28"/>
          <w:szCs w:val="28"/>
        </w:rPr>
        <w:t xml:space="preserve">Заявление вх. №70-00-4125/27.05.2019г. от </w:t>
      </w:r>
      <w:r w:rsidRPr="00812A44">
        <w:rPr>
          <w:rFonts w:ascii="Times New Roman" w:hAnsi="Times New Roman" w:cs="Times New Roman"/>
          <w:b/>
          <w:sz w:val="28"/>
          <w:szCs w:val="28"/>
        </w:rPr>
        <w:t>„Лили Тойс“ ООД</w:t>
      </w:r>
      <w:r w:rsidRPr="00D80B2B">
        <w:rPr>
          <w:rFonts w:ascii="Times New Roman" w:hAnsi="Times New Roman" w:cs="Times New Roman"/>
          <w:sz w:val="28"/>
          <w:szCs w:val="28"/>
        </w:rPr>
        <w:t xml:space="preserve"> за издаване на разрешения за поставяне на три броя рекламно-информационни елементи на</w:t>
      </w:r>
      <w:r w:rsidRPr="00D80B2B">
        <w:rPr>
          <w:rFonts w:ascii="Arial" w:eastAsia="Times New Roman" w:hAnsi="Arial" w:cs="Arial"/>
          <w:b/>
          <w:i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фасадата на т</w:t>
      </w:r>
      <w:r w:rsidRPr="00D80B2B">
        <w:rPr>
          <w:rFonts w:ascii="Times New Roman" w:hAnsi="Times New Roman" w:cs="Times New Roman"/>
          <w:sz w:val="28"/>
          <w:szCs w:val="28"/>
        </w:rPr>
        <w:t>ърговски център „Престиж 2“ с адрес:</w:t>
      </w:r>
      <w:r>
        <w:rPr>
          <w:rFonts w:ascii="Times New Roman" w:hAnsi="Times New Roman" w:cs="Times New Roman"/>
          <w:sz w:val="28"/>
          <w:szCs w:val="28"/>
        </w:rPr>
        <w:t xml:space="preserve"> ж.к. „Славейков“,</w:t>
      </w:r>
      <w:r w:rsidRPr="00D80B2B">
        <w:rPr>
          <w:rFonts w:ascii="Times New Roman" w:hAnsi="Times New Roman" w:cs="Times New Roman"/>
          <w:sz w:val="28"/>
          <w:szCs w:val="28"/>
        </w:rPr>
        <w:t xml:space="preserve"> ул. „Георги Минков“ №6</w:t>
      </w:r>
      <w:r>
        <w:rPr>
          <w:rFonts w:ascii="Times New Roman" w:hAnsi="Times New Roman" w:cs="Times New Roman"/>
          <w:sz w:val="28"/>
          <w:szCs w:val="28"/>
        </w:rPr>
        <w:t xml:space="preserve"> както следва:</w:t>
      </w:r>
    </w:p>
    <w:p w:rsidR="00D0797B" w:rsidRPr="00621A9A" w:rsidRDefault="00D0797B" w:rsidP="00D20F47">
      <w:pPr>
        <w:pStyle w:val="NoSpacing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B2B">
        <w:rPr>
          <w:rFonts w:ascii="Times New Roman" w:hAnsi="Times New Roman" w:cs="Times New Roman"/>
          <w:sz w:val="28"/>
          <w:szCs w:val="28"/>
        </w:rPr>
        <w:t>РИЕ с размери 2/1.40м., едностранен, осветен от собствен източник на ел. енергия</w:t>
      </w:r>
    </w:p>
    <w:p w:rsidR="00D0797B" w:rsidRPr="00D80B2B" w:rsidRDefault="00D0797B" w:rsidP="00D20F47">
      <w:pPr>
        <w:pStyle w:val="NoSpacing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B2B">
        <w:rPr>
          <w:rFonts w:ascii="Times New Roman" w:hAnsi="Times New Roman" w:cs="Times New Roman"/>
          <w:sz w:val="28"/>
          <w:szCs w:val="28"/>
        </w:rPr>
        <w:t>РИЕ /Обемни букви/, с размери 2/0.35м., едностранен, осветен от собствен източник на ел. енергия</w:t>
      </w:r>
    </w:p>
    <w:p w:rsidR="00556994" w:rsidRDefault="00D0797B" w:rsidP="00D20F47">
      <w:pPr>
        <w:pStyle w:val="ListParagraph"/>
        <w:widowControl w:val="0"/>
        <w:numPr>
          <w:ilvl w:val="0"/>
          <w:numId w:val="7"/>
        </w:numPr>
        <w:tabs>
          <w:tab w:val="left" w:pos="90"/>
          <w:tab w:val="left" w:pos="1134"/>
        </w:tabs>
        <w:autoSpaceDE w:val="0"/>
        <w:autoSpaceDN w:val="0"/>
        <w:adjustRightInd w:val="0"/>
        <w:spacing w:before="50"/>
        <w:ind w:left="0" w:firstLine="709"/>
        <w:rPr>
          <w:sz w:val="28"/>
          <w:szCs w:val="28"/>
        </w:rPr>
      </w:pPr>
      <w:r w:rsidRPr="00D80B2B">
        <w:rPr>
          <w:sz w:val="28"/>
          <w:szCs w:val="28"/>
        </w:rPr>
        <w:t>РИЕ  /Обемни</w:t>
      </w:r>
      <w:r>
        <w:rPr>
          <w:sz w:val="28"/>
          <w:szCs w:val="28"/>
        </w:rPr>
        <w:t xml:space="preserve"> </w:t>
      </w:r>
      <w:r w:rsidRPr="00D80B2B">
        <w:rPr>
          <w:sz w:val="28"/>
          <w:szCs w:val="28"/>
        </w:rPr>
        <w:t>букви/, с размери 4.45/0.35м., едностранен, осветен от собствен източник на ел. енергия</w:t>
      </w:r>
      <w:r w:rsidR="00171E33">
        <w:rPr>
          <w:sz w:val="28"/>
          <w:szCs w:val="28"/>
        </w:rPr>
        <w:t>.</w:t>
      </w:r>
    </w:p>
    <w:p w:rsidR="00556994" w:rsidRPr="00556994" w:rsidRDefault="00556994" w:rsidP="00556994">
      <w:pPr>
        <w:widowControl w:val="0"/>
        <w:tabs>
          <w:tab w:val="left" w:pos="90"/>
          <w:tab w:val="left" w:pos="1134"/>
        </w:tabs>
        <w:autoSpaceDE w:val="0"/>
        <w:autoSpaceDN w:val="0"/>
        <w:adjustRightInd w:val="0"/>
        <w:spacing w:before="50"/>
        <w:rPr>
          <w:sz w:val="28"/>
          <w:szCs w:val="28"/>
        </w:rPr>
      </w:pPr>
      <w:r w:rsidRPr="00556994">
        <w:rPr>
          <w:sz w:val="28"/>
          <w:szCs w:val="28"/>
        </w:rPr>
        <w:t>След разглеждане на заявлението и приложените документи, Комисията</w:t>
      </w:r>
    </w:p>
    <w:p w:rsidR="00556994" w:rsidRPr="00740F8B" w:rsidRDefault="00556994" w:rsidP="00556994">
      <w:pPr>
        <w:pStyle w:val="NoSpacing"/>
        <w:tabs>
          <w:tab w:val="left" w:pos="993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F8B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556994" w:rsidRDefault="00556994" w:rsidP="00D20F47">
      <w:pPr>
        <w:pStyle w:val="ListParagraph"/>
        <w:widowControl w:val="0"/>
        <w:numPr>
          <w:ilvl w:val="0"/>
          <w:numId w:val="14"/>
        </w:numPr>
        <w:tabs>
          <w:tab w:val="left" w:pos="90"/>
          <w:tab w:val="left" w:pos="284"/>
          <w:tab w:val="left" w:pos="1134"/>
        </w:tabs>
        <w:autoSpaceDE w:val="0"/>
        <w:autoSpaceDN w:val="0"/>
        <w:adjustRightInd w:val="0"/>
        <w:spacing w:before="50"/>
        <w:ind w:left="0" w:firstLine="0"/>
        <w:jc w:val="both"/>
        <w:rPr>
          <w:sz w:val="28"/>
          <w:szCs w:val="28"/>
        </w:rPr>
      </w:pPr>
      <w:r w:rsidRPr="00556994">
        <w:rPr>
          <w:sz w:val="28"/>
          <w:szCs w:val="28"/>
        </w:rPr>
        <w:t>Предлага на директор на дирекция „Икономика и стопански дейности“ да издаде разрешение за поставяне на рекламно-информационен елемент</w:t>
      </w:r>
      <w:r w:rsidR="005B31F7">
        <w:rPr>
          <w:sz w:val="28"/>
          <w:szCs w:val="28"/>
        </w:rPr>
        <w:t xml:space="preserve"> /Обемни букви/</w:t>
      </w:r>
      <w:r w:rsidRPr="00556994">
        <w:rPr>
          <w:sz w:val="28"/>
          <w:szCs w:val="28"/>
        </w:rPr>
        <w:t xml:space="preserve"> с размери 2/1.40м., едностранен, осветен от собствен източник на ел. енергия фасадата на търговски център „Престиж 2“ с адрес: ж.к. „Славейков“, ул. „Георги Минков“ №6</w:t>
      </w:r>
      <w:r w:rsidR="005B31F7">
        <w:rPr>
          <w:sz w:val="28"/>
          <w:szCs w:val="28"/>
        </w:rPr>
        <w:t>;</w:t>
      </w:r>
    </w:p>
    <w:p w:rsidR="005B31F7" w:rsidRDefault="005B31F7" w:rsidP="00D20F47">
      <w:pPr>
        <w:pStyle w:val="ListParagraph"/>
        <w:widowControl w:val="0"/>
        <w:numPr>
          <w:ilvl w:val="0"/>
          <w:numId w:val="14"/>
        </w:numPr>
        <w:tabs>
          <w:tab w:val="left" w:pos="90"/>
          <w:tab w:val="left" w:pos="284"/>
          <w:tab w:val="left" w:pos="1134"/>
        </w:tabs>
        <w:autoSpaceDE w:val="0"/>
        <w:autoSpaceDN w:val="0"/>
        <w:adjustRightInd w:val="0"/>
        <w:spacing w:before="50"/>
        <w:ind w:left="0" w:firstLine="0"/>
        <w:jc w:val="both"/>
        <w:rPr>
          <w:sz w:val="28"/>
          <w:szCs w:val="28"/>
        </w:rPr>
      </w:pPr>
      <w:r w:rsidRPr="00556994">
        <w:rPr>
          <w:sz w:val="28"/>
          <w:szCs w:val="28"/>
        </w:rPr>
        <w:t>Предлага на директор на дирекция „Икономика и стопански дейности“ да издаде разрешение за поставяне на рекламно-информационен елемент</w:t>
      </w:r>
      <w:r>
        <w:rPr>
          <w:sz w:val="28"/>
          <w:szCs w:val="28"/>
        </w:rPr>
        <w:t xml:space="preserve"> /Обемни букви/</w:t>
      </w:r>
      <w:r w:rsidRPr="00556994">
        <w:rPr>
          <w:sz w:val="28"/>
          <w:szCs w:val="28"/>
        </w:rPr>
        <w:t xml:space="preserve"> </w:t>
      </w:r>
      <w:r w:rsidRPr="00D80B2B">
        <w:rPr>
          <w:sz w:val="28"/>
          <w:szCs w:val="28"/>
        </w:rPr>
        <w:t>с размери 2/0.35м.,</w:t>
      </w:r>
      <w:r>
        <w:rPr>
          <w:sz w:val="28"/>
          <w:szCs w:val="28"/>
        </w:rPr>
        <w:t xml:space="preserve"> </w:t>
      </w:r>
      <w:r w:rsidRPr="00556994">
        <w:rPr>
          <w:sz w:val="28"/>
          <w:szCs w:val="28"/>
        </w:rPr>
        <w:t>едностранен, осветен от собствен източник на ел. енергия фасадата на търговски център „Престиж 2“ с адрес: ж.к. „Славейков“, ул. „Георги Минков“ №6</w:t>
      </w:r>
      <w:r>
        <w:rPr>
          <w:sz w:val="28"/>
          <w:szCs w:val="28"/>
        </w:rPr>
        <w:t>;</w:t>
      </w:r>
    </w:p>
    <w:p w:rsidR="005B31F7" w:rsidRDefault="005B31F7" w:rsidP="00D20F47">
      <w:pPr>
        <w:pStyle w:val="ListParagraph"/>
        <w:widowControl w:val="0"/>
        <w:numPr>
          <w:ilvl w:val="0"/>
          <w:numId w:val="14"/>
        </w:numPr>
        <w:tabs>
          <w:tab w:val="left" w:pos="90"/>
          <w:tab w:val="left" w:pos="284"/>
          <w:tab w:val="left" w:pos="1134"/>
        </w:tabs>
        <w:autoSpaceDE w:val="0"/>
        <w:autoSpaceDN w:val="0"/>
        <w:adjustRightInd w:val="0"/>
        <w:spacing w:before="50"/>
        <w:ind w:left="0" w:firstLine="0"/>
        <w:jc w:val="both"/>
        <w:rPr>
          <w:sz w:val="28"/>
          <w:szCs w:val="28"/>
        </w:rPr>
      </w:pPr>
      <w:r w:rsidRPr="00556994">
        <w:rPr>
          <w:sz w:val="28"/>
          <w:szCs w:val="28"/>
        </w:rPr>
        <w:t>Предлага на директор на дирекция „Икономика и стопански дейности“ да издаде разрешение за поставяне на рекламно-информационен елемент</w:t>
      </w:r>
      <w:r>
        <w:rPr>
          <w:sz w:val="28"/>
          <w:szCs w:val="28"/>
        </w:rPr>
        <w:t xml:space="preserve"> /Обемни букви/</w:t>
      </w:r>
      <w:r w:rsidRPr="00556994">
        <w:rPr>
          <w:sz w:val="28"/>
          <w:szCs w:val="28"/>
        </w:rPr>
        <w:t xml:space="preserve"> </w:t>
      </w:r>
      <w:r w:rsidRPr="00D80B2B">
        <w:rPr>
          <w:sz w:val="28"/>
          <w:szCs w:val="28"/>
        </w:rPr>
        <w:t>с размери 2/0.35м.,</w:t>
      </w:r>
      <w:r>
        <w:rPr>
          <w:sz w:val="28"/>
          <w:szCs w:val="28"/>
        </w:rPr>
        <w:t xml:space="preserve"> </w:t>
      </w:r>
      <w:r w:rsidRPr="00556994">
        <w:rPr>
          <w:sz w:val="28"/>
          <w:szCs w:val="28"/>
        </w:rPr>
        <w:t>едностранен, осветен от собствен източник на ел. енергия фасадата на търговски център „Престиж 2“ с адрес: ж.к. „Славейков“, ул. „Георги Минков“ №6</w:t>
      </w:r>
      <w:r>
        <w:rPr>
          <w:sz w:val="28"/>
          <w:szCs w:val="28"/>
        </w:rPr>
        <w:t>;</w:t>
      </w:r>
    </w:p>
    <w:p w:rsidR="00556994" w:rsidRPr="005B31F7" w:rsidRDefault="005B31F7" w:rsidP="005B31F7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sz w:val="28"/>
          <w:szCs w:val="28"/>
        </w:rPr>
      </w:pPr>
      <w:r>
        <w:rPr>
          <w:rFonts w:eastAsiaTheme="minorHAnsi"/>
          <w:i/>
          <w:sz w:val="28"/>
          <w:szCs w:val="28"/>
          <w:lang w:eastAsia="en-US"/>
        </w:rPr>
        <w:tab/>
      </w:r>
      <w:r w:rsidR="00556994" w:rsidRPr="005B31F7">
        <w:rPr>
          <w:rFonts w:eastAsiaTheme="minorHAnsi"/>
          <w:i/>
          <w:sz w:val="28"/>
          <w:szCs w:val="28"/>
          <w:lang w:eastAsia="en-US"/>
        </w:rPr>
        <w:tab/>
        <w:t xml:space="preserve">На основание чл.32,  ал.3,  т.2 от НРИДТОБ, разрешението да се издаде със срок на действие до </w:t>
      </w:r>
      <w:r>
        <w:rPr>
          <w:rFonts w:eastAsiaTheme="minorHAnsi"/>
          <w:i/>
          <w:sz w:val="28"/>
          <w:szCs w:val="28"/>
          <w:lang w:eastAsia="en-US"/>
        </w:rPr>
        <w:t>20</w:t>
      </w:r>
      <w:r w:rsidR="00556994" w:rsidRPr="005B31F7">
        <w:rPr>
          <w:i/>
          <w:sz w:val="28"/>
          <w:szCs w:val="28"/>
        </w:rPr>
        <w:t>.05.202</w:t>
      </w:r>
      <w:r>
        <w:rPr>
          <w:i/>
          <w:sz w:val="28"/>
          <w:szCs w:val="28"/>
        </w:rPr>
        <w:t>9</w:t>
      </w:r>
      <w:r w:rsidR="00556994" w:rsidRPr="005B31F7">
        <w:rPr>
          <w:i/>
          <w:sz w:val="28"/>
          <w:szCs w:val="28"/>
        </w:rPr>
        <w:t>г</w:t>
      </w:r>
      <w:r w:rsidR="00556994" w:rsidRPr="005B31F7">
        <w:rPr>
          <w:rFonts w:eastAsiaTheme="minorHAnsi"/>
          <w:i/>
          <w:sz w:val="28"/>
          <w:szCs w:val="28"/>
          <w:lang w:eastAsia="en-US"/>
        </w:rPr>
        <w:t xml:space="preserve">., съгласно представеният договор за наем, сключен между </w:t>
      </w:r>
      <w:r w:rsidRPr="005B31F7">
        <w:rPr>
          <w:rFonts w:eastAsiaTheme="minorHAnsi"/>
          <w:i/>
          <w:sz w:val="28"/>
          <w:szCs w:val="28"/>
          <w:lang w:eastAsia="en-US"/>
        </w:rPr>
        <w:t xml:space="preserve">„Лили Тойс“ ООД </w:t>
      </w:r>
      <w:r>
        <w:rPr>
          <w:rFonts w:eastAsiaTheme="minorHAnsi"/>
          <w:i/>
          <w:sz w:val="28"/>
          <w:szCs w:val="28"/>
          <w:lang w:eastAsia="en-US"/>
        </w:rPr>
        <w:t>и</w:t>
      </w:r>
      <w:r w:rsidR="00556994" w:rsidRPr="005B31F7">
        <w:rPr>
          <w:rFonts w:eastAsiaTheme="minorHAnsi"/>
          <w:i/>
          <w:sz w:val="28"/>
          <w:szCs w:val="28"/>
          <w:lang w:eastAsia="en-US"/>
        </w:rPr>
        <w:t xml:space="preserve"> собствен</w:t>
      </w:r>
      <w:r>
        <w:rPr>
          <w:rFonts w:eastAsiaTheme="minorHAnsi"/>
          <w:i/>
          <w:sz w:val="28"/>
          <w:szCs w:val="28"/>
          <w:lang w:eastAsia="en-US"/>
        </w:rPr>
        <w:t>иците на сградата</w:t>
      </w:r>
      <w:r w:rsidR="00556994" w:rsidRPr="005B31F7">
        <w:rPr>
          <w:i/>
          <w:sz w:val="28"/>
          <w:szCs w:val="28"/>
        </w:rPr>
        <w:t>.</w:t>
      </w:r>
    </w:p>
    <w:p w:rsidR="00556994" w:rsidRDefault="00556994" w:rsidP="00556994">
      <w:pPr>
        <w:pStyle w:val="NoSpacing"/>
        <w:tabs>
          <w:tab w:val="left" w:pos="851"/>
          <w:tab w:val="left" w:pos="993"/>
        </w:tabs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D0797B" w:rsidRPr="00621A9A" w:rsidRDefault="00D0797B" w:rsidP="00D0797B">
      <w:pPr>
        <w:pStyle w:val="NoSpacing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0797B" w:rsidRDefault="00D0797B" w:rsidP="00D20F47">
      <w:pPr>
        <w:pStyle w:val="NoSpacing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вх.№94-01-17542/29</w:t>
      </w:r>
      <w:r w:rsidRPr="00621A9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21A9A">
        <w:rPr>
          <w:rFonts w:ascii="Times New Roman" w:hAnsi="Times New Roman" w:cs="Times New Roman"/>
          <w:sz w:val="28"/>
          <w:szCs w:val="28"/>
        </w:rPr>
        <w:t xml:space="preserve">.2019г. от </w:t>
      </w:r>
      <w:r w:rsidRPr="00C6504D">
        <w:rPr>
          <w:rFonts w:ascii="Times New Roman" w:hAnsi="Times New Roman" w:cs="Times New Roman"/>
          <w:b/>
          <w:sz w:val="28"/>
          <w:szCs w:val="28"/>
        </w:rPr>
        <w:t>П</w:t>
      </w:r>
      <w:r w:rsidR="007214C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C6504D"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="007214C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C6504D">
        <w:rPr>
          <w:rFonts w:ascii="Times New Roman" w:hAnsi="Times New Roman" w:cs="Times New Roman"/>
          <w:b/>
          <w:sz w:val="28"/>
          <w:szCs w:val="28"/>
        </w:rPr>
        <w:t xml:space="preserve"> П</w:t>
      </w:r>
      <w:bookmarkStart w:id="0" w:name="_GoBack"/>
      <w:bookmarkEnd w:id="0"/>
      <w:r w:rsidRPr="00C6504D">
        <w:rPr>
          <w:rFonts w:ascii="Times New Roman" w:hAnsi="Times New Roman" w:cs="Times New Roman"/>
          <w:b/>
          <w:sz w:val="28"/>
          <w:szCs w:val="28"/>
        </w:rPr>
        <w:t>етков</w:t>
      </w:r>
      <w:r w:rsidRPr="00621A9A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рекламно-инф</w:t>
      </w:r>
      <w:r>
        <w:rPr>
          <w:rFonts w:ascii="Times New Roman" w:hAnsi="Times New Roman" w:cs="Times New Roman"/>
          <w:sz w:val="28"/>
          <w:szCs w:val="28"/>
        </w:rPr>
        <w:t>ормационен елемент с размери 4/3</w:t>
      </w:r>
      <w:r w:rsidRPr="00621A9A">
        <w:rPr>
          <w:rFonts w:ascii="Times New Roman" w:hAnsi="Times New Roman" w:cs="Times New Roman"/>
          <w:sz w:val="28"/>
          <w:szCs w:val="28"/>
        </w:rPr>
        <w:t xml:space="preserve">м., едностранен, освен от собствен източник на ел. енергия на </w:t>
      </w:r>
      <w:r>
        <w:rPr>
          <w:rFonts w:ascii="Times New Roman" w:hAnsi="Times New Roman" w:cs="Times New Roman"/>
          <w:sz w:val="28"/>
          <w:szCs w:val="28"/>
        </w:rPr>
        <w:t xml:space="preserve">външната южна </w:t>
      </w:r>
      <w:r>
        <w:rPr>
          <w:rFonts w:ascii="Times New Roman" w:hAnsi="Times New Roman" w:cs="Times New Roman"/>
          <w:sz w:val="28"/>
          <w:szCs w:val="28"/>
        </w:rPr>
        <w:lastRenderedPageBreak/>
        <w:t>стена на жилищна сграда с адрес: ул. „Александровска“ №107.</w:t>
      </w:r>
      <w:r w:rsidR="0092692C">
        <w:rPr>
          <w:rFonts w:ascii="Times New Roman" w:hAnsi="Times New Roman" w:cs="Times New Roman"/>
          <w:sz w:val="28"/>
          <w:szCs w:val="28"/>
        </w:rPr>
        <w:t xml:space="preserve"> След разглеждане на заявлението и приложените документи, Комисията </w:t>
      </w:r>
    </w:p>
    <w:p w:rsidR="0092692C" w:rsidRPr="0092692C" w:rsidRDefault="0092692C" w:rsidP="0092692C">
      <w:pPr>
        <w:pStyle w:val="NoSpacing"/>
        <w:tabs>
          <w:tab w:val="left" w:pos="1134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92C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D0797B" w:rsidRPr="00246503" w:rsidRDefault="00246503" w:rsidP="00697D5B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46503">
        <w:rPr>
          <w:rFonts w:ascii="Times New Roman" w:hAnsi="Times New Roman" w:cs="Times New Roman"/>
          <w:sz w:val="28"/>
          <w:szCs w:val="28"/>
        </w:rPr>
        <w:t xml:space="preserve">Предлага на директор на дирекция „Икономика и стопански дейности“ да издаде разрешение за поставяне на рекламно-информационен елемент </w:t>
      </w:r>
      <w:r>
        <w:rPr>
          <w:rFonts w:ascii="Times New Roman" w:hAnsi="Times New Roman" w:cs="Times New Roman"/>
          <w:sz w:val="28"/>
          <w:szCs w:val="28"/>
        </w:rPr>
        <w:t>с размери 4/3</w:t>
      </w:r>
      <w:r w:rsidRPr="00621A9A">
        <w:rPr>
          <w:rFonts w:ascii="Times New Roman" w:hAnsi="Times New Roman" w:cs="Times New Roman"/>
          <w:sz w:val="28"/>
          <w:szCs w:val="28"/>
        </w:rPr>
        <w:t xml:space="preserve">м., едностранен, освен от собствен източник на ел. енергия на </w:t>
      </w:r>
      <w:r>
        <w:rPr>
          <w:rFonts w:ascii="Times New Roman" w:hAnsi="Times New Roman" w:cs="Times New Roman"/>
          <w:sz w:val="28"/>
          <w:szCs w:val="28"/>
        </w:rPr>
        <w:t>външната южна стена на жилищна сград</w:t>
      </w:r>
      <w:r w:rsidR="00C772C6">
        <w:rPr>
          <w:rFonts w:ascii="Times New Roman" w:hAnsi="Times New Roman" w:cs="Times New Roman"/>
          <w:sz w:val="28"/>
          <w:szCs w:val="28"/>
        </w:rPr>
        <w:t>а с адрес: ул. „Александровска“</w:t>
      </w:r>
      <w:r>
        <w:rPr>
          <w:rFonts w:ascii="Times New Roman" w:hAnsi="Times New Roman" w:cs="Times New Roman"/>
          <w:sz w:val="28"/>
          <w:szCs w:val="28"/>
        </w:rPr>
        <w:t>№107</w:t>
      </w:r>
      <w:r w:rsidR="00552F80">
        <w:rPr>
          <w:rFonts w:ascii="Times New Roman" w:hAnsi="Times New Roman" w:cs="Times New Roman"/>
          <w:sz w:val="28"/>
          <w:szCs w:val="28"/>
        </w:rPr>
        <w:t>.</w:t>
      </w:r>
    </w:p>
    <w:p w:rsidR="00552F80" w:rsidRPr="005B31F7" w:rsidRDefault="00552F80" w:rsidP="00552F80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sz w:val="28"/>
          <w:szCs w:val="28"/>
        </w:rPr>
      </w:pPr>
      <w:r>
        <w:rPr>
          <w:rFonts w:eastAsiaTheme="minorHAnsi"/>
          <w:i/>
          <w:sz w:val="28"/>
          <w:szCs w:val="28"/>
          <w:lang w:eastAsia="en-US"/>
        </w:rPr>
        <w:tab/>
      </w:r>
      <w:r>
        <w:rPr>
          <w:rFonts w:eastAsiaTheme="minorHAnsi"/>
          <w:i/>
          <w:sz w:val="28"/>
          <w:szCs w:val="28"/>
          <w:lang w:eastAsia="en-US"/>
        </w:rPr>
        <w:tab/>
      </w:r>
      <w:r w:rsidRPr="005B31F7">
        <w:rPr>
          <w:rFonts w:eastAsiaTheme="minorHAnsi"/>
          <w:i/>
          <w:sz w:val="28"/>
          <w:szCs w:val="28"/>
          <w:lang w:eastAsia="en-US"/>
        </w:rPr>
        <w:t xml:space="preserve">На основание чл.32,  ал.3,  т.2 от НРИДТОБ, разрешението да се издаде със срок на действие до </w:t>
      </w:r>
      <w:r>
        <w:rPr>
          <w:rFonts w:eastAsiaTheme="minorHAnsi"/>
          <w:i/>
          <w:sz w:val="28"/>
          <w:szCs w:val="28"/>
          <w:lang w:eastAsia="en-US"/>
        </w:rPr>
        <w:t>30</w:t>
      </w:r>
      <w:r w:rsidRPr="005B31F7">
        <w:rPr>
          <w:i/>
          <w:sz w:val="28"/>
          <w:szCs w:val="28"/>
        </w:rPr>
        <w:t>.05.202</w:t>
      </w:r>
      <w:r>
        <w:rPr>
          <w:i/>
          <w:sz w:val="28"/>
          <w:szCs w:val="28"/>
        </w:rPr>
        <w:t>4</w:t>
      </w:r>
      <w:r w:rsidRPr="005B31F7">
        <w:rPr>
          <w:i/>
          <w:sz w:val="28"/>
          <w:szCs w:val="28"/>
        </w:rPr>
        <w:t>г</w:t>
      </w:r>
      <w:r w:rsidRPr="005B31F7">
        <w:rPr>
          <w:rFonts w:eastAsiaTheme="minorHAnsi"/>
          <w:i/>
          <w:sz w:val="28"/>
          <w:szCs w:val="28"/>
          <w:lang w:eastAsia="en-US"/>
        </w:rPr>
        <w:t>., съгласно пр</w:t>
      </w:r>
      <w:r w:rsidR="00872CBE">
        <w:rPr>
          <w:rFonts w:eastAsiaTheme="minorHAnsi"/>
          <w:i/>
          <w:sz w:val="28"/>
          <w:szCs w:val="28"/>
          <w:lang w:eastAsia="en-US"/>
        </w:rPr>
        <w:t>едставеното споразумение</w:t>
      </w:r>
      <w:r w:rsidRPr="005B31F7">
        <w:rPr>
          <w:rFonts w:eastAsiaTheme="minorHAnsi"/>
          <w:i/>
          <w:sz w:val="28"/>
          <w:szCs w:val="28"/>
          <w:lang w:eastAsia="en-US"/>
        </w:rPr>
        <w:t>, сключен</w:t>
      </w:r>
      <w:r w:rsidR="00872CBE">
        <w:rPr>
          <w:rFonts w:eastAsiaTheme="minorHAnsi"/>
          <w:i/>
          <w:sz w:val="28"/>
          <w:szCs w:val="28"/>
          <w:lang w:eastAsia="en-US"/>
        </w:rPr>
        <w:t>о</w:t>
      </w:r>
      <w:r w:rsidRPr="005B31F7">
        <w:rPr>
          <w:rFonts w:eastAsiaTheme="minorHAnsi"/>
          <w:i/>
          <w:sz w:val="28"/>
          <w:szCs w:val="28"/>
          <w:lang w:eastAsia="en-US"/>
        </w:rPr>
        <w:t xml:space="preserve"> между </w:t>
      </w:r>
      <w:r>
        <w:rPr>
          <w:rFonts w:eastAsiaTheme="minorHAnsi"/>
          <w:i/>
          <w:sz w:val="28"/>
          <w:szCs w:val="28"/>
          <w:lang w:eastAsia="en-US"/>
        </w:rPr>
        <w:t xml:space="preserve">Петър Адамов </w:t>
      </w:r>
      <w:r w:rsidR="00486DA4">
        <w:rPr>
          <w:rFonts w:eastAsiaTheme="minorHAnsi"/>
          <w:i/>
          <w:sz w:val="28"/>
          <w:szCs w:val="28"/>
          <w:lang w:eastAsia="en-US"/>
        </w:rPr>
        <w:t>Петков</w:t>
      </w:r>
      <w:r w:rsidRPr="005B31F7"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i/>
          <w:sz w:val="28"/>
          <w:szCs w:val="28"/>
          <w:lang w:eastAsia="en-US"/>
        </w:rPr>
        <w:t>и</w:t>
      </w:r>
      <w:r w:rsidRPr="005B31F7">
        <w:rPr>
          <w:rFonts w:eastAsiaTheme="minorHAnsi"/>
          <w:i/>
          <w:sz w:val="28"/>
          <w:szCs w:val="28"/>
          <w:lang w:eastAsia="en-US"/>
        </w:rPr>
        <w:t xml:space="preserve"> собствен</w:t>
      </w:r>
      <w:r>
        <w:rPr>
          <w:rFonts w:eastAsiaTheme="minorHAnsi"/>
          <w:i/>
          <w:sz w:val="28"/>
          <w:szCs w:val="28"/>
          <w:lang w:eastAsia="en-US"/>
        </w:rPr>
        <w:t>иците на сградата</w:t>
      </w:r>
      <w:r w:rsidRPr="005B31F7">
        <w:rPr>
          <w:i/>
          <w:sz w:val="28"/>
          <w:szCs w:val="28"/>
        </w:rPr>
        <w:t>.</w:t>
      </w:r>
    </w:p>
    <w:p w:rsidR="00552F80" w:rsidRDefault="00552F80" w:rsidP="00552F80">
      <w:pPr>
        <w:pStyle w:val="NoSpacing"/>
        <w:tabs>
          <w:tab w:val="left" w:pos="851"/>
          <w:tab w:val="left" w:pos="993"/>
        </w:tabs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246503" w:rsidRDefault="00246503" w:rsidP="00246503">
      <w:pPr>
        <w:pStyle w:val="NoSpacing"/>
        <w:tabs>
          <w:tab w:val="left" w:pos="709"/>
        </w:tabs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86DA4" w:rsidRDefault="00D0797B" w:rsidP="00D20F47">
      <w:pPr>
        <w:pStyle w:val="NoSpacing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вх.№70-00-4654/12</w:t>
      </w:r>
      <w:r w:rsidRPr="00621A9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21A9A">
        <w:rPr>
          <w:rFonts w:ascii="Times New Roman" w:hAnsi="Times New Roman" w:cs="Times New Roman"/>
          <w:sz w:val="28"/>
          <w:szCs w:val="28"/>
        </w:rPr>
        <w:t xml:space="preserve">.2019г. от </w:t>
      </w:r>
      <w:r w:rsidRPr="00621A9A">
        <w:rPr>
          <w:rFonts w:ascii="Times New Roman" w:hAnsi="Times New Roman" w:cs="Times New Roman"/>
          <w:b/>
          <w:sz w:val="28"/>
          <w:szCs w:val="28"/>
        </w:rPr>
        <w:t>„</w:t>
      </w:r>
      <w:r>
        <w:rPr>
          <w:rFonts w:ascii="Times New Roman" w:hAnsi="Times New Roman" w:cs="Times New Roman"/>
          <w:b/>
          <w:sz w:val="28"/>
          <w:szCs w:val="28"/>
        </w:rPr>
        <w:t>Алфа Омега“ ЕОО</w:t>
      </w:r>
      <w:r w:rsidRPr="00621A9A">
        <w:rPr>
          <w:rFonts w:ascii="Times New Roman" w:hAnsi="Times New Roman" w:cs="Times New Roman"/>
          <w:b/>
          <w:sz w:val="28"/>
          <w:szCs w:val="28"/>
        </w:rPr>
        <w:t>Д</w:t>
      </w:r>
      <w:r w:rsidRPr="00621A9A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рекламно-инф</w:t>
      </w:r>
      <w:r>
        <w:rPr>
          <w:rFonts w:ascii="Times New Roman" w:hAnsi="Times New Roman" w:cs="Times New Roman"/>
          <w:sz w:val="28"/>
          <w:szCs w:val="28"/>
        </w:rPr>
        <w:t>ормационен елемент- Фирмено лого, осветен от собствен източник на ел. енергия на покрива на жилищна сграда с адрес:  ж.к. „Лазур“, бл.1, вх.1.</w:t>
      </w:r>
      <w:r w:rsidR="00486DA4" w:rsidRPr="00486DA4">
        <w:rPr>
          <w:rFonts w:ascii="Times New Roman" w:hAnsi="Times New Roman" w:cs="Times New Roman"/>
          <w:sz w:val="28"/>
          <w:szCs w:val="28"/>
        </w:rPr>
        <w:t xml:space="preserve"> </w:t>
      </w:r>
      <w:r w:rsidR="00486DA4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486DA4" w:rsidRPr="0092692C" w:rsidRDefault="00486DA4" w:rsidP="00486DA4">
      <w:pPr>
        <w:pStyle w:val="NoSpacing"/>
        <w:tabs>
          <w:tab w:val="left" w:pos="1134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92C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D0797B" w:rsidRPr="00621A9A" w:rsidRDefault="00486DA4" w:rsidP="00486DA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246503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 да издаде разрешение за поставяне на рекламно-информационен елемент</w:t>
      </w:r>
      <w:r>
        <w:rPr>
          <w:rFonts w:ascii="Times New Roman" w:hAnsi="Times New Roman" w:cs="Times New Roman"/>
          <w:sz w:val="28"/>
          <w:szCs w:val="28"/>
        </w:rPr>
        <w:t xml:space="preserve"> - Фирмено лого, осветен от собствен източник на ел. енергия на покрива на жилищна сграда с адрес:  ж.к. „Лазур“, бл.1, вх.1.</w:t>
      </w:r>
    </w:p>
    <w:p w:rsidR="00486DA4" w:rsidRPr="005B31F7" w:rsidRDefault="00486DA4" w:rsidP="00486DA4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sz w:val="28"/>
          <w:szCs w:val="28"/>
        </w:rPr>
      </w:pPr>
      <w:r>
        <w:rPr>
          <w:rFonts w:eastAsiaTheme="minorHAnsi"/>
          <w:i/>
          <w:sz w:val="28"/>
          <w:szCs w:val="28"/>
          <w:lang w:eastAsia="en-US"/>
        </w:rPr>
        <w:tab/>
      </w:r>
      <w:r>
        <w:rPr>
          <w:rFonts w:eastAsiaTheme="minorHAnsi"/>
          <w:i/>
          <w:sz w:val="28"/>
          <w:szCs w:val="28"/>
          <w:lang w:eastAsia="en-US"/>
        </w:rPr>
        <w:tab/>
      </w:r>
      <w:r w:rsidRPr="005B31F7">
        <w:rPr>
          <w:rFonts w:eastAsiaTheme="minorHAnsi"/>
          <w:i/>
          <w:sz w:val="28"/>
          <w:szCs w:val="28"/>
          <w:lang w:eastAsia="en-US"/>
        </w:rPr>
        <w:t xml:space="preserve">На основание чл.32,  ал.3,  т.2 от НРИДТОБ, разрешението да се издаде със срок на действие до </w:t>
      </w:r>
      <w:r>
        <w:rPr>
          <w:rFonts w:eastAsiaTheme="minorHAnsi"/>
          <w:i/>
          <w:sz w:val="28"/>
          <w:szCs w:val="28"/>
          <w:lang w:eastAsia="en-US"/>
        </w:rPr>
        <w:t>31</w:t>
      </w:r>
      <w:r w:rsidRPr="005B31F7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>12</w:t>
      </w:r>
      <w:r w:rsidRPr="005B31F7">
        <w:rPr>
          <w:i/>
          <w:sz w:val="28"/>
          <w:szCs w:val="28"/>
        </w:rPr>
        <w:t>.202</w:t>
      </w:r>
      <w:r>
        <w:rPr>
          <w:i/>
          <w:sz w:val="28"/>
          <w:szCs w:val="28"/>
        </w:rPr>
        <w:t>5</w:t>
      </w:r>
      <w:r w:rsidRPr="005B31F7">
        <w:rPr>
          <w:i/>
          <w:sz w:val="28"/>
          <w:szCs w:val="28"/>
        </w:rPr>
        <w:t>г</w:t>
      </w:r>
      <w:r w:rsidRPr="005B31F7">
        <w:rPr>
          <w:rFonts w:eastAsiaTheme="minorHAnsi"/>
          <w:i/>
          <w:sz w:val="28"/>
          <w:szCs w:val="28"/>
          <w:lang w:eastAsia="en-US"/>
        </w:rPr>
        <w:t xml:space="preserve">., съгласно представеният договор за наем, сключен между </w:t>
      </w:r>
      <w:r>
        <w:rPr>
          <w:rFonts w:eastAsiaTheme="minorHAnsi"/>
          <w:i/>
          <w:sz w:val="28"/>
          <w:szCs w:val="28"/>
          <w:lang w:eastAsia="en-US"/>
        </w:rPr>
        <w:t>„Алфа Омега“ ЕООД и етажната собственост.</w:t>
      </w:r>
    </w:p>
    <w:p w:rsidR="00486DA4" w:rsidRDefault="00486DA4" w:rsidP="00486DA4">
      <w:pPr>
        <w:pStyle w:val="NoSpacing"/>
        <w:tabs>
          <w:tab w:val="left" w:pos="851"/>
          <w:tab w:val="left" w:pos="993"/>
        </w:tabs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D0797B" w:rsidRPr="00621A9A" w:rsidRDefault="00D0797B" w:rsidP="00D0797B">
      <w:pPr>
        <w:pStyle w:val="NoSpacing"/>
        <w:tabs>
          <w:tab w:val="left" w:pos="709"/>
        </w:tabs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11695" w:rsidRDefault="00D0797B" w:rsidP="00D20F47">
      <w:pPr>
        <w:pStyle w:val="NoSpacing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вх.№70-00-4658/12</w:t>
      </w:r>
      <w:r w:rsidRPr="00621A9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21A9A">
        <w:rPr>
          <w:rFonts w:ascii="Times New Roman" w:hAnsi="Times New Roman" w:cs="Times New Roman"/>
          <w:sz w:val="28"/>
          <w:szCs w:val="28"/>
        </w:rPr>
        <w:t xml:space="preserve">.2019г. от </w:t>
      </w:r>
      <w:r w:rsidRPr="00621A9A">
        <w:rPr>
          <w:rFonts w:ascii="Times New Roman" w:hAnsi="Times New Roman" w:cs="Times New Roman"/>
          <w:b/>
          <w:sz w:val="28"/>
          <w:szCs w:val="28"/>
        </w:rPr>
        <w:t>„</w:t>
      </w:r>
      <w:r>
        <w:rPr>
          <w:rFonts w:ascii="Times New Roman" w:hAnsi="Times New Roman" w:cs="Times New Roman"/>
          <w:b/>
          <w:sz w:val="28"/>
          <w:szCs w:val="28"/>
        </w:rPr>
        <w:t>Д Имоти“ ЕО</w:t>
      </w:r>
      <w:r w:rsidRPr="00621A9A">
        <w:rPr>
          <w:rFonts w:ascii="Times New Roman" w:hAnsi="Times New Roman" w:cs="Times New Roman"/>
          <w:b/>
          <w:sz w:val="28"/>
          <w:szCs w:val="28"/>
        </w:rPr>
        <w:t>Д</w:t>
      </w:r>
      <w:r w:rsidRPr="00621A9A">
        <w:rPr>
          <w:rFonts w:ascii="Times New Roman" w:hAnsi="Times New Roman" w:cs="Times New Roman"/>
          <w:sz w:val="28"/>
          <w:szCs w:val="28"/>
        </w:rPr>
        <w:t xml:space="preserve"> за издаване на разрешение </w:t>
      </w:r>
      <w:r>
        <w:rPr>
          <w:rFonts w:ascii="Times New Roman" w:hAnsi="Times New Roman" w:cs="Times New Roman"/>
          <w:sz w:val="28"/>
          <w:szCs w:val="28"/>
        </w:rPr>
        <w:t xml:space="preserve">за поставяне на информационна табела с размери 2/1.50м., едностранна, неосветена на път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-6, ПИ с идентификатор 07079.3.2094 – в границите на имот частна собственост.</w:t>
      </w:r>
      <w:r w:rsidR="00511695" w:rsidRPr="00511695">
        <w:rPr>
          <w:rFonts w:ascii="Times New Roman" w:hAnsi="Times New Roman" w:cs="Times New Roman"/>
          <w:sz w:val="28"/>
          <w:szCs w:val="28"/>
        </w:rPr>
        <w:t xml:space="preserve"> </w:t>
      </w:r>
      <w:r w:rsidR="00511695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511695" w:rsidRPr="0092692C" w:rsidRDefault="00511695" w:rsidP="00511695">
      <w:pPr>
        <w:pStyle w:val="NoSpacing"/>
        <w:tabs>
          <w:tab w:val="left" w:pos="1134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92C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D0797B" w:rsidRPr="007C6D83" w:rsidRDefault="00511695" w:rsidP="00511695">
      <w:pPr>
        <w:pStyle w:val="NoSpacing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46503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 да издаде разрешение за поставяне</w:t>
      </w:r>
      <w:r w:rsidRPr="005116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информационна табела с размери 2/1.50м., едностранна, неосветена на път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-6, ПИ с идентификатор 07079.3.2094 – в границите на имот,  собственост на „Д Имоти“ за срок от три години.</w:t>
      </w:r>
    </w:p>
    <w:p w:rsidR="00D0797B" w:rsidRDefault="00D0797B" w:rsidP="00511695">
      <w:pPr>
        <w:pStyle w:val="NoSpacing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797B" w:rsidRDefault="00D0797B" w:rsidP="00D20F47">
      <w:pPr>
        <w:pStyle w:val="NoSpacing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вх.№70-00-4922/20.06</w:t>
      </w:r>
      <w:r w:rsidRPr="00621A9A">
        <w:rPr>
          <w:rFonts w:ascii="Times New Roman" w:hAnsi="Times New Roman" w:cs="Times New Roman"/>
          <w:sz w:val="28"/>
          <w:szCs w:val="28"/>
        </w:rPr>
        <w:t xml:space="preserve">.2019г. от </w:t>
      </w:r>
      <w:r w:rsidRPr="00621A9A">
        <w:rPr>
          <w:rFonts w:ascii="Times New Roman" w:hAnsi="Times New Roman" w:cs="Times New Roman"/>
          <w:b/>
          <w:sz w:val="28"/>
          <w:szCs w:val="28"/>
        </w:rPr>
        <w:t>„</w:t>
      </w:r>
      <w:r>
        <w:rPr>
          <w:rFonts w:ascii="Times New Roman" w:hAnsi="Times New Roman" w:cs="Times New Roman"/>
          <w:b/>
          <w:sz w:val="28"/>
          <w:szCs w:val="28"/>
        </w:rPr>
        <w:t>Март Медия“ ЕОО</w:t>
      </w:r>
      <w:r w:rsidRPr="00621A9A">
        <w:rPr>
          <w:rFonts w:ascii="Times New Roman" w:hAnsi="Times New Roman" w:cs="Times New Roman"/>
          <w:b/>
          <w:sz w:val="28"/>
          <w:szCs w:val="28"/>
        </w:rPr>
        <w:t>Д</w:t>
      </w:r>
      <w:r w:rsidRPr="00621A9A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</w:t>
      </w:r>
      <w:r>
        <w:rPr>
          <w:rFonts w:ascii="Times New Roman" w:hAnsi="Times New Roman" w:cs="Times New Roman"/>
          <w:sz w:val="28"/>
          <w:szCs w:val="28"/>
        </w:rPr>
        <w:t xml:space="preserve">поставяне на три броя рекламно-информационни елементи на външните стени на Регионална библиотека „П. К. Яворов“ както следва: </w:t>
      </w:r>
    </w:p>
    <w:p w:rsidR="00D0797B" w:rsidRDefault="00D0797B" w:rsidP="00D20F47">
      <w:pPr>
        <w:pStyle w:val="NoSpacing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РИЕ с размери 4/3м., едностранен, осветен от собствен източник на ел. енергия на външната западна стена на сградата</w:t>
      </w:r>
    </w:p>
    <w:p w:rsidR="00D0797B" w:rsidRDefault="00D0797B" w:rsidP="00D20F47">
      <w:pPr>
        <w:pStyle w:val="NoSpacing"/>
        <w:numPr>
          <w:ilvl w:val="0"/>
          <w:numId w:val="6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РИЕ с размери 5.50/6.50м., едностранен, осветен от собствен източник на ел. енергия на външната западна стена на сградата</w:t>
      </w:r>
    </w:p>
    <w:p w:rsidR="00D0797B" w:rsidRDefault="00D0797B" w:rsidP="00D20F47">
      <w:pPr>
        <w:pStyle w:val="NoSpacing"/>
        <w:numPr>
          <w:ilvl w:val="0"/>
          <w:numId w:val="6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РИЕ с размери 5.50/7.10м., едностранен, осветен от собствен източник на ел. енергия на външната източна стена на сградата</w:t>
      </w:r>
      <w:r w:rsidR="000D09B2">
        <w:rPr>
          <w:rFonts w:ascii="Times New Roman" w:hAnsi="Times New Roman" w:cs="Times New Roman"/>
          <w:sz w:val="28"/>
          <w:szCs w:val="28"/>
        </w:rPr>
        <w:t>.</w:t>
      </w:r>
    </w:p>
    <w:p w:rsidR="000D09B2" w:rsidRDefault="000D09B2" w:rsidP="000D09B2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След разглеждане на заявлението и приложените документи</w:t>
      </w:r>
      <w:r w:rsidR="000D3011">
        <w:rPr>
          <w:rFonts w:ascii="Times New Roman" w:hAnsi="Times New Roman" w:cs="Times New Roman"/>
          <w:sz w:val="28"/>
          <w:szCs w:val="28"/>
        </w:rPr>
        <w:t>, Комисията констатира, че сградата притежава статут на декларирана единична архитектурно-строителна недвижима културна ценност</w:t>
      </w:r>
      <w:r w:rsidR="005A77C7">
        <w:rPr>
          <w:rFonts w:ascii="Times New Roman" w:hAnsi="Times New Roman" w:cs="Times New Roman"/>
          <w:sz w:val="28"/>
          <w:szCs w:val="28"/>
        </w:rPr>
        <w:t xml:space="preserve"> и </w:t>
      </w:r>
      <w:r w:rsidR="000D3011">
        <w:rPr>
          <w:rFonts w:ascii="Times New Roman" w:hAnsi="Times New Roman" w:cs="Times New Roman"/>
          <w:sz w:val="28"/>
          <w:szCs w:val="28"/>
        </w:rPr>
        <w:t>към заявлението е приложено</w:t>
      </w:r>
      <w:r>
        <w:rPr>
          <w:rFonts w:ascii="Times New Roman" w:hAnsi="Times New Roman" w:cs="Times New Roman"/>
          <w:sz w:val="28"/>
          <w:szCs w:val="28"/>
        </w:rPr>
        <w:t xml:space="preserve"> положително становище от Министерство на културата</w:t>
      </w:r>
      <w:r w:rsidR="000D3011">
        <w:rPr>
          <w:rFonts w:ascii="Times New Roman" w:hAnsi="Times New Roman" w:cs="Times New Roman"/>
          <w:sz w:val="28"/>
          <w:szCs w:val="28"/>
        </w:rPr>
        <w:t>. С оглед изложеното, Комисията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0797B" w:rsidRDefault="000D3011" w:rsidP="000D3011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011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5A77C7" w:rsidRDefault="005A77C7" w:rsidP="005A77C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246503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 да издаде разрешение за поставяне</w:t>
      </w:r>
      <w:r>
        <w:rPr>
          <w:rFonts w:ascii="Times New Roman" w:hAnsi="Times New Roman" w:cs="Times New Roman"/>
          <w:sz w:val="28"/>
          <w:szCs w:val="28"/>
        </w:rPr>
        <w:t xml:space="preserve"> на 3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три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броя рекламно-информационни елементи на</w:t>
      </w:r>
    </w:p>
    <w:p w:rsidR="005A77C7" w:rsidRDefault="005A77C7" w:rsidP="005A77C7">
      <w:pPr>
        <w:pStyle w:val="NoSpacing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външните стени на Регионална библиотека „П. К. Яворов“ както следва: </w:t>
      </w:r>
    </w:p>
    <w:p w:rsidR="005A77C7" w:rsidRDefault="005A77C7" w:rsidP="00D20F47">
      <w:pPr>
        <w:pStyle w:val="NoSpacing"/>
        <w:numPr>
          <w:ilvl w:val="0"/>
          <w:numId w:val="15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РИЕ с размери 4/3м., едностранен, осветен от собствен източник на ел. енергия на външната западна стена на сградата</w:t>
      </w:r>
    </w:p>
    <w:p w:rsidR="005A77C7" w:rsidRDefault="005A77C7" w:rsidP="00D20F47">
      <w:pPr>
        <w:pStyle w:val="NoSpacing"/>
        <w:numPr>
          <w:ilvl w:val="0"/>
          <w:numId w:val="15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A77C7">
        <w:rPr>
          <w:rFonts w:ascii="Times New Roman" w:hAnsi="Times New Roman" w:cs="Times New Roman"/>
          <w:sz w:val="28"/>
          <w:szCs w:val="28"/>
        </w:rPr>
        <w:t>РИЕ с размери 5.50/6.50м., едностранен, осветен от собствен източник на ел. енергия на външната западна стена на сградата</w:t>
      </w:r>
    </w:p>
    <w:p w:rsidR="005A77C7" w:rsidRDefault="005A77C7" w:rsidP="00D20F47">
      <w:pPr>
        <w:pStyle w:val="NoSpacing"/>
        <w:numPr>
          <w:ilvl w:val="0"/>
          <w:numId w:val="15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A77C7">
        <w:rPr>
          <w:rFonts w:ascii="Times New Roman" w:hAnsi="Times New Roman" w:cs="Times New Roman"/>
          <w:sz w:val="28"/>
          <w:szCs w:val="28"/>
        </w:rPr>
        <w:t>РИЕ с размери 5.50/7.10м., едностранен, осветен от собствен източник на ел. енергия на външната източна стена на сградата.</w:t>
      </w:r>
    </w:p>
    <w:p w:rsidR="00D575F0" w:rsidRDefault="00897282" w:rsidP="00D575F0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ab/>
      </w:r>
      <w:r>
        <w:rPr>
          <w:rFonts w:eastAsiaTheme="minorHAnsi"/>
          <w:i/>
          <w:sz w:val="28"/>
          <w:szCs w:val="28"/>
          <w:lang w:eastAsia="en-US"/>
        </w:rPr>
        <w:tab/>
      </w:r>
      <w:r w:rsidRPr="00897282">
        <w:rPr>
          <w:rFonts w:eastAsiaTheme="minorHAnsi"/>
          <w:i/>
          <w:sz w:val="28"/>
          <w:szCs w:val="28"/>
          <w:lang w:eastAsia="en-US"/>
        </w:rPr>
        <w:t>На основание чл.32,  ал.3,  т.2 от НРИДТОБ, разрешението да се издаде със срок на действие до 1</w:t>
      </w:r>
      <w:r w:rsidR="004D2871">
        <w:rPr>
          <w:rFonts w:eastAsiaTheme="minorHAnsi"/>
          <w:i/>
          <w:sz w:val="28"/>
          <w:szCs w:val="28"/>
          <w:lang w:eastAsia="en-US"/>
        </w:rPr>
        <w:t>5</w:t>
      </w:r>
      <w:r w:rsidRPr="00897282">
        <w:rPr>
          <w:i/>
          <w:sz w:val="28"/>
          <w:szCs w:val="28"/>
        </w:rPr>
        <w:t>.</w:t>
      </w:r>
      <w:r w:rsidR="004D2871">
        <w:rPr>
          <w:i/>
          <w:sz w:val="28"/>
          <w:szCs w:val="28"/>
        </w:rPr>
        <w:t>05</w:t>
      </w:r>
      <w:r w:rsidRPr="00897282">
        <w:rPr>
          <w:i/>
          <w:sz w:val="28"/>
          <w:szCs w:val="28"/>
        </w:rPr>
        <w:t>.202</w:t>
      </w:r>
      <w:r w:rsidR="004D2871">
        <w:rPr>
          <w:i/>
          <w:sz w:val="28"/>
          <w:szCs w:val="28"/>
        </w:rPr>
        <w:t>6</w:t>
      </w:r>
      <w:r w:rsidRPr="00897282">
        <w:rPr>
          <w:i/>
          <w:sz w:val="28"/>
          <w:szCs w:val="28"/>
        </w:rPr>
        <w:t>г</w:t>
      </w:r>
      <w:r w:rsidRPr="00897282">
        <w:rPr>
          <w:rFonts w:eastAsiaTheme="minorHAnsi"/>
          <w:i/>
          <w:sz w:val="28"/>
          <w:szCs w:val="28"/>
          <w:lang w:eastAsia="en-US"/>
        </w:rPr>
        <w:t>., съгласно представеният договор за наем, сключен между „</w:t>
      </w:r>
      <w:r w:rsidR="004D2871">
        <w:rPr>
          <w:rFonts w:eastAsiaTheme="minorHAnsi"/>
          <w:i/>
          <w:sz w:val="28"/>
          <w:szCs w:val="28"/>
          <w:lang w:eastAsia="en-US"/>
        </w:rPr>
        <w:t>Март Медия</w:t>
      </w:r>
      <w:r w:rsidRPr="00897282">
        <w:rPr>
          <w:rFonts w:eastAsiaTheme="minorHAnsi"/>
          <w:i/>
          <w:sz w:val="28"/>
          <w:szCs w:val="28"/>
          <w:lang w:eastAsia="en-US"/>
        </w:rPr>
        <w:t xml:space="preserve">“ ЕООД и </w:t>
      </w:r>
      <w:r w:rsidR="004D2871" w:rsidRPr="004D2871">
        <w:rPr>
          <w:rFonts w:eastAsiaTheme="minorHAnsi"/>
          <w:i/>
          <w:sz w:val="28"/>
          <w:szCs w:val="28"/>
          <w:lang w:eastAsia="en-US"/>
        </w:rPr>
        <w:t>Регионална библиотека „П. К. Яворов“, гр. Бургас</w:t>
      </w:r>
      <w:r w:rsidRPr="00897282">
        <w:rPr>
          <w:rFonts w:eastAsiaTheme="minorHAnsi"/>
          <w:i/>
          <w:sz w:val="28"/>
          <w:szCs w:val="28"/>
          <w:lang w:eastAsia="en-US"/>
        </w:rPr>
        <w:t>.</w:t>
      </w:r>
    </w:p>
    <w:p w:rsidR="00D575F0" w:rsidRDefault="00D575F0" w:rsidP="00D575F0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</w:p>
    <w:p w:rsidR="00D0797B" w:rsidRPr="00D575F0" w:rsidRDefault="00D575F0" w:rsidP="00D575F0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ab/>
      </w:r>
      <w:r>
        <w:rPr>
          <w:rFonts w:eastAsiaTheme="minorHAnsi"/>
          <w:i/>
          <w:sz w:val="28"/>
          <w:szCs w:val="28"/>
          <w:lang w:eastAsia="en-US"/>
        </w:rPr>
        <w:tab/>
      </w:r>
      <w:r w:rsidRPr="00D575F0">
        <w:rPr>
          <w:b/>
          <w:sz w:val="28"/>
          <w:szCs w:val="28"/>
          <w:lang w:val="en-US"/>
        </w:rPr>
        <w:t>8.</w:t>
      </w:r>
      <w:r w:rsidR="00D0797B">
        <w:rPr>
          <w:sz w:val="28"/>
          <w:szCs w:val="28"/>
        </w:rPr>
        <w:t>Заявление вх.№70-00-5096/25.06</w:t>
      </w:r>
      <w:r w:rsidR="00D0797B" w:rsidRPr="00621A9A">
        <w:rPr>
          <w:sz w:val="28"/>
          <w:szCs w:val="28"/>
        </w:rPr>
        <w:t xml:space="preserve">.2019г. от </w:t>
      </w:r>
      <w:r w:rsidR="00D0797B" w:rsidRPr="00621A9A">
        <w:rPr>
          <w:b/>
          <w:sz w:val="28"/>
          <w:szCs w:val="28"/>
        </w:rPr>
        <w:t>„</w:t>
      </w:r>
      <w:r w:rsidR="00D0797B">
        <w:rPr>
          <w:b/>
          <w:sz w:val="28"/>
          <w:szCs w:val="28"/>
        </w:rPr>
        <w:t xml:space="preserve">Идея </w:t>
      </w:r>
      <w:proofErr w:type="spellStart"/>
      <w:r w:rsidR="00D0797B">
        <w:rPr>
          <w:b/>
          <w:sz w:val="28"/>
          <w:szCs w:val="28"/>
        </w:rPr>
        <w:t>Комм</w:t>
      </w:r>
      <w:proofErr w:type="spellEnd"/>
      <w:r w:rsidR="00D0797B">
        <w:rPr>
          <w:b/>
          <w:sz w:val="28"/>
          <w:szCs w:val="28"/>
        </w:rPr>
        <w:t xml:space="preserve">“ </w:t>
      </w:r>
      <w:r w:rsidR="00D0797B" w:rsidRPr="00621A9A">
        <w:rPr>
          <w:b/>
          <w:sz w:val="28"/>
          <w:szCs w:val="28"/>
        </w:rPr>
        <w:t>АД</w:t>
      </w:r>
      <w:r w:rsidR="00D0797B" w:rsidRPr="00621A9A">
        <w:rPr>
          <w:sz w:val="28"/>
          <w:szCs w:val="28"/>
        </w:rPr>
        <w:t xml:space="preserve"> за издаване на разрешение за </w:t>
      </w:r>
      <w:r w:rsidR="00D0797B">
        <w:rPr>
          <w:sz w:val="28"/>
          <w:szCs w:val="28"/>
        </w:rPr>
        <w:t>поставяне на рекламно-информационен елемент тип „</w:t>
      </w:r>
      <w:proofErr w:type="spellStart"/>
      <w:r w:rsidR="00D0797B">
        <w:rPr>
          <w:sz w:val="28"/>
          <w:szCs w:val="28"/>
        </w:rPr>
        <w:t>Мегаконструкция</w:t>
      </w:r>
      <w:proofErr w:type="spellEnd"/>
      <w:r w:rsidR="00D0797B">
        <w:rPr>
          <w:sz w:val="28"/>
          <w:szCs w:val="28"/>
        </w:rPr>
        <w:t xml:space="preserve">“ с размери 8/4м, неосветен на път </w:t>
      </w:r>
      <w:r w:rsidR="00D0797B">
        <w:rPr>
          <w:sz w:val="28"/>
          <w:szCs w:val="28"/>
          <w:lang w:val="en-US"/>
        </w:rPr>
        <w:t>I</w:t>
      </w:r>
      <w:r w:rsidR="00D0797B">
        <w:rPr>
          <w:sz w:val="28"/>
          <w:szCs w:val="28"/>
        </w:rPr>
        <w:t>-6, м. „</w:t>
      </w:r>
      <w:proofErr w:type="spellStart"/>
      <w:r w:rsidR="00D0797B">
        <w:rPr>
          <w:sz w:val="28"/>
          <w:szCs w:val="28"/>
        </w:rPr>
        <w:t>Оникилика</w:t>
      </w:r>
      <w:proofErr w:type="spellEnd"/>
      <w:r w:rsidR="00D0797B">
        <w:rPr>
          <w:sz w:val="28"/>
          <w:szCs w:val="28"/>
        </w:rPr>
        <w:t>“, в границите на имот частна собственост</w:t>
      </w:r>
      <w:r w:rsidR="00D0797B">
        <w:rPr>
          <w:b/>
          <w:i/>
          <w:sz w:val="28"/>
          <w:szCs w:val="28"/>
        </w:rPr>
        <w:t>.</w:t>
      </w:r>
      <w:r w:rsidR="00CE5D6D">
        <w:rPr>
          <w:b/>
          <w:i/>
          <w:sz w:val="28"/>
          <w:szCs w:val="28"/>
        </w:rPr>
        <w:t xml:space="preserve"> </w:t>
      </w:r>
      <w:r w:rsidR="00CE5D6D" w:rsidRPr="00CE5D6D">
        <w:rPr>
          <w:sz w:val="28"/>
          <w:szCs w:val="28"/>
        </w:rPr>
        <w:t xml:space="preserve">След </w:t>
      </w:r>
      <w:r w:rsidR="00CE5D6D">
        <w:rPr>
          <w:sz w:val="28"/>
          <w:szCs w:val="28"/>
        </w:rPr>
        <w:t xml:space="preserve">разглеждане на заявлението и приложените документи, Комисията </w:t>
      </w:r>
    </w:p>
    <w:p w:rsidR="00CE5D6D" w:rsidRPr="00CE5D6D" w:rsidRDefault="00CE5D6D" w:rsidP="00CE5D6D">
      <w:pPr>
        <w:pStyle w:val="NoSpacing"/>
        <w:tabs>
          <w:tab w:val="left" w:pos="851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D6D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D0797B" w:rsidRDefault="00CE5D6D" w:rsidP="00CE5D6D">
      <w:pPr>
        <w:pStyle w:val="NoSpacing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6503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 да издаде разрешение за поставяне</w:t>
      </w:r>
      <w:r w:rsidRPr="00CE5D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рекламно-информационен елемент тип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Мегаконструкция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“ с размери 8/4м, неосветен на път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-6, м.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Оникилика</w:t>
      </w:r>
      <w:proofErr w:type="spellEnd"/>
      <w:r>
        <w:rPr>
          <w:rFonts w:ascii="Times New Roman" w:hAnsi="Times New Roman" w:cs="Times New Roman"/>
          <w:sz w:val="28"/>
          <w:szCs w:val="28"/>
        </w:rPr>
        <w:t>“, в границите на имот, собственост на „Комерс Тони-91“ ЕООД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5A20D6" w:rsidRDefault="00CE5D6D" w:rsidP="005A20D6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ab/>
      </w:r>
      <w:r>
        <w:rPr>
          <w:rFonts w:eastAsiaTheme="minorHAnsi"/>
          <w:i/>
          <w:sz w:val="28"/>
          <w:szCs w:val="28"/>
          <w:lang w:eastAsia="en-US"/>
        </w:rPr>
        <w:tab/>
      </w:r>
      <w:r w:rsidRPr="00897282">
        <w:rPr>
          <w:rFonts w:eastAsiaTheme="minorHAnsi"/>
          <w:i/>
          <w:sz w:val="28"/>
          <w:szCs w:val="28"/>
          <w:lang w:eastAsia="en-US"/>
        </w:rPr>
        <w:t xml:space="preserve">На основание чл.32,  ал.3,  т.2 от НРИДТОБ, разрешението да се издаде със срок на действие до </w:t>
      </w:r>
      <w:r>
        <w:rPr>
          <w:rFonts w:eastAsiaTheme="minorHAnsi"/>
          <w:i/>
          <w:sz w:val="28"/>
          <w:szCs w:val="28"/>
          <w:lang w:eastAsia="en-US"/>
        </w:rPr>
        <w:t>25</w:t>
      </w:r>
      <w:r w:rsidRPr="00CE5D6D">
        <w:rPr>
          <w:rFonts w:eastAsiaTheme="minorHAnsi"/>
          <w:i/>
          <w:sz w:val="28"/>
          <w:szCs w:val="28"/>
          <w:lang w:eastAsia="en-US"/>
        </w:rPr>
        <w:t>.0</w:t>
      </w:r>
      <w:r>
        <w:rPr>
          <w:rFonts w:eastAsiaTheme="minorHAnsi"/>
          <w:i/>
          <w:sz w:val="28"/>
          <w:szCs w:val="28"/>
          <w:lang w:eastAsia="en-US"/>
        </w:rPr>
        <w:t>6</w:t>
      </w:r>
      <w:r w:rsidRPr="00CE5D6D">
        <w:rPr>
          <w:rFonts w:eastAsiaTheme="minorHAnsi"/>
          <w:i/>
          <w:sz w:val="28"/>
          <w:szCs w:val="28"/>
          <w:lang w:eastAsia="en-US"/>
        </w:rPr>
        <w:t>.202</w:t>
      </w:r>
      <w:r>
        <w:rPr>
          <w:rFonts w:eastAsiaTheme="minorHAnsi"/>
          <w:i/>
          <w:sz w:val="28"/>
          <w:szCs w:val="28"/>
          <w:lang w:eastAsia="en-US"/>
        </w:rPr>
        <w:t>2</w:t>
      </w:r>
      <w:r w:rsidRPr="00CE5D6D">
        <w:rPr>
          <w:rFonts w:eastAsiaTheme="minorHAnsi"/>
          <w:i/>
          <w:sz w:val="28"/>
          <w:szCs w:val="28"/>
          <w:lang w:eastAsia="en-US"/>
        </w:rPr>
        <w:t>г</w:t>
      </w:r>
      <w:r w:rsidRPr="00897282">
        <w:rPr>
          <w:rFonts w:eastAsiaTheme="minorHAnsi"/>
          <w:i/>
          <w:sz w:val="28"/>
          <w:szCs w:val="28"/>
          <w:lang w:eastAsia="en-US"/>
        </w:rPr>
        <w:t>., съгласно представеният договор за наем, сключен между „</w:t>
      </w:r>
      <w:r>
        <w:rPr>
          <w:rFonts w:eastAsiaTheme="minorHAnsi"/>
          <w:i/>
          <w:sz w:val="28"/>
          <w:szCs w:val="28"/>
          <w:lang w:eastAsia="en-US"/>
        </w:rPr>
        <w:t xml:space="preserve">Идея </w:t>
      </w:r>
      <w:proofErr w:type="spellStart"/>
      <w:r>
        <w:rPr>
          <w:rFonts w:eastAsiaTheme="minorHAnsi"/>
          <w:i/>
          <w:sz w:val="28"/>
          <w:szCs w:val="28"/>
          <w:lang w:eastAsia="en-US"/>
        </w:rPr>
        <w:t>Комм</w:t>
      </w:r>
      <w:proofErr w:type="spellEnd"/>
      <w:r w:rsidRPr="00897282">
        <w:rPr>
          <w:rFonts w:eastAsiaTheme="minorHAnsi"/>
          <w:i/>
          <w:sz w:val="28"/>
          <w:szCs w:val="28"/>
          <w:lang w:eastAsia="en-US"/>
        </w:rPr>
        <w:t xml:space="preserve">“ </w:t>
      </w:r>
      <w:r>
        <w:rPr>
          <w:rFonts w:eastAsiaTheme="minorHAnsi"/>
          <w:i/>
          <w:sz w:val="28"/>
          <w:szCs w:val="28"/>
          <w:lang w:eastAsia="en-US"/>
        </w:rPr>
        <w:t>А</w:t>
      </w:r>
      <w:r w:rsidRPr="00897282">
        <w:rPr>
          <w:rFonts w:eastAsiaTheme="minorHAnsi"/>
          <w:i/>
          <w:sz w:val="28"/>
          <w:szCs w:val="28"/>
          <w:lang w:eastAsia="en-US"/>
        </w:rPr>
        <w:t xml:space="preserve">Д и </w:t>
      </w:r>
      <w:r>
        <w:rPr>
          <w:rFonts w:eastAsiaTheme="minorHAnsi"/>
          <w:i/>
          <w:sz w:val="28"/>
          <w:szCs w:val="28"/>
          <w:lang w:eastAsia="en-US"/>
        </w:rPr>
        <w:t>собственика на имота –</w:t>
      </w:r>
      <w:r w:rsidRPr="00CE5D6D"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i/>
          <w:sz w:val="28"/>
          <w:szCs w:val="28"/>
          <w:lang w:eastAsia="en-US"/>
        </w:rPr>
        <w:t>„</w:t>
      </w:r>
      <w:r w:rsidRPr="00CE5D6D">
        <w:rPr>
          <w:i/>
          <w:sz w:val="28"/>
          <w:szCs w:val="28"/>
        </w:rPr>
        <w:t>Комерс Тони-91“ ЕООД</w:t>
      </w:r>
      <w:r>
        <w:rPr>
          <w:i/>
          <w:sz w:val="28"/>
          <w:szCs w:val="28"/>
        </w:rPr>
        <w:t>.</w:t>
      </w:r>
    </w:p>
    <w:p w:rsidR="00D0797B" w:rsidRPr="005A20D6" w:rsidRDefault="005A20D6" w:rsidP="005A20D6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ab/>
      </w:r>
      <w:r>
        <w:rPr>
          <w:rFonts w:eastAsiaTheme="minorHAnsi"/>
          <w:i/>
          <w:sz w:val="28"/>
          <w:szCs w:val="28"/>
          <w:lang w:eastAsia="en-US"/>
        </w:rPr>
        <w:tab/>
      </w:r>
      <w:r w:rsidRPr="005A20D6">
        <w:rPr>
          <w:b/>
          <w:sz w:val="28"/>
          <w:szCs w:val="28"/>
          <w:lang w:val="en-US"/>
        </w:rPr>
        <w:t>9.</w:t>
      </w:r>
      <w:r w:rsidR="00D0797B" w:rsidRPr="005A20D6">
        <w:rPr>
          <w:sz w:val="28"/>
          <w:szCs w:val="28"/>
        </w:rPr>
        <w:t xml:space="preserve">Към заявление вх.№70-00-3367/25.04.2019г. от </w:t>
      </w:r>
      <w:r w:rsidR="00D0797B" w:rsidRPr="005A20D6">
        <w:rPr>
          <w:b/>
          <w:sz w:val="28"/>
          <w:szCs w:val="28"/>
        </w:rPr>
        <w:t>„</w:t>
      </w:r>
      <w:proofErr w:type="spellStart"/>
      <w:r w:rsidR="00D0797B" w:rsidRPr="005A20D6">
        <w:rPr>
          <w:b/>
          <w:sz w:val="28"/>
          <w:szCs w:val="28"/>
        </w:rPr>
        <w:t>Метрополис</w:t>
      </w:r>
      <w:proofErr w:type="spellEnd"/>
      <w:r w:rsidR="00D0797B" w:rsidRPr="005A20D6">
        <w:rPr>
          <w:b/>
          <w:sz w:val="28"/>
          <w:szCs w:val="28"/>
        </w:rPr>
        <w:t xml:space="preserve"> Груп“ АД</w:t>
      </w:r>
      <w:r w:rsidR="00D0797B" w:rsidRPr="005A20D6">
        <w:rPr>
          <w:sz w:val="28"/>
          <w:szCs w:val="28"/>
        </w:rPr>
        <w:t xml:space="preserve"> за издаване на разрешение за поставяне на рекламно-информационен елемент с размери 9/11м, неосветен, на външната северна стена на жилищна сграда с адрес: ул. „Алеко Константинов“№12 и съгласно решение на Комисията по реклама (Пр.14/09.05.19) е извършена служебна проверка и представена актуална справка </w:t>
      </w:r>
      <w:r w:rsidR="00D0797B" w:rsidRPr="005A20D6">
        <w:rPr>
          <w:sz w:val="28"/>
          <w:szCs w:val="28"/>
        </w:rPr>
        <w:lastRenderedPageBreak/>
        <w:t xml:space="preserve">за собствеността на обектите в сградата.  </w:t>
      </w:r>
      <w:r w:rsidR="00A27ABC" w:rsidRPr="005A20D6">
        <w:rPr>
          <w:sz w:val="28"/>
          <w:szCs w:val="28"/>
        </w:rPr>
        <w:t xml:space="preserve">След преразглеждане на документите и приложената служебна справка, Комисията </w:t>
      </w:r>
    </w:p>
    <w:p w:rsidR="00A27ABC" w:rsidRPr="00A27ABC" w:rsidRDefault="00A27ABC" w:rsidP="00A27ABC">
      <w:pPr>
        <w:tabs>
          <w:tab w:val="left" w:pos="851"/>
          <w:tab w:val="left" w:pos="993"/>
        </w:tabs>
        <w:jc w:val="both"/>
        <w:rPr>
          <w:b/>
          <w:sz w:val="28"/>
          <w:szCs w:val="28"/>
        </w:rPr>
      </w:pPr>
      <w:r w:rsidRPr="00A27ABC">
        <w:rPr>
          <w:b/>
          <w:sz w:val="28"/>
          <w:szCs w:val="28"/>
        </w:rPr>
        <w:t>РЕШИ:</w:t>
      </w:r>
    </w:p>
    <w:p w:rsidR="00D0797B" w:rsidRDefault="00A27ABC" w:rsidP="00A27ABC">
      <w:pPr>
        <w:jc w:val="both"/>
        <w:rPr>
          <w:sz w:val="28"/>
          <w:szCs w:val="28"/>
        </w:rPr>
      </w:pPr>
      <w:r w:rsidRPr="00A27ABC">
        <w:rPr>
          <w:sz w:val="28"/>
          <w:szCs w:val="28"/>
        </w:rPr>
        <w:t xml:space="preserve">Предлага на директор на дирекция „Икономика и стопански дейности“ да издаде разрешение за поставяне </w:t>
      </w:r>
      <w:r w:rsidRPr="00596009">
        <w:rPr>
          <w:sz w:val="28"/>
          <w:szCs w:val="28"/>
        </w:rPr>
        <w:t>на рекламно-информационен елемент с размери 9/11м, неосветен, на външната северна стена на жилищна сграда с адрес: ул. „Алеко Константинов“№12</w:t>
      </w:r>
      <w:r>
        <w:rPr>
          <w:sz w:val="28"/>
          <w:szCs w:val="28"/>
        </w:rPr>
        <w:t>.</w:t>
      </w:r>
    </w:p>
    <w:p w:rsidR="005A20D6" w:rsidRDefault="00A27ABC" w:rsidP="005A20D6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ab/>
      </w:r>
      <w:r>
        <w:rPr>
          <w:rFonts w:eastAsiaTheme="minorHAnsi"/>
          <w:i/>
          <w:sz w:val="28"/>
          <w:szCs w:val="28"/>
          <w:lang w:eastAsia="en-US"/>
        </w:rPr>
        <w:tab/>
      </w:r>
      <w:r w:rsidRPr="00897282">
        <w:rPr>
          <w:rFonts w:eastAsiaTheme="minorHAnsi"/>
          <w:i/>
          <w:sz w:val="28"/>
          <w:szCs w:val="28"/>
          <w:lang w:eastAsia="en-US"/>
        </w:rPr>
        <w:t xml:space="preserve">На основание чл.32,  ал.3,  т.2 от НРИДТОБ, разрешението да се издаде със срок на действие до </w:t>
      </w:r>
      <w:r>
        <w:rPr>
          <w:rFonts w:eastAsiaTheme="minorHAnsi"/>
          <w:i/>
          <w:sz w:val="28"/>
          <w:szCs w:val="28"/>
          <w:lang w:eastAsia="en-US"/>
        </w:rPr>
        <w:t>31</w:t>
      </w:r>
      <w:r w:rsidRPr="00CE5D6D">
        <w:rPr>
          <w:rFonts w:eastAsiaTheme="minorHAnsi"/>
          <w:i/>
          <w:sz w:val="28"/>
          <w:szCs w:val="28"/>
          <w:lang w:eastAsia="en-US"/>
        </w:rPr>
        <w:t>.0</w:t>
      </w:r>
      <w:r>
        <w:rPr>
          <w:rFonts w:eastAsiaTheme="minorHAnsi"/>
          <w:i/>
          <w:sz w:val="28"/>
          <w:szCs w:val="28"/>
          <w:lang w:eastAsia="en-US"/>
        </w:rPr>
        <w:t>3</w:t>
      </w:r>
      <w:r w:rsidRPr="00CE5D6D">
        <w:rPr>
          <w:rFonts w:eastAsiaTheme="minorHAnsi"/>
          <w:i/>
          <w:sz w:val="28"/>
          <w:szCs w:val="28"/>
          <w:lang w:eastAsia="en-US"/>
        </w:rPr>
        <w:t>.202</w:t>
      </w:r>
      <w:r>
        <w:rPr>
          <w:rFonts w:eastAsiaTheme="minorHAnsi"/>
          <w:i/>
          <w:sz w:val="28"/>
          <w:szCs w:val="28"/>
          <w:lang w:eastAsia="en-US"/>
        </w:rPr>
        <w:t>0</w:t>
      </w:r>
      <w:r w:rsidRPr="00CE5D6D">
        <w:rPr>
          <w:rFonts w:eastAsiaTheme="minorHAnsi"/>
          <w:i/>
          <w:sz w:val="28"/>
          <w:szCs w:val="28"/>
          <w:lang w:eastAsia="en-US"/>
        </w:rPr>
        <w:t>г</w:t>
      </w:r>
      <w:r w:rsidRPr="00897282">
        <w:rPr>
          <w:rFonts w:eastAsiaTheme="minorHAnsi"/>
          <w:i/>
          <w:sz w:val="28"/>
          <w:szCs w:val="28"/>
          <w:lang w:eastAsia="en-US"/>
        </w:rPr>
        <w:t>., съгласно представеният договор за наем, сключен между „</w:t>
      </w:r>
      <w:proofErr w:type="spellStart"/>
      <w:r>
        <w:rPr>
          <w:rFonts w:eastAsiaTheme="minorHAnsi"/>
          <w:i/>
          <w:sz w:val="28"/>
          <w:szCs w:val="28"/>
          <w:lang w:eastAsia="en-US"/>
        </w:rPr>
        <w:t>Метрополис</w:t>
      </w:r>
      <w:proofErr w:type="spellEnd"/>
      <w:r>
        <w:rPr>
          <w:rFonts w:eastAsiaTheme="minorHAnsi"/>
          <w:i/>
          <w:sz w:val="28"/>
          <w:szCs w:val="28"/>
          <w:lang w:eastAsia="en-US"/>
        </w:rPr>
        <w:t xml:space="preserve"> Груп</w:t>
      </w:r>
      <w:r w:rsidRPr="00897282">
        <w:rPr>
          <w:rFonts w:eastAsiaTheme="minorHAnsi"/>
          <w:i/>
          <w:sz w:val="28"/>
          <w:szCs w:val="28"/>
          <w:lang w:eastAsia="en-US"/>
        </w:rPr>
        <w:t xml:space="preserve">“ </w:t>
      </w:r>
      <w:r>
        <w:rPr>
          <w:rFonts w:eastAsiaTheme="minorHAnsi"/>
          <w:i/>
          <w:sz w:val="28"/>
          <w:szCs w:val="28"/>
          <w:lang w:eastAsia="en-US"/>
        </w:rPr>
        <w:t>А</w:t>
      </w:r>
      <w:r w:rsidRPr="00897282">
        <w:rPr>
          <w:rFonts w:eastAsiaTheme="minorHAnsi"/>
          <w:i/>
          <w:sz w:val="28"/>
          <w:szCs w:val="28"/>
          <w:lang w:eastAsia="en-US"/>
        </w:rPr>
        <w:t xml:space="preserve">Д и </w:t>
      </w:r>
      <w:r>
        <w:rPr>
          <w:rFonts w:eastAsiaTheme="minorHAnsi"/>
          <w:i/>
          <w:sz w:val="28"/>
          <w:szCs w:val="28"/>
          <w:lang w:eastAsia="en-US"/>
        </w:rPr>
        <w:t>етажната собственост.</w:t>
      </w:r>
    </w:p>
    <w:p w:rsidR="009C1A37" w:rsidRDefault="009C1A37" w:rsidP="005A20D6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</w:p>
    <w:p w:rsidR="00604E86" w:rsidRPr="005A20D6" w:rsidRDefault="005A20D6" w:rsidP="005A20D6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ab/>
      </w:r>
      <w:r>
        <w:rPr>
          <w:rFonts w:eastAsiaTheme="minorHAnsi"/>
          <w:i/>
          <w:sz w:val="28"/>
          <w:szCs w:val="28"/>
          <w:lang w:eastAsia="en-US"/>
        </w:rPr>
        <w:tab/>
      </w:r>
      <w:r w:rsidRPr="005A20D6">
        <w:rPr>
          <w:b/>
          <w:sz w:val="28"/>
          <w:szCs w:val="28"/>
          <w:lang w:val="en-US"/>
        </w:rPr>
        <w:t>10.</w:t>
      </w:r>
      <w:r w:rsidR="00604E86" w:rsidRPr="005A20D6">
        <w:rPr>
          <w:sz w:val="28"/>
          <w:szCs w:val="28"/>
        </w:rPr>
        <w:t>Към з</w:t>
      </w:r>
      <w:r w:rsidR="00604E86" w:rsidRPr="005A20D6">
        <w:rPr>
          <w:rFonts w:eastAsiaTheme="minorHAnsi"/>
          <w:sz w:val="28"/>
          <w:szCs w:val="28"/>
          <w:lang w:eastAsia="en-US"/>
        </w:rPr>
        <w:t xml:space="preserve">аявление вх.№70-00-3325/24.04.2019г. от </w:t>
      </w:r>
      <w:r w:rsidR="00604E86" w:rsidRPr="005A20D6">
        <w:rPr>
          <w:rFonts w:eastAsiaTheme="minorHAnsi"/>
          <w:b/>
          <w:sz w:val="28"/>
          <w:szCs w:val="28"/>
          <w:lang w:eastAsia="en-US"/>
        </w:rPr>
        <w:t>„</w:t>
      </w:r>
      <w:proofErr w:type="spellStart"/>
      <w:r w:rsidR="00604E86" w:rsidRPr="005A20D6">
        <w:rPr>
          <w:rFonts w:eastAsiaTheme="minorHAnsi"/>
          <w:b/>
          <w:sz w:val="28"/>
          <w:szCs w:val="28"/>
          <w:lang w:eastAsia="en-US"/>
        </w:rPr>
        <w:t>Вейпър</w:t>
      </w:r>
      <w:proofErr w:type="spellEnd"/>
      <w:r w:rsidR="00604E86" w:rsidRPr="005A20D6">
        <w:rPr>
          <w:rFonts w:eastAsiaTheme="minorHAnsi"/>
          <w:b/>
          <w:sz w:val="28"/>
          <w:szCs w:val="28"/>
          <w:lang w:eastAsia="en-US"/>
        </w:rPr>
        <w:t>“ ЕООД</w:t>
      </w:r>
      <w:r w:rsidR="00604E86" w:rsidRPr="005A20D6">
        <w:rPr>
          <w:rFonts w:eastAsiaTheme="minorHAnsi"/>
          <w:sz w:val="28"/>
          <w:szCs w:val="28"/>
          <w:lang w:eastAsia="en-US"/>
        </w:rPr>
        <w:t xml:space="preserve"> за издаване на разрешение за поставяне на два броя рекламно-информационни елементи, на търговски обект с адрес: ж.к. „Меден рудник“, ул. „Въстаническа“№69., и в изпълнение на решение на Комисията по реклама </w:t>
      </w:r>
      <w:r w:rsidR="00604E86" w:rsidRPr="005A20D6">
        <w:rPr>
          <w:sz w:val="28"/>
          <w:szCs w:val="28"/>
        </w:rPr>
        <w:t>(Пр.14/09.05.19), „</w:t>
      </w:r>
      <w:proofErr w:type="spellStart"/>
      <w:r w:rsidR="00604E86" w:rsidRPr="005A20D6">
        <w:rPr>
          <w:sz w:val="28"/>
          <w:szCs w:val="28"/>
        </w:rPr>
        <w:t>Вейпър</w:t>
      </w:r>
      <w:proofErr w:type="spellEnd"/>
      <w:r w:rsidR="00604E86" w:rsidRPr="005A20D6">
        <w:rPr>
          <w:sz w:val="28"/>
          <w:szCs w:val="28"/>
        </w:rPr>
        <w:t xml:space="preserve">“ ЕООД, представя ново ситуационно решение и колаж, </w:t>
      </w:r>
      <w:r w:rsidR="00604E86" w:rsidRPr="005A20D6">
        <w:rPr>
          <w:rFonts w:eastAsiaTheme="minorHAnsi"/>
          <w:sz w:val="28"/>
          <w:szCs w:val="28"/>
          <w:lang w:eastAsia="en-US"/>
        </w:rPr>
        <w:t>което не съдържа външна реклама и лога на компании,  различни от тези на заявителя. След преразглеждане на заявлението и приложеното ново ситуационно решение, Комисията</w:t>
      </w:r>
    </w:p>
    <w:p w:rsidR="00604E86" w:rsidRPr="00604E86" w:rsidRDefault="00604E86" w:rsidP="00604E86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604E86">
        <w:rPr>
          <w:rFonts w:eastAsiaTheme="minorHAnsi"/>
          <w:b/>
          <w:sz w:val="28"/>
          <w:szCs w:val="28"/>
          <w:lang w:eastAsia="en-US"/>
        </w:rPr>
        <w:t>РЕШИ:</w:t>
      </w:r>
    </w:p>
    <w:p w:rsidR="00604E86" w:rsidRPr="00604E86" w:rsidRDefault="00604E86" w:rsidP="00604E86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A27ABC">
        <w:rPr>
          <w:sz w:val="28"/>
          <w:szCs w:val="28"/>
        </w:rPr>
        <w:t xml:space="preserve">Предлага на директор на дирекция „Икономика и стопански дейности“ да издаде разрешение за поставяне </w:t>
      </w:r>
      <w:r w:rsidRPr="00596009">
        <w:rPr>
          <w:sz w:val="28"/>
          <w:szCs w:val="28"/>
        </w:rPr>
        <w:t>на рекламно-информацион</w:t>
      </w:r>
      <w:r>
        <w:rPr>
          <w:sz w:val="28"/>
          <w:szCs w:val="28"/>
        </w:rPr>
        <w:t>ен</w:t>
      </w:r>
      <w:r w:rsidRPr="00596009">
        <w:rPr>
          <w:sz w:val="28"/>
          <w:szCs w:val="28"/>
        </w:rPr>
        <w:t xml:space="preserve"> елемент</w:t>
      </w:r>
      <w:r w:rsidR="005E374D">
        <w:rPr>
          <w:sz w:val="28"/>
          <w:szCs w:val="28"/>
        </w:rPr>
        <w:t xml:space="preserve"> с размери 4,60/0.53м., едностранен, неосветен, </w:t>
      </w:r>
      <w:r>
        <w:rPr>
          <w:sz w:val="28"/>
          <w:szCs w:val="28"/>
        </w:rPr>
        <w:t>на фасадата на търговски обект с административен адрес: ж.к. „Меден рудник“, ул. „Въстаническа“</w:t>
      </w:r>
      <w:r w:rsidR="005E374D">
        <w:rPr>
          <w:sz w:val="28"/>
          <w:szCs w:val="28"/>
        </w:rPr>
        <w:t>№69.</w:t>
      </w:r>
    </w:p>
    <w:p w:rsidR="00990256" w:rsidRDefault="00990256" w:rsidP="005E374D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ab/>
      </w:r>
      <w:r>
        <w:rPr>
          <w:rFonts w:eastAsiaTheme="minorHAnsi"/>
          <w:i/>
          <w:sz w:val="28"/>
          <w:szCs w:val="28"/>
          <w:lang w:eastAsia="en-US"/>
        </w:rPr>
        <w:tab/>
      </w:r>
      <w:r w:rsidRPr="00897282">
        <w:rPr>
          <w:rFonts w:eastAsiaTheme="minorHAnsi"/>
          <w:i/>
          <w:sz w:val="28"/>
          <w:szCs w:val="28"/>
          <w:lang w:eastAsia="en-US"/>
        </w:rPr>
        <w:t xml:space="preserve">На основание чл.32,  ал.3,  т.2 от НРИДТОБ, разрешението да се издаде със срок на действие до </w:t>
      </w:r>
      <w:r w:rsidR="005E374D">
        <w:rPr>
          <w:rFonts w:eastAsiaTheme="minorHAnsi"/>
          <w:i/>
          <w:sz w:val="28"/>
          <w:szCs w:val="28"/>
          <w:lang w:eastAsia="en-US"/>
        </w:rPr>
        <w:t>0</w:t>
      </w:r>
      <w:r>
        <w:rPr>
          <w:rFonts w:eastAsiaTheme="minorHAnsi"/>
          <w:i/>
          <w:sz w:val="28"/>
          <w:szCs w:val="28"/>
          <w:lang w:eastAsia="en-US"/>
        </w:rPr>
        <w:t>1</w:t>
      </w:r>
      <w:r w:rsidRPr="00CE5D6D">
        <w:rPr>
          <w:rFonts w:eastAsiaTheme="minorHAnsi"/>
          <w:i/>
          <w:sz w:val="28"/>
          <w:szCs w:val="28"/>
          <w:lang w:eastAsia="en-US"/>
        </w:rPr>
        <w:t>.0</w:t>
      </w:r>
      <w:r w:rsidR="005E374D">
        <w:rPr>
          <w:rFonts w:eastAsiaTheme="minorHAnsi"/>
          <w:i/>
          <w:sz w:val="28"/>
          <w:szCs w:val="28"/>
          <w:lang w:eastAsia="en-US"/>
        </w:rPr>
        <w:t>4</w:t>
      </w:r>
      <w:r w:rsidRPr="00CE5D6D">
        <w:rPr>
          <w:rFonts w:eastAsiaTheme="minorHAnsi"/>
          <w:i/>
          <w:sz w:val="28"/>
          <w:szCs w:val="28"/>
          <w:lang w:eastAsia="en-US"/>
        </w:rPr>
        <w:t>.202</w:t>
      </w:r>
      <w:r w:rsidR="005E374D">
        <w:rPr>
          <w:rFonts w:eastAsiaTheme="minorHAnsi"/>
          <w:i/>
          <w:sz w:val="28"/>
          <w:szCs w:val="28"/>
          <w:lang w:eastAsia="en-US"/>
        </w:rPr>
        <w:t>1</w:t>
      </w:r>
      <w:r w:rsidRPr="00CE5D6D">
        <w:rPr>
          <w:rFonts w:eastAsiaTheme="minorHAnsi"/>
          <w:i/>
          <w:sz w:val="28"/>
          <w:szCs w:val="28"/>
          <w:lang w:eastAsia="en-US"/>
        </w:rPr>
        <w:t>г</w:t>
      </w:r>
      <w:r w:rsidRPr="00897282">
        <w:rPr>
          <w:rFonts w:eastAsiaTheme="minorHAnsi"/>
          <w:i/>
          <w:sz w:val="28"/>
          <w:szCs w:val="28"/>
          <w:lang w:eastAsia="en-US"/>
        </w:rPr>
        <w:t>., съгласно представеният договор за наем, сключен между „</w:t>
      </w:r>
      <w:proofErr w:type="spellStart"/>
      <w:r w:rsidR="005E374D">
        <w:rPr>
          <w:rFonts w:eastAsiaTheme="minorHAnsi"/>
          <w:i/>
          <w:sz w:val="28"/>
          <w:szCs w:val="28"/>
          <w:lang w:eastAsia="en-US"/>
        </w:rPr>
        <w:t>Вейпър</w:t>
      </w:r>
      <w:proofErr w:type="spellEnd"/>
      <w:r w:rsidR="005E374D">
        <w:rPr>
          <w:rFonts w:eastAsiaTheme="minorHAnsi"/>
          <w:i/>
          <w:sz w:val="28"/>
          <w:szCs w:val="28"/>
          <w:lang w:eastAsia="en-US"/>
        </w:rPr>
        <w:t xml:space="preserve">“ ЕООД </w:t>
      </w:r>
      <w:r w:rsidRPr="00897282">
        <w:rPr>
          <w:rFonts w:eastAsiaTheme="minorHAnsi"/>
          <w:i/>
          <w:sz w:val="28"/>
          <w:szCs w:val="28"/>
          <w:lang w:eastAsia="en-US"/>
        </w:rPr>
        <w:t xml:space="preserve">и </w:t>
      </w:r>
      <w:r w:rsidR="005E374D" w:rsidRPr="005E374D">
        <w:rPr>
          <w:rFonts w:eastAsiaTheme="minorHAnsi"/>
          <w:i/>
          <w:sz w:val="28"/>
          <w:szCs w:val="28"/>
          <w:lang w:eastAsia="en-US"/>
        </w:rPr>
        <w:t>собственика на имота</w:t>
      </w:r>
      <w:r>
        <w:rPr>
          <w:rFonts w:eastAsiaTheme="minorHAnsi"/>
          <w:i/>
          <w:sz w:val="28"/>
          <w:szCs w:val="28"/>
          <w:lang w:eastAsia="en-US"/>
        </w:rPr>
        <w:t>.</w:t>
      </w:r>
    </w:p>
    <w:p w:rsidR="00300863" w:rsidRDefault="00300863" w:rsidP="005E374D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</w:p>
    <w:p w:rsidR="00300863" w:rsidRPr="00300863" w:rsidRDefault="00300863" w:rsidP="0030086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i/>
          <w:sz w:val="28"/>
          <w:szCs w:val="28"/>
        </w:rPr>
        <w:tab/>
      </w:r>
      <w:r w:rsidRPr="00300863">
        <w:rPr>
          <w:rFonts w:ascii="Times New Roman" w:hAnsi="Times New Roman" w:cs="Times New Roman"/>
          <w:b/>
          <w:sz w:val="28"/>
          <w:szCs w:val="28"/>
          <w:lang w:val="en-US"/>
        </w:rPr>
        <w:t>11.</w:t>
      </w:r>
      <w:r w:rsidRPr="00300863">
        <w:rPr>
          <w:rFonts w:ascii="Times New Roman" w:hAnsi="Times New Roman" w:cs="Times New Roman"/>
          <w:sz w:val="28"/>
          <w:szCs w:val="28"/>
        </w:rPr>
        <w:t xml:space="preserve"> Към заявление</w:t>
      </w:r>
      <w:r w:rsidRPr="003008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0863">
        <w:rPr>
          <w:rFonts w:ascii="Times New Roman" w:eastAsia="Calibri" w:hAnsi="Times New Roman" w:cs="Times New Roman"/>
          <w:sz w:val="28"/>
          <w:szCs w:val="28"/>
        </w:rPr>
        <w:t xml:space="preserve">вх.№17-00-35/07.05.2019г. от </w:t>
      </w:r>
      <w:r w:rsidRPr="00300863">
        <w:rPr>
          <w:rFonts w:ascii="Times New Roman" w:eastAsia="Calibri" w:hAnsi="Times New Roman" w:cs="Times New Roman"/>
          <w:b/>
          <w:sz w:val="28"/>
          <w:szCs w:val="28"/>
        </w:rPr>
        <w:t>„</w:t>
      </w:r>
      <w:proofErr w:type="spellStart"/>
      <w:r w:rsidRPr="00300863">
        <w:rPr>
          <w:rFonts w:ascii="Times New Roman" w:eastAsia="Calibri" w:hAnsi="Times New Roman" w:cs="Times New Roman"/>
          <w:b/>
          <w:sz w:val="28"/>
          <w:szCs w:val="28"/>
          <w:lang w:val="en-US"/>
        </w:rPr>
        <w:t>Експресбанк</w:t>
      </w:r>
      <w:proofErr w:type="spellEnd"/>
      <w:r w:rsidRPr="00300863">
        <w:rPr>
          <w:rFonts w:ascii="Times New Roman" w:eastAsia="Calibri" w:hAnsi="Times New Roman" w:cs="Times New Roman"/>
          <w:b/>
          <w:sz w:val="28"/>
          <w:szCs w:val="28"/>
        </w:rPr>
        <w:t>“ АД</w:t>
      </w:r>
      <w:r w:rsidRPr="00300863">
        <w:rPr>
          <w:rFonts w:ascii="Times New Roman" w:eastAsia="Calibri" w:hAnsi="Times New Roman" w:cs="Times New Roman"/>
          <w:sz w:val="28"/>
          <w:szCs w:val="28"/>
        </w:rPr>
        <w:t xml:space="preserve"> за издаване на разрешение за поставяне на рекламно-информационен елемент тип „Фирмен надпис“</w:t>
      </w:r>
      <w:r w:rsidR="00554B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6E5E">
        <w:rPr>
          <w:rFonts w:ascii="Times New Roman" w:eastAsia="Calibri" w:hAnsi="Times New Roman" w:cs="Times New Roman"/>
          <w:sz w:val="28"/>
          <w:szCs w:val="28"/>
        </w:rPr>
        <w:t>състоящ се от три части с размери съответно: 805/70/20см; 438/80/20см и 70/70/20см.</w:t>
      </w:r>
      <w:r w:rsidRPr="00300863">
        <w:rPr>
          <w:rFonts w:ascii="Times New Roman" w:eastAsia="Calibri" w:hAnsi="Times New Roman" w:cs="Times New Roman"/>
          <w:sz w:val="28"/>
          <w:szCs w:val="28"/>
        </w:rPr>
        <w:t>, осветен от собствен източник на ел. енерги</w:t>
      </w:r>
      <w:r w:rsidR="004770CF">
        <w:rPr>
          <w:rFonts w:ascii="Times New Roman" w:eastAsia="Calibri" w:hAnsi="Times New Roman" w:cs="Times New Roman"/>
          <w:sz w:val="28"/>
          <w:szCs w:val="28"/>
        </w:rPr>
        <w:t>я, на банков офис с адрес: ж.к.</w:t>
      </w:r>
      <w:r w:rsidR="007B0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770CF">
        <w:rPr>
          <w:rFonts w:ascii="Times New Roman" w:eastAsia="Calibri" w:hAnsi="Times New Roman" w:cs="Times New Roman"/>
          <w:sz w:val="28"/>
          <w:szCs w:val="28"/>
        </w:rPr>
        <w:t>„Зорница“, бл.</w:t>
      </w:r>
      <w:r w:rsidRPr="00300863">
        <w:rPr>
          <w:rFonts w:ascii="Times New Roman" w:eastAsia="Calibri" w:hAnsi="Times New Roman" w:cs="Times New Roman"/>
          <w:sz w:val="28"/>
          <w:szCs w:val="28"/>
        </w:rPr>
        <w:t xml:space="preserve">57, вх.2 и </w:t>
      </w:r>
      <w:r w:rsidRPr="00300863">
        <w:rPr>
          <w:rFonts w:ascii="Times New Roman" w:hAnsi="Times New Roman" w:cs="Times New Roman"/>
          <w:sz w:val="28"/>
          <w:szCs w:val="28"/>
        </w:rPr>
        <w:t>съгласно решение на Комисията по реклама (Пр.14/09.05.19) е представено съгласие на Етажната Собственост по реда на Закона за управление на етажната собственост, във връзка с чл.28, т.5 от НРИДТОБ.</w:t>
      </w:r>
      <w:r w:rsidR="00856616">
        <w:t xml:space="preserve"> </w:t>
      </w:r>
      <w:r w:rsidRPr="00300863">
        <w:rPr>
          <w:rFonts w:ascii="Times New Roman" w:hAnsi="Times New Roman" w:cs="Times New Roman"/>
          <w:sz w:val="28"/>
          <w:szCs w:val="28"/>
        </w:rPr>
        <w:t>След преразглеждане на заявлението 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приложеното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Съгласие на Етажната Собственост, Комисията </w:t>
      </w:r>
    </w:p>
    <w:p w:rsidR="00300863" w:rsidRPr="00300863" w:rsidRDefault="00300863" w:rsidP="00300863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300863">
        <w:rPr>
          <w:rFonts w:eastAsiaTheme="minorHAnsi"/>
          <w:b/>
          <w:sz w:val="28"/>
          <w:szCs w:val="28"/>
          <w:lang w:eastAsia="en-US"/>
        </w:rPr>
        <w:t>РЕШИ:</w:t>
      </w:r>
    </w:p>
    <w:p w:rsidR="004770CF" w:rsidRDefault="00300863" w:rsidP="004770CF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0863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 да издаде разрешение за поставяне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0863">
        <w:rPr>
          <w:rFonts w:ascii="Times New Roman" w:eastAsia="Calibri" w:hAnsi="Times New Roman" w:cs="Times New Roman"/>
          <w:sz w:val="28"/>
          <w:szCs w:val="28"/>
        </w:rPr>
        <w:t>рекламно-информационен елемент тип „Фирмен надпис“</w:t>
      </w:r>
      <w:r w:rsidR="007B03F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770CF">
        <w:rPr>
          <w:rFonts w:ascii="Times New Roman" w:eastAsia="Calibri" w:hAnsi="Times New Roman" w:cs="Times New Roman"/>
          <w:sz w:val="28"/>
          <w:szCs w:val="28"/>
        </w:rPr>
        <w:t>състоящ се от три части с размери съответно: 805/70/20см; 438/80/20см и 70/70/20см.</w:t>
      </w:r>
      <w:r w:rsidR="004770CF" w:rsidRPr="00300863">
        <w:rPr>
          <w:rFonts w:ascii="Times New Roman" w:eastAsia="Calibri" w:hAnsi="Times New Roman" w:cs="Times New Roman"/>
          <w:sz w:val="28"/>
          <w:szCs w:val="28"/>
        </w:rPr>
        <w:t>, осветен от собствен източник на ел. енергия, на банков офис с адрес: ж.к. „Зорница“, бл. 57, вх.2</w:t>
      </w:r>
    </w:p>
    <w:p w:rsidR="00300863" w:rsidRPr="004770CF" w:rsidRDefault="00300863" w:rsidP="004770CF">
      <w:pPr>
        <w:pStyle w:val="NoSpacing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ab/>
      </w:r>
      <w:r w:rsidRPr="004770CF">
        <w:rPr>
          <w:rFonts w:ascii="Times New Roman" w:hAnsi="Times New Roman" w:cs="Times New Roman"/>
          <w:i/>
          <w:sz w:val="28"/>
          <w:szCs w:val="28"/>
        </w:rPr>
        <w:t>На основание чл.32,  ал.3,  т.2 от НРИДТОБ, разрешението да се издаде със срок на действие до 17.02.2027г., съгласно представеният договор за наем, сключен между „Експресбанк“ АД и Етажната Собственост.</w:t>
      </w:r>
    </w:p>
    <w:p w:rsidR="00043308" w:rsidRDefault="00043308" w:rsidP="005E374D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</w:p>
    <w:p w:rsidR="00043308" w:rsidRPr="00633C45" w:rsidRDefault="00043308" w:rsidP="00043308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b/>
          <w:sz w:val="28"/>
          <w:szCs w:val="28"/>
          <w:lang w:val="en-US"/>
        </w:rPr>
        <w:tab/>
      </w:r>
      <w:r w:rsidRPr="00043308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Pr="00043308">
        <w:rPr>
          <w:rFonts w:ascii="Times New Roman" w:hAnsi="Times New Roman" w:cs="Times New Roman"/>
          <w:b/>
          <w:sz w:val="28"/>
          <w:szCs w:val="28"/>
        </w:rPr>
        <w:t>2</w:t>
      </w:r>
      <w:r w:rsidRPr="008471A9">
        <w:rPr>
          <w:rFonts w:ascii="Times New Roman" w:hAnsi="Times New Roman" w:cs="Times New Roman"/>
          <w:sz w:val="28"/>
          <w:szCs w:val="28"/>
        </w:rPr>
        <w:t>. Към заявление</w:t>
      </w:r>
      <w:r w:rsidRPr="008471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161F">
        <w:rPr>
          <w:rFonts w:ascii="Times New Roman" w:eastAsia="Calibri" w:hAnsi="Times New Roman" w:cs="Times New Roman"/>
          <w:sz w:val="28"/>
          <w:szCs w:val="28"/>
        </w:rPr>
        <w:t xml:space="preserve">вх.№70-00-3221/22.04.2019г. от </w:t>
      </w:r>
      <w:r w:rsidRPr="0047161F">
        <w:rPr>
          <w:rFonts w:ascii="Times New Roman" w:eastAsia="Calibri" w:hAnsi="Times New Roman" w:cs="Times New Roman"/>
          <w:b/>
          <w:sz w:val="28"/>
          <w:szCs w:val="28"/>
        </w:rPr>
        <w:t>„</w:t>
      </w:r>
      <w:proofErr w:type="spellStart"/>
      <w:r w:rsidRPr="0047161F">
        <w:rPr>
          <w:rFonts w:ascii="Times New Roman" w:eastAsia="Calibri" w:hAnsi="Times New Roman" w:cs="Times New Roman"/>
          <w:b/>
          <w:sz w:val="28"/>
          <w:szCs w:val="28"/>
          <w:lang w:val="en-US"/>
        </w:rPr>
        <w:t>Експресбанк</w:t>
      </w:r>
      <w:proofErr w:type="spellEnd"/>
      <w:r w:rsidRPr="0047161F">
        <w:rPr>
          <w:rFonts w:ascii="Times New Roman" w:eastAsia="Calibri" w:hAnsi="Times New Roman" w:cs="Times New Roman"/>
          <w:b/>
          <w:sz w:val="28"/>
          <w:szCs w:val="28"/>
        </w:rPr>
        <w:t>“ АД</w:t>
      </w:r>
      <w:r w:rsidRPr="0047161F">
        <w:rPr>
          <w:rFonts w:ascii="Times New Roman" w:eastAsia="Calibri" w:hAnsi="Times New Roman" w:cs="Times New Roman"/>
          <w:sz w:val="28"/>
          <w:szCs w:val="28"/>
        </w:rPr>
        <w:t xml:space="preserve"> за издаване на разрешение за поставяне на рекламно-информационен елемент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тип „Фирмен надпис“</w:t>
      </w:r>
      <w:r w:rsidR="007B03F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A3AC5">
        <w:rPr>
          <w:rFonts w:ascii="Times New Roman" w:eastAsia="Calibri" w:hAnsi="Times New Roman" w:cs="Times New Roman"/>
          <w:sz w:val="28"/>
          <w:szCs w:val="28"/>
        </w:rPr>
        <w:t>състоящ се от две части с размери съответно: 763/70/20см и 80/80/20см.</w:t>
      </w:r>
      <w:r w:rsidRPr="0047161F">
        <w:rPr>
          <w:rFonts w:ascii="Times New Roman" w:eastAsia="Calibri" w:hAnsi="Times New Roman" w:cs="Times New Roman"/>
          <w:sz w:val="28"/>
          <w:szCs w:val="28"/>
        </w:rPr>
        <w:t>, осветен от собствен източник на ел. енергия, на банков офис, в ж.к. „Изгрев“, бл.132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596009">
        <w:rPr>
          <w:rFonts w:ascii="Times New Roman" w:hAnsi="Times New Roman" w:cs="Times New Roman"/>
          <w:sz w:val="28"/>
          <w:szCs w:val="28"/>
        </w:rPr>
        <w:t>съгласно решение на Комисията по реклама (Пр.14/09.05.19)</w:t>
      </w:r>
      <w:r>
        <w:rPr>
          <w:rFonts w:ascii="Times New Roman" w:hAnsi="Times New Roman" w:cs="Times New Roman"/>
          <w:sz w:val="28"/>
          <w:szCs w:val="28"/>
        </w:rPr>
        <w:t xml:space="preserve"> са представени писмен договор за наем и  съгласие на Етажната Собственост по реда на Закона за управление на етажната собственост, във връзка с чл.28, т.5 от НРИДТОБ.</w:t>
      </w:r>
      <w:r w:rsidR="00633C45" w:rsidRPr="00633C45">
        <w:rPr>
          <w:rFonts w:ascii="Times New Roman" w:hAnsi="Times New Roman" w:cs="Times New Roman"/>
          <w:sz w:val="28"/>
          <w:szCs w:val="28"/>
        </w:rPr>
        <w:t xml:space="preserve"> </w:t>
      </w:r>
      <w:r w:rsidR="00633C45" w:rsidRPr="00300863">
        <w:rPr>
          <w:rFonts w:ascii="Times New Roman" w:hAnsi="Times New Roman" w:cs="Times New Roman"/>
          <w:sz w:val="28"/>
          <w:szCs w:val="28"/>
        </w:rPr>
        <w:t>След преразглеждане на заявлението и</w:t>
      </w:r>
      <w:r w:rsidR="00633C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33C45">
        <w:rPr>
          <w:rFonts w:ascii="Times New Roman" w:hAnsi="Times New Roman" w:cs="Times New Roman"/>
          <w:sz w:val="28"/>
          <w:szCs w:val="28"/>
          <w:lang w:val="en-US"/>
        </w:rPr>
        <w:t>приложените</w:t>
      </w:r>
      <w:proofErr w:type="spellEnd"/>
      <w:r w:rsidR="00633C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33C45">
        <w:rPr>
          <w:rFonts w:ascii="Times New Roman" w:hAnsi="Times New Roman" w:cs="Times New Roman"/>
          <w:sz w:val="28"/>
          <w:szCs w:val="28"/>
          <w:lang w:val="en-US"/>
        </w:rPr>
        <w:t>документи</w:t>
      </w:r>
      <w:proofErr w:type="spellEnd"/>
      <w:r w:rsidR="00633C45">
        <w:rPr>
          <w:rFonts w:ascii="Times New Roman" w:hAnsi="Times New Roman" w:cs="Times New Roman"/>
          <w:sz w:val="28"/>
          <w:szCs w:val="28"/>
        </w:rPr>
        <w:t xml:space="preserve">, Комисията </w:t>
      </w:r>
    </w:p>
    <w:p w:rsidR="00633C45" w:rsidRPr="00300863" w:rsidRDefault="00633C45" w:rsidP="00633C45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300863">
        <w:rPr>
          <w:rFonts w:eastAsiaTheme="minorHAnsi"/>
          <w:b/>
          <w:sz w:val="28"/>
          <w:szCs w:val="28"/>
          <w:lang w:eastAsia="en-US"/>
        </w:rPr>
        <w:t>РЕШИ:</w:t>
      </w:r>
    </w:p>
    <w:p w:rsidR="00043308" w:rsidRPr="00300863" w:rsidRDefault="00633C45" w:rsidP="00633C45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b/>
          <w:sz w:val="28"/>
          <w:szCs w:val="28"/>
          <w:lang w:val="en-US" w:eastAsia="en-US"/>
        </w:rPr>
      </w:pPr>
      <w:r w:rsidRPr="00300863">
        <w:rPr>
          <w:sz w:val="28"/>
          <w:szCs w:val="28"/>
        </w:rPr>
        <w:t>Предлага на директор на дирекция „Икономика и стопански дейности“ да издаде разрешение за поставяне на</w:t>
      </w:r>
      <w:r>
        <w:rPr>
          <w:sz w:val="28"/>
          <w:szCs w:val="28"/>
        </w:rPr>
        <w:t xml:space="preserve"> </w:t>
      </w:r>
      <w:r w:rsidRPr="00300863">
        <w:rPr>
          <w:rFonts w:eastAsia="Calibri"/>
          <w:sz w:val="28"/>
          <w:szCs w:val="28"/>
        </w:rPr>
        <w:t>рекламно-информационен елемент тип „Фирмен надпис“</w:t>
      </w:r>
      <w:r w:rsidR="00BA3AC5" w:rsidRPr="00BA3AC5">
        <w:rPr>
          <w:rFonts w:eastAsia="Calibri"/>
          <w:sz w:val="28"/>
          <w:szCs w:val="28"/>
        </w:rPr>
        <w:t xml:space="preserve"> </w:t>
      </w:r>
      <w:r w:rsidR="00BA3AC5">
        <w:rPr>
          <w:rFonts w:eastAsia="Calibri"/>
          <w:sz w:val="28"/>
          <w:szCs w:val="28"/>
        </w:rPr>
        <w:t>състоящ се от две части с размери съответно: 763/70/20см и 80/80/20см.</w:t>
      </w:r>
      <w:r w:rsidR="00BA3AC5" w:rsidRPr="0047161F">
        <w:rPr>
          <w:rFonts w:eastAsia="Calibri"/>
          <w:sz w:val="28"/>
          <w:szCs w:val="28"/>
        </w:rPr>
        <w:t>, осветен от собствен източник на ел. енергия, на банков офис, в ж.к. „Изгрев“, бл.132</w:t>
      </w:r>
      <w:r w:rsidR="00BA3AC5">
        <w:rPr>
          <w:rFonts w:eastAsia="Calibri"/>
          <w:sz w:val="28"/>
          <w:szCs w:val="28"/>
        </w:rPr>
        <w:t>.</w:t>
      </w:r>
    </w:p>
    <w:p w:rsidR="00BA3AC5" w:rsidRDefault="00BA3AC5" w:rsidP="00BA3AC5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ab/>
      </w:r>
      <w:r>
        <w:rPr>
          <w:rFonts w:eastAsiaTheme="minorHAnsi"/>
          <w:i/>
          <w:sz w:val="28"/>
          <w:szCs w:val="28"/>
          <w:lang w:eastAsia="en-US"/>
        </w:rPr>
        <w:tab/>
      </w:r>
      <w:r w:rsidRPr="00897282">
        <w:rPr>
          <w:rFonts w:eastAsiaTheme="minorHAnsi"/>
          <w:i/>
          <w:sz w:val="28"/>
          <w:szCs w:val="28"/>
          <w:lang w:eastAsia="en-US"/>
        </w:rPr>
        <w:t>На основание чл.32,  ал.3,  т.2 от НРИДТОБ, разрешението да се издаде със срок на действие до</w:t>
      </w:r>
      <w:r>
        <w:rPr>
          <w:rFonts w:eastAsiaTheme="minorHAnsi"/>
          <w:i/>
          <w:sz w:val="28"/>
          <w:szCs w:val="28"/>
          <w:lang w:eastAsia="en-US"/>
        </w:rPr>
        <w:t xml:space="preserve"> 17.10</w:t>
      </w:r>
      <w:r w:rsidRPr="00CE5D6D">
        <w:rPr>
          <w:rFonts w:eastAsiaTheme="minorHAnsi"/>
          <w:i/>
          <w:sz w:val="28"/>
          <w:szCs w:val="28"/>
          <w:lang w:eastAsia="en-US"/>
        </w:rPr>
        <w:t>.202</w:t>
      </w:r>
      <w:r>
        <w:rPr>
          <w:rFonts w:eastAsiaTheme="minorHAnsi"/>
          <w:i/>
          <w:sz w:val="28"/>
          <w:szCs w:val="28"/>
          <w:lang w:eastAsia="en-US"/>
        </w:rPr>
        <w:t>7</w:t>
      </w:r>
      <w:r w:rsidRPr="00CE5D6D">
        <w:rPr>
          <w:rFonts w:eastAsiaTheme="minorHAnsi"/>
          <w:i/>
          <w:sz w:val="28"/>
          <w:szCs w:val="28"/>
          <w:lang w:eastAsia="en-US"/>
        </w:rPr>
        <w:t>г</w:t>
      </w:r>
      <w:r w:rsidRPr="00897282">
        <w:rPr>
          <w:rFonts w:eastAsiaTheme="minorHAnsi"/>
          <w:i/>
          <w:sz w:val="28"/>
          <w:szCs w:val="28"/>
          <w:lang w:eastAsia="en-US"/>
        </w:rPr>
        <w:t xml:space="preserve">., съгласно представеният договор за наем, сключен между </w:t>
      </w:r>
      <w:r w:rsidRPr="00300863">
        <w:rPr>
          <w:rFonts w:eastAsiaTheme="minorHAnsi"/>
          <w:i/>
          <w:sz w:val="28"/>
          <w:szCs w:val="28"/>
          <w:lang w:eastAsia="en-US"/>
        </w:rPr>
        <w:t xml:space="preserve">„Експресбанк“ АД </w:t>
      </w:r>
      <w:r w:rsidRPr="00897282">
        <w:rPr>
          <w:rFonts w:eastAsiaTheme="minorHAnsi"/>
          <w:i/>
          <w:sz w:val="28"/>
          <w:szCs w:val="28"/>
          <w:lang w:eastAsia="en-US"/>
        </w:rPr>
        <w:t xml:space="preserve">и </w:t>
      </w:r>
      <w:r>
        <w:rPr>
          <w:rFonts w:eastAsiaTheme="minorHAnsi"/>
          <w:i/>
          <w:sz w:val="28"/>
          <w:szCs w:val="28"/>
          <w:lang w:eastAsia="en-US"/>
        </w:rPr>
        <w:t>Етажната Собственост.</w:t>
      </w:r>
    </w:p>
    <w:p w:rsidR="003333FC" w:rsidRDefault="003333FC" w:rsidP="00BA3AC5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</w:p>
    <w:p w:rsidR="007B03F3" w:rsidRPr="00633C45" w:rsidRDefault="003333FC" w:rsidP="007B03F3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.</w:t>
      </w:r>
      <w:r w:rsidR="006A4117">
        <w:rPr>
          <w:rFonts w:ascii="Times New Roman" w:hAnsi="Times New Roman" w:cs="Times New Roman"/>
          <w:sz w:val="28"/>
          <w:szCs w:val="28"/>
        </w:rPr>
        <w:t xml:space="preserve"> </w:t>
      </w:r>
      <w:r w:rsidRPr="003333FC">
        <w:rPr>
          <w:rFonts w:ascii="Times New Roman" w:hAnsi="Times New Roman" w:cs="Times New Roman"/>
          <w:sz w:val="28"/>
          <w:szCs w:val="28"/>
        </w:rPr>
        <w:t>Към заявление</w:t>
      </w:r>
      <w:r w:rsidRPr="003333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33FC">
        <w:rPr>
          <w:rFonts w:ascii="Times New Roman" w:eastAsia="Calibri" w:hAnsi="Times New Roman" w:cs="Times New Roman"/>
          <w:sz w:val="28"/>
          <w:szCs w:val="28"/>
        </w:rPr>
        <w:t xml:space="preserve">вх.№17-00-36/07.05.2019г. от </w:t>
      </w:r>
      <w:r w:rsidRPr="003333FC">
        <w:rPr>
          <w:rFonts w:ascii="Times New Roman" w:eastAsia="Calibri" w:hAnsi="Times New Roman" w:cs="Times New Roman"/>
          <w:b/>
          <w:sz w:val="28"/>
          <w:szCs w:val="28"/>
        </w:rPr>
        <w:t>„</w:t>
      </w:r>
      <w:proofErr w:type="spellStart"/>
      <w:r w:rsidRPr="003333FC">
        <w:rPr>
          <w:rFonts w:ascii="Times New Roman" w:eastAsia="Calibri" w:hAnsi="Times New Roman" w:cs="Times New Roman"/>
          <w:b/>
          <w:sz w:val="28"/>
          <w:szCs w:val="28"/>
          <w:lang w:val="en-US"/>
        </w:rPr>
        <w:t>Експресбанк</w:t>
      </w:r>
      <w:proofErr w:type="spellEnd"/>
      <w:r w:rsidRPr="003333FC">
        <w:rPr>
          <w:rFonts w:ascii="Times New Roman" w:eastAsia="Calibri" w:hAnsi="Times New Roman" w:cs="Times New Roman"/>
          <w:b/>
          <w:sz w:val="28"/>
          <w:szCs w:val="28"/>
        </w:rPr>
        <w:t>“ АД</w:t>
      </w:r>
      <w:r w:rsidRPr="003333FC">
        <w:rPr>
          <w:rFonts w:ascii="Times New Roman" w:eastAsia="Calibri" w:hAnsi="Times New Roman" w:cs="Times New Roman"/>
          <w:sz w:val="28"/>
          <w:szCs w:val="28"/>
        </w:rPr>
        <w:t xml:space="preserve"> за издаване на разрешение за поставяне на рекламно-информационен елемент тип „Фирмен надпис“</w:t>
      </w:r>
      <w:r w:rsidR="007B03F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състоящ се от три части с размери съответно:</w:t>
      </w:r>
      <w:r w:rsidR="000C2F6F">
        <w:rPr>
          <w:rFonts w:ascii="Times New Roman" w:eastAsia="Calibri" w:hAnsi="Times New Roman" w:cs="Times New Roman"/>
          <w:sz w:val="28"/>
          <w:szCs w:val="28"/>
        </w:rPr>
        <w:t>1200/70/20см; 880/70/20см и 80/80/20см</w:t>
      </w:r>
      <w:r w:rsidRPr="003333FC">
        <w:rPr>
          <w:rFonts w:ascii="Times New Roman" w:eastAsia="Calibri" w:hAnsi="Times New Roman" w:cs="Times New Roman"/>
          <w:sz w:val="28"/>
          <w:szCs w:val="28"/>
        </w:rPr>
        <w:t xml:space="preserve">, осветен от собствен източник на ел. енергия, на банков офис с адрес: ж.к. „Славейков“, бл. 46 и </w:t>
      </w:r>
      <w:r w:rsidRPr="003333FC">
        <w:rPr>
          <w:rFonts w:ascii="Times New Roman" w:hAnsi="Times New Roman" w:cs="Times New Roman"/>
          <w:sz w:val="28"/>
          <w:szCs w:val="28"/>
        </w:rPr>
        <w:t>съгласно решение на Комисията по реклама (Пр.14/09.05.19) е представено съгласие на Етажната Собственост по реда на Закона за управление на етажната собственост, във връзка с чл.28, т.5 от НРИДТОБ.</w:t>
      </w:r>
      <w:r w:rsidR="007B03F3" w:rsidRPr="007B03F3">
        <w:rPr>
          <w:rFonts w:ascii="Times New Roman" w:hAnsi="Times New Roman" w:cs="Times New Roman"/>
          <w:sz w:val="28"/>
          <w:szCs w:val="28"/>
        </w:rPr>
        <w:t xml:space="preserve"> </w:t>
      </w:r>
      <w:r w:rsidR="007B03F3" w:rsidRPr="00300863">
        <w:rPr>
          <w:rFonts w:ascii="Times New Roman" w:hAnsi="Times New Roman" w:cs="Times New Roman"/>
          <w:sz w:val="28"/>
          <w:szCs w:val="28"/>
        </w:rPr>
        <w:t>След преразглеждане на заявлението и</w:t>
      </w:r>
      <w:r w:rsidR="007B03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B03F3">
        <w:rPr>
          <w:rFonts w:ascii="Times New Roman" w:hAnsi="Times New Roman" w:cs="Times New Roman"/>
          <w:sz w:val="28"/>
          <w:szCs w:val="28"/>
          <w:lang w:val="en-US"/>
        </w:rPr>
        <w:t>приложените</w:t>
      </w:r>
      <w:proofErr w:type="spellEnd"/>
      <w:r w:rsidR="007B03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B03F3">
        <w:rPr>
          <w:rFonts w:ascii="Times New Roman" w:hAnsi="Times New Roman" w:cs="Times New Roman"/>
          <w:sz w:val="28"/>
          <w:szCs w:val="28"/>
          <w:lang w:val="en-US"/>
        </w:rPr>
        <w:t>документи</w:t>
      </w:r>
      <w:proofErr w:type="spellEnd"/>
      <w:r w:rsidR="007B03F3">
        <w:rPr>
          <w:rFonts w:ascii="Times New Roman" w:hAnsi="Times New Roman" w:cs="Times New Roman"/>
          <w:sz w:val="28"/>
          <w:szCs w:val="28"/>
        </w:rPr>
        <w:t xml:space="preserve">, Комисията </w:t>
      </w:r>
    </w:p>
    <w:p w:rsidR="007B03F3" w:rsidRPr="00300863" w:rsidRDefault="007B03F3" w:rsidP="007B03F3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300863">
        <w:rPr>
          <w:rFonts w:eastAsiaTheme="minorHAnsi"/>
          <w:b/>
          <w:sz w:val="28"/>
          <w:szCs w:val="28"/>
          <w:lang w:eastAsia="en-US"/>
        </w:rPr>
        <w:t>РЕШИ:</w:t>
      </w:r>
    </w:p>
    <w:p w:rsidR="003333FC" w:rsidRPr="003333FC" w:rsidRDefault="007B03F3" w:rsidP="007B03F3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0863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 да издаде разрешение за поставяне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0863">
        <w:rPr>
          <w:rFonts w:ascii="Times New Roman" w:eastAsia="Calibri" w:hAnsi="Times New Roman" w:cs="Times New Roman"/>
          <w:sz w:val="28"/>
          <w:szCs w:val="28"/>
        </w:rPr>
        <w:t>рекламно-информационен елемент</w:t>
      </w:r>
      <w:r>
        <w:rPr>
          <w:rFonts w:ascii="Times New Roman" w:eastAsia="Calibri" w:hAnsi="Times New Roman" w:cs="Times New Roman"/>
          <w:sz w:val="28"/>
          <w:szCs w:val="28"/>
        </w:rPr>
        <w:t>, състоящ се от три части с размери съответно:1200/70/20см; 880/70/20см и 80/80/20см</w:t>
      </w:r>
      <w:r w:rsidRPr="003333FC">
        <w:rPr>
          <w:rFonts w:ascii="Times New Roman" w:eastAsia="Calibri" w:hAnsi="Times New Roman" w:cs="Times New Roman"/>
          <w:sz w:val="28"/>
          <w:szCs w:val="28"/>
        </w:rPr>
        <w:t>, осветен от собствен източник на ел. енергия, на банков офис с адрес: ж.к. „Славейков“, бл. 46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B03F3" w:rsidRDefault="007B03F3" w:rsidP="007B03F3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ab/>
      </w:r>
      <w:r>
        <w:rPr>
          <w:rFonts w:eastAsiaTheme="minorHAnsi"/>
          <w:i/>
          <w:sz w:val="28"/>
          <w:szCs w:val="28"/>
          <w:lang w:eastAsia="en-US"/>
        </w:rPr>
        <w:tab/>
      </w:r>
      <w:r w:rsidRPr="00897282">
        <w:rPr>
          <w:rFonts w:eastAsiaTheme="minorHAnsi"/>
          <w:i/>
          <w:sz w:val="28"/>
          <w:szCs w:val="28"/>
          <w:lang w:eastAsia="en-US"/>
        </w:rPr>
        <w:t>На основание чл.32,  ал.3,  т.2 от НРИДТОБ, разрешението да се издаде със срок на действие до</w:t>
      </w:r>
      <w:r>
        <w:rPr>
          <w:rFonts w:eastAsiaTheme="minorHAnsi"/>
          <w:i/>
          <w:sz w:val="28"/>
          <w:szCs w:val="28"/>
          <w:lang w:eastAsia="en-US"/>
        </w:rPr>
        <w:t xml:space="preserve"> 01.08</w:t>
      </w:r>
      <w:r w:rsidRPr="00CE5D6D">
        <w:rPr>
          <w:rFonts w:eastAsiaTheme="minorHAnsi"/>
          <w:i/>
          <w:sz w:val="28"/>
          <w:szCs w:val="28"/>
          <w:lang w:eastAsia="en-US"/>
        </w:rPr>
        <w:t>.202</w:t>
      </w:r>
      <w:r>
        <w:rPr>
          <w:rFonts w:eastAsiaTheme="minorHAnsi"/>
          <w:i/>
          <w:sz w:val="28"/>
          <w:szCs w:val="28"/>
          <w:lang w:eastAsia="en-US"/>
        </w:rPr>
        <w:t>2</w:t>
      </w:r>
      <w:r w:rsidRPr="00CE5D6D">
        <w:rPr>
          <w:rFonts w:eastAsiaTheme="minorHAnsi"/>
          <w:i/>
          <w:sz w:val="28"/>
          <w:szCs w:val="28"/>
          <w:lang w:eastAsia="en-US"/>
        </w:rPr>
        <w:t>г</w:t>
      </w:r>
      <w:r w:rsidRPr="00897282">
        <w:rPr>
          <w:rFonts w:eastAsiaTheme="minorHAnsi"/>
          <w:i/>
          <w:sz w:val="28"/>
          <w:szCs w:val="28"/>
          <w:lang w:eastAsia="en-US"/>
        </w:rPr>
        <w:t xml:space="preserve">., съгласно представеният договор за наем, сключен между </w:t>
      </w:r>
      <w:r w:rsidRPr="00300863">
        <w:rPr>
          <w:rFonts w:eastAsiaTheme="minorHAnsi"/>
          <w:i/>
          <w:sz w:val="28"/>
          <w:szCs w:val="28"/>
          <w:lang w:eastAsia="en-US"/>
        </w:rPr>
        <w:t xml:space="preserve">„Експресбанк“ АД </w:t>
      </w:r>
      <w:r w:rsidRPr="00897282">
        <w:rPr>
          <w:rFonts w:eastAsiaTheme="minorHAnsi"/>
          <w:i/>
          <w:sz w:val="28"/>
          <w:szCs w:val="28"/>
          <w:lang w:eastAsia="en-US"/>
        </w:rPr>
        <w:t xml:space="preserve">и </w:t>
      </w:r>
      <w:r>
        <w:rPr>
          <w:rFonts w:eastAsiaTheme="minorHAnsi"/>
          <w:i/>
          <w:sz w:val="28"/>
          <w:szCs w:val="28"/>
          <w:lang w:eastAsia="en-US"/>
        </w:rPr>
        <w:t>Етажната Собственост.</w:t>
      </w:r>
    </w:p>
    <w:p w:rsidR="007B03F3" w:rsidRDefault="007B03F3" w:rsidP="007B03F3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</w:p>
    <w:p w:rsidR="0037782A" w:rsidRPr="00633C45" w:rsidRDefault="006A4117" w:rsidP="0037782A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i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b/>
          <w:sz w:val="28"/>
          <w:szCs w:val="28"/>
        </w:rPr>
        <w:t>14</w:t>
      </w:r>
      <w:r w:rsidRPr="008471A9">
        <w:rPr>
          <w:rFonts w:ascii="Times New Roman" w:hAnsi="Times New Roman" w:cs="Times New Roman"/>
          <w:sz w:val="28"/>
          <w:szCs w:val="28"/>
        </w:rPr>
        <w:t>. Към заявление</w:t>
      </w:r>
      <w:r w:rsidRPr="008471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3628">
        <w:rPr>
          <w:rFonts w:ascii="Times New Roman" w:eastAsia="Calibri" w:hAnsi="Times New Roman" w:cs="Times New Roman"/>
          <w:sz w:val="28"/>
          <w:szCs w:val="28"/>
        </w:rPr>
        <w:t xml:space="preserve">вх.№17-00-37/07.05.2019г. от </w:t>
      </w:r>
      <w:r w:rsidRPr="00AD3628">
        <w:rPr>
          <w:rFonts w:ascii="Times New Roman" w:eastAsia="Calibri" w:hAnsi="Times New Roman" w:cs="Times New Roman"/>
          <w:b/>
          <w:sz w:val="28"/>
          <w:szCs w:val="28"/>
        </w:rPr>
        <w:t>„</w:t>
      </w:r>
      <w:proofErr w:type="spellStart"/>
      <w:r w:rsidRPr="00AD3628">
        <w:rPr>
          <w:rFonts w:ascii="Times New Roman" w:eastAsia="Calibri" w:hAnsi="Times New Roman" w:cs="Times New Roman"/>
          <w:b/>
          <w:sz w:val="28"/>
          <w:szCs w:val="28"/>
          <w:lang w:val="en-US"/>
        </w:rPr>
        <w:t>Експресбанк</w:t>
      </w:r>
      <w:proofErr w:type="spellEnd"/>
      <w:r w:rsidRPr="00AD3628">
        <w:rPr>
          <w:rFonts w:ascii="Times New Roman" w:eastAsia="Calibri" w:hAnsi="Times New Roman" w:cs="Times New Roman"/>
          <w:b/>
          <w:sz w:val="28"/>
          <w:szCs w:val="28"/>
        </w:rPr>
        <w:t>“ АД</w:t>
      </w:r>
      <w:r w:rsidRPr="00AD3628">
        <w:rPr>
          <w:rFonts w:ascii="Times New Roman" w:eastAsia="Calibri" w:hAnsi="Times New Roman" w:cs="Times New Roman"/>
          <w:sz w:val="28"/>
          <w:szCs w:val="28"/>
        </w:rPr>
        <w:t xml:space="preserve"> за издаване на разрешение за поставяне на рекламно-информационен елемент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тип „Фирмен надпис“, състоящ се от две части с размери:1135/100/20см и две части с размери 70/70/20см</w:t>
      </w:r>
      <w:r w:rsidRPr="003333F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AD3628">
        <w:rPr>
          <w:rFonts w:ascii="Times New Roman" w:eastAsia="Calibri" w:hAnsi="Times New Roman" w:cs="Times New Roman"/>
          <w:sz w:val="28"/>
          <w:szCs w:val="28"/>
        </w:rPr>
        <w:t>осветен от собствен източник на ел. енергия, на банков офис с адрес: ж.к. „Меден рудник“, бл. 258, вх.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D3628">
        <w:rPr>
          <w:rFonts w:ascii="Times New Roman" w:eastAsia="Calibri" w:hAnsi="Times New Roman" w:cs="Times New Roman"/>
          <w:sz w:val="28"/>
          <w:szCs w:val="28"/>
        </w:rPr>
        <w:t>А, ет.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D3628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596009">
        <w:rPr>
          <w:rFonts w:ascii="Times New Roman" w:hAnsi="Times New Roman" w:cs="Times New Roman"/>
          <w:sz w:val="28"/>
          <w:szCs w:val="28"/>
        </w:rPr>
        <w:t>съгласно решение на Комисията по реклама (Пр.14/09.05.19)</w:t>
      </w:r>
      <w:r>
        <w:rPr>
          <w:rFonts w:ascii="Times New Roman" w:hAnsi="Times New Roman" w:cs="Times New Roman"/>
          <w:sz w:val="28"/>
          <w:szCs w:val="28"/>
        </w:rPr>
        <w:t xml:space="preserve"> е представено съгласие на Етажната Собственост по реда на Закона за управление на етажната собственост, във връзка с чл.28, т.5 от НРИДТОБ.</w:t>
      </w:r>
      <w:r w:rsidR="0037782A" w:rsidRPr="0037782A">
        <w:rPr>
          <w:rFonts w:ascii="Times New Roman" w:hAnsi="Times New Roman" w:cs="Times New Roman"/>
          <w:sz w:val="28"/>
          <w:szCs w:val="28"/>
        </w:rPr>
        <w:t xml:space="preserve"> </w:t>
      </w:r>
      <w:r w:rsidR="0037782A" w:rsidRPr="00300863">
        <w:rPr>
          <w:rFonts w:ascii="Times New Roman" w:hAnsi="Times New Roman" w:cs="Times New Roman"/>
          <w:sz w:val="28"/>
          <w:szCs w:val="28"/>
        </w:rPr>
        <w:t>След преразглеждане на заявлението и</w:t>
      </w:r>
      <w:r w:rsidR="003778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782A">
        <w:rPr>
          <w:rFonts w:ascii="Times New Roman" w:hAnsi="Times New Roman" w:cs="Times New Roman"/>
          <w:sz w:val="28"/>
          <w:szCs w:val="28"/>
          <w:lang w:val="en-US"/>
        </w:rPr>
        <w:t>приложените</w:t>
      </w:r>
      <w:proofErr w:type="spellEnd"/>
      <w:r w:rsidR="003778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782A">
        <w:rPr>
          <w:rFonts w:ascii="Times New Roman" w:hAnsi="Times New Roman" w:cs="Times New Roman"/>
          <w:sz w:val="28"/>
          <w:szCs w:val="28"/>
          <w:lang w:val="en-US"/>
        </w:rPr>
        <w:t>документи</w:t>
      </w:r>
      <w:proofErr w:type="spellEnd"/>
      <w:r w:rsidR="0037782A">
        <w:rPr>
          <w:rFonts w:ascii="Times New Roman" w:hAnsi="Times New Roman" w:cs="Times New Roman"/>
          <w:sz w:val="28"/>
          <w:szCs w:val="28"/>
        </w:rPr>
        <w:t xml:space="preserve">, Комисията </w:t>
      </w:r>
    </w:p>
    <w:p w:rsidR="0037782A" w:rsidRPr="00300863" w:rsidRDefault="0037782A" w:rsidP="0037782A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300863">
        <w:rPr>
          <w:rFonts w:eastAsiaTheme="minorHAnsi"/>
          <w:b/>
          <w:sz w:val="28"/>
          <w:szCs w:val="28"/>
          <w:lang w:eastAsia="en-US"/>
        </w:rPr>
        <w:t>РЕШИ:</w:t>
      </w:r>
    </w:p>
    <w:p w:rsidR="006A4117" w:rsidRDefault="0037782A" w:rsidP="0037782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300863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 да издаде разрешение за поставяне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0863">
        <w:rPr>
          <w:rFonts w:ascii="Times New Roman" w:eastAsia="Calibri" w:hAnsi="Times New Roman" w:cs="Times New Roman"/>
          <w:sz w:val="28"/>
          <w:szCs w:val="28"/>
        </w:rPr>
        <w:t>рекламно-информационен елемент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“, състоящ се от две части с размери:1135/100/20см и две части с размери 70/70/20см</w:t>
      </w:r>
      <w:r w:rsidRPr="003333F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AD3628">
        <w:rPr>
          <w:rFonts w:ascii="Times New Roman" w:eastAsia="Calibri" w:hAnsi="Times New Roman" w:cs="Times New Roman"/>
          <w:sz w:val="28"/>
          <w:szCs w:val="28"/>
        </w:rPr>
        <w:t>осветен от собствен източник на ел. енергия, на банков офис с адрес: ж.к. „Меден рудник“, бл. 258, вх.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D3628">
        <w:rPr>
          <w:rFonts w:ascii="Times New Roman" w:eastAsia="Calibri" w:hAnsi="Times New Roman" w:cs="Times New Roman"/>
          <w:sz w:val="28"/>
          <w:szCs w:val="28"/>
        </w:rPr>
        <w:t>А, ет.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D3628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30AF5" w:rsidRDefault="00F30AF5" w:rsidP="00F30AF5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ab/>
      </w:r>
      <w:r>
        <w:rPr>
          <w:rFonts w:eastAsiaTheme="minorHAnsi"/>
          <w:i/>
          <w:sz w:val="28"/>
          <w:szCs w:val="28"/>
          <w:lang w:eastAsia="en-US"/>
        </w:rPr>
        <w:tab/>
      </w:r>
      <w:r w:rsidRPr="00897282">
        <w:rPr>
          <w:rFonts w:eastAsiaTheme="minorHAnsi"/>
          <w:i/>
          <w:sz w:val="28"/>
          <w:szCs w:val="28"/>
          <w:lang w:eastAsia="en-US"/>
        </w:rPr>
        <w:t>На основание чл.32,  ал.3,  т.2 от НРИДТОБ, разрешението да се издаде със срок на действие до</w:t>
      </w:r>
      <w:r>
        <w:rPr>
          <w:rFonts w:eastAsiaTheme="minorHAnsi"/>
          <w:i/>
          <w:sz w:val="28"/>
          <w:szCs w:val="28"/>
          <w:lang w:eastAsia="en-US"/>
        </w:rPr>
        <w:t xml:space="preserve"> 01.12</w:t>
      </w:r>
      <w:r w:rsidRPr="00CE5D6D">
        <w:rPr>
          <w:rFonts w:eastAsiaTheme="minorHAnsi"/>
          <w:i/>
          <w:sz w:val="28"/>
          <w:szCs w:val="28"/>
          <w:lang w:eastAsia="en-US"/>
        </w:rPr>
        <w:t>.202</w:t>
      </w:r>
      <w:r>
        <w:rPr>
          <w:rFonts w:eastAsiaTheme="minorHAnsi"/>
          <w:i/>
          <w:sz w:val="28"/>
          <w:szCs w:val="28"/>
          <w:lang w:eastAsia="en-US"/>
        </w:rPr>
        <w:t>7</w:t>
      </w:r>
      <w:r w:rsidRPr="00CE5D6D">
        <w:rPr>
          <w:rFonts w:eastAsiaTheme="minorHAnsi"/>
          <w:i/>
          <w:sz w:val="28"/>
          <w:szCs w:val="28"/>
          <w:lang w:eastAsia="en-US"/>
        </w:rPr>
        <w:t>г</w:t>
      </w:r>
      <w:r w:rsidRPr="00897282">
        <w:rPr>
          <w:rFonts w:eastAsiaTheme="minorHAnsi"/>
          <w:i/>
          <w:sz w:val="28"/>
          <w:szCs w:val="28"/>
          <w:lang w:eastAsia="en-US"/>
        </w:rPr>
        <w:t xml:space="preserve">., съгласно представеният договор за наем, сключен между </w:t>
      </w:r>
      <w:r w:rsidRPr="00300863">
        <w:rPr>
          <w:rFonts w:eastAsiaTheme="minorHAnsi"/>
          <w:i/>
          <w:sz w:val="28"/>
          <w:szCs w:val="28"/>
          <w:lang w:eastAsia="en-US"/>
        </w:rPr>
        <w:t xml:space="preserve">„Експресбанк“ АД </w:t>
      </w:r>
      <w:r w:rsidRPr="00897282">
        <w:rPr>
          <w:rFonts w:eastAsiaTheme="minorHAnsi"/>
          <w:i/>
          <w:sz w:val="28"/>
          <w:szCs w:val="28"/>
          <w:lang w:eastAsia="en-US"/>
        </w:rPr>
        <w:t xml:space="preserve">и </w:t>
      </w:r>
      <w:r>
        <w:rPr>
          <w:rFonts w:eastAsiaTheme="minorHAnsi"/>
          <w:i/>
          <w:sz w:val="28"/>
          <w:szCs w:val="28"/>
          <w:lang w:eastAsia="en-US"/>
        </w:rPr>
        <w:t>Етажната Собственост.</w:t>
      </w:r>
    </w:p>
    <w:p w:rsidR="00601D6F" w:rsidRDefault="00601D6F" w:rsidP="00F30AF5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</w:p>
    <w:p w:rsidR="00601D6F" w:rsidRPr="00D575F0" w:rsidRDefault="00601D6F" w:rsidP="00601D6F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ab/>
      </w:r>
      <w:r w:rsidRPr="00E218AE">
        <w:rPr>
          <w:b/>
          <w:sz w:val="28"/>
          <w:szCs w:val="28"/>
        </w:rPr>
        <w:t>15.</w:t>
      </w:r>
      <w:r w:rsidRPr="007E2BBE">
        <w:rPr>
          <w:sz w:val="28"/>
          <w:szCs w:val="28"/>
        </w:rPr>
        <w:t xml:space="preserve"> </w:t>
      </w:r>
      <w:r>
        <w:rPr>
          <w:sz w:val="28"/>
          <w:szCs w:val="28"/>
        </w:rPr>
        <w:t>Заявление вх.№70-00-5156/26</w:t>
      </w:r>
      <w:r w:rsidRPr="007E2BBE">
        <w:rPr>
          <w:sz w:val="28"/>
          <w:szCs w:val="28"/>
        </w:rPr>
        <w:t xml:space="preserve">.06.2019г. от </w:t>
      </w:r>
      <w:r w:rsidRPr="007E2BBE">
        <w:rPr>
          <w:b/>
          <w:sz w:val="28"/>
          <w:szCs w:val="28"/>
        </w:rPr>
        <w:t>„Тим Билборд“ ЕООД</w:t>
      </w:r>
      <w:r w:rsidRPr="007E2BBE">
        <w:rPr>
          <w:sz w:val="28"/>
          <w:szCs w:val="28"/>
        </w:rPr>
        <w:t xml:space="preserve"> за издаване на разрешение за поставяне на </w:t>
      </w:r>
      <w:r>
        <w:rPr>
          <w:sz w:val="28"/>
          <w:szCs w:val="28"/>
        </w:rPr>
        <w:t>р</w:t>
      </w:r>
      <w:r w:rsidRPr="00F462F7">
        <w:rPr>
          <w:sz w:val="28"/>
          <w:szCs w:val="28"/>
        </w:rPr>
        <w:t>екламно-информационен елемент</w:t>
      </w:r>
      <w:r>
        <w:rPr>
          <w:sz w:val="28"/>
          <w:szCs w:val="28"/>
        </w:rPr>
        <w:t xml:space="preserve"> с </w:t>
      </w:r>
      <w:r w:rsidRPr="00F462F7">
        <w:rPr>
          <w:sz w:val="28"/>
          <w:szCs w:val="28"/>
        </w:rPr>
        <w:t>размери 4/3м., едностранен, неосветен</w:t>
      </w:r>
      <w:r>
        <w:rPr>
          <w:sz w:val="28"/>
          <w:szCs w:val="28"/>
        </w:rPr>
        <w:t>, н</w:t>
      </w:r>
      <w:r w:rsidRPr="00F462F7">
        <w:rPr>
          <w:sz w:val="28"/>
          <w:szCs w:val="28"/>
        </w:rPr>
        <w:t>а външната северна стена на жилищн</w:t>
      </w:r>
      <w:r>
        <w:rPr>
          <w:sz w:val="28"/>
          <w:szCs w:val="28"/>
        </w:rPr>
        <w:t xml:space="preserve">а сграда с адрес: ул. „Апостол </w:t>
      </w:r>
      <w:proofErr w:type="spellStart"/>
      <w:r w:rsidRPr="00F462F7">
        <w:rPr>
          <w:sz w:val="28"/>
          <w:szCs w:val="28"/>
        </w:rPr>
        <w:t>Карамитев</w:t>
      </w:r>
      <w:proofErr w:type="spellEnd"/>
      <w:r w:rsidRPr="00F462F7">
        <w:rPr>
          <w:sz w:val="28"/>
          <w:szCs w:val="28"/>
        </w:rPr>
        <w:t>“ №16</w:t>
      </w:r>
      <w:r>
        <w:rPr>
          <w:sz w:val="28"/>
          <w:szCs w:val="28"/>
        </w:rPr>
        <w:t>.</w:t>
      </w:r>
      <w:r w:rsidRPr="00601D6F">
        <w:rPr>
          <w:sz w:val="28"/>
          <w:szCs w:val="28"/>
        </w:rPr>
        <w:t xml:space="preserve"> </w:t>
      </w:r>
      <w:r w:rsidRPr="00CE5D6D">
        <w:rPr>
          <w:sz w:val="28"/>
          <w:szCs w:val="28"/>
        </w:rPr>
        <w:t xml:space="preserve">След </w:t>
      </w:r>
      <w:r>
        <w:rPr>
          <w:sz w:val="28"/>
          <w:szCs w:val="28"/>
        </w:rPr>
        <w:t xml:space="preserve">разглеждане на заявлението и приложените документи, Комисията </w:t>
      </w:r>
    </w:p>
    <w:p w:rsidR="00601D6F" w:rsidRPr="00CE5D6D" w:rsidRDefault="00601D6F" w:rsidP="00601D6F">
      <w:pPr>
        <w:pStyle w:val="NoSpacing"/>
        <w:tabs>
          <w:tab w:val="left" w:pos="851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D6D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601D6F" w:rsidRDefault="00601D6F" w:rsidP="00601D6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246503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 да издаде разрешение за поставяне</w:t>
      </w:r>
      <w:r w:rsidRPr="00CE5D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рекламно-информационен елемент с </w:t>
      </w:r>
      <w:r w:rsidRPr="00F462F7">
        <w:rPr>
          <w:rFonts w:ascii="Times New Roman" w:hAnsi="Times New Roman" w:cs="Times New Roman"/>
          <w:sz w:val="28"/>
          <w:szCs w:val="28"/>
        </w:rPr>
        <w:t>размери 4/3м., едностранен, неосветен</w:t>
      </w:r>
      <w:r>
        <w:rPr>
          <w:rFonts w:ascii="Times New Roman" w:hAnsi="Times New Roman" w:cs="Times New Roman"/>
          <w:sz w:val="28"/>
          <w:szCs w:val="28"/>
        </w:rPr>
        <w:t>, н</w:t>
      </w:r>
      <w:r w:rsidRPr="00F462F7">
        <w:rPr>
          <w:rFonts w:ascii="Times New Roman" w:hAnsi="Times New Roman" w:cs="Times New Roman"/>
          <w:sz w:val="28"/>
          <w:szCs w:val="28"/>
        </w:rPr>
        <w:t>а външната северна стена на жилищн</w:t>
      </w:r>
      <w:r>
        <w:rPr>
          <w:rFonts w:ascii="Times New Roman" w:hAnsi="Times New Roman" w:cs="Times New Roman"/>
          <w:sz w:val="28"/>
          <w:szCs w:val="28"/>
        </w:rPr>
        <w:t xml:space="preserve">а сграда с адрес: ул. „Апостол </w:t>
      </w:r>
      <w:proofErr w:type="spellStart"/>
      <w:r w:rsidRPr="00F462F7">
        <w:rPr>
          <w:rFonts w:ascii="Times New Roman" w:hAnsi="Times New Roman" w:cs="Times New Roman"/>
          <w:sz w:val="28"/>
          <w:szCs w:val="28"/>
        </w:rPr>
        <w:t>Карамитев</w:t>
      </w:r>
      <w:proofErr w:type="spellEnd"/>
      <w:r w:rsidRPr="00F462F7">
        <w:rPr>
          <w:rFonts w:ascii="Times New Roman" w:hAnsi="Times New Roman" w:cs="Times New Roman"/>
          <w:sz w:val="28"/>
          <w:szCs w:val="28"/>
        </w:rPr>
        <w:t>“ №16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797B" w:rsidRDefault="00601D6F" w:rsidP="0047683A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ab/>
      </w:r>
      <w:r>
        <w:rPr>
          <w:rFonts w:eastAsiaTheme="minorHAnsi"/>
          <w:i/>
          <w:sz w:val="28"/>
          <w:szCs w:val="28"/>
          <w:lang w:eastAsia="en-US"/>
        </w:rPr>
        <w:tab/>
      </w:r>
      <w:r w:rsidRPr="00897282">
        <w:rPr>
          <w:rFonts w:eastAsiaTheme="minorHAnsi"/>
          <w:i/>
          <w:sz w:val="28"/>
          <w:szCs w:val="28"/>
          <w:lang w:eastAsia="en-US"/>
        </w:rPr>
        <w:t>На основание чл.32,  ал.3,  т.2 от НРИДТОБ, разрешението да се издаде със срок на действие до</w:t>
      </w:r>
      <w:r>
        <w:rPr>
          <w:rFonts w:eastAsiaTheme="minorHAnsi"/>
          <w:i/>
          <w:sz w:val="28"/>
          <w:szCs w:val="28"/>
          <w:lang w:eastAsia="en-US"/>
        </w:rPr>
        <w:t xml:space="preserve"> 24.06</w:t>
      </w:r>
      <w:r w:rsidRPr="00CE5D6D">
        <w:rPr>
          <w:rFonts w:eastAsiaTheme="minorHAnsi"/>
          <w:i/>
          <w:sz w:val="28"/>
          <w:szCs w:val="28"/>
          <w:lang w:eastAsia="en-US"/>
        </w:rPr>
        <w:t>.202</w:t>
      </w:r>
      <w:r>
        <w:rPr>
          <w:rFonts w:eastAsiaTheme="minorHAnsi"/>
          <w:i/>
          <w:sz w:val="28"/>
          <w:szCs w:val="28"/>
          <w:lang w:eastAsia="en-US"/>
        </w:rPr>
        <w:t>4</w:t>
      </w:r>
      <w:r w:rsidRPr="00CE5D6D">
        <w:rPr>
          <w:rFonts w:eastAsiaTheme="minorHAnsi"/>
          <w:i/>
          <w:sz w:val="28"/>
          <w:szCs w:val="28"/>
          <w:lang w:eastAsia="en-US"/>
        </w:rPr>
        <w:t>г</w:t>
      </w:r>
      <w:r w:rsidRPr="00897282">
        <w:rPr>
          <w:rFonts w:eastAsiaTheme="minorHAnsi"/>
          <w:i/>
          <w:sz w:val="28"/>
          <w:szCs w:val="28"/>
          <w:lang w:eastAsia="en-US"/>
        </w:rPr>
        <w:t xml:space="preserve">., съгласно представеният договор за наем, сключен между </w:t>
      </w:r>
      <w:r w:rsidRPr="00601D6F">
        <w:rPr>
          <w:rFonts w:eastAsiaTheme="minorHAnsi"/>
          <w:i/>
          <w:sz w:val="28"/>
          <w:szCs w:val="28"/>
          <w:lang w:eastAsia="en-US"/>
        </w:rPr>
        <w:t xml:space="preserve">„Тим Билборд“ ЕООД </w:t>
      </w:r>
      <w:r w:rsidRPr="00897282">
        <w:rPr>
          <w:rFonts w:eastAsiaTheme="minorHAnsi"/>
          <w:i/>
          <w:sz w:val="28"/>
          <w:szCs w:val="28"/>
          <w:lang w:eastAsia="en-US"/>
        </w:rPr>
        <w:t xml:space="preserve">и </w:t>
      </w:r>
      <w:r>
        <w:rPr>
          <w:rFonts w:eastAsiaTheme="minorHAnsi"/>
          <w:i/>
          <w:sz w:val="28"/>
          <w:szCs w:val="28"/>
          <w:lang w:eastAsia="en-US"/>
        </w:rPr>
        <w:t>Етажната Собственост.</w:t>
      </w:r>
    </w:p>
    <w:p w:rsidR="0047683A" w:rsidRPr="0047683A" w:rsidRDefault="0047683A" w:rsidP="0047683A">
      <w:pPr>
        <w:widowControl w:val="0"/>
        <w:tabs>
          <w:tab w:val="left" w:pos="90"/>
          <w:tab w:val="left" w:pos="709"/>
          <w:tab w:val="left" w:pos="1134"/>
        </w:tabs>
        <w:autoSpaceDE w:val="0"/>
        <w:autoSpaceDN w:val="0"/>
        <w:adjustRightInd w:val="0"/>
        <w:spacing w:before="50"/>
        <w:jc w:val="both"/>
        <w:rPr>
          <w:rFonts w:eastAsiaTheme="minorHAnsi"/>
          <w:i/>
          <w:sz w:val="28"/>
          <w:szCs w:val="28"/>
          <w:lang w:eastAsia="en-US"/>
        </w:rPr>
      </w:pPr>
    </w:p>
    <w:p w:rsidR="00D0797B" w:rsidRDefault="00D0797B" w:rsidP="00D0797B">
      <w:pPr>
        <w:jc w:val="both"/>
        <w:rPr>
          <w:b/>
          <w:sz w:val="28"/>
          <w:szCs w:val="28"/>
        </w:rPr>
      </w:pPr>
      <w:r w:rsidRPr="00460F47">
        <w:rPr>
          <w:b/>
          <w:sz w:val="28"/>
          <w:szCs w:val="28"/>
          <w:lang w:val="en-US"/>
        </w:rPr>
        <w:t>IV</w:t>
      </w:r>
      <w:r w:rsidRPr="00460F47">
        <w:rPr>
          <w:b/>
          <w:sz w:val="28"/>
          <w:szCs w:val="28"/>
        </w:rPr>
        <w:t>. ДРУГИ</w:t>
      </w:r>
    </w:p>
    <w:p w:rsidR="00D632B1" w:rsidRDefault="008B6458" w:rsidP="00FA479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A479C" w:rsidRPr="00FA479C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D0797B" w:rsidRPr="00FA479C">
        <w:rPr>
          <w:rFonts w:ascii="Times New Roman" w:hAnsi="Times New Roman" w:cs="Times New Roman"/>
          <w:sz w:val="28"/>
          <w:szCs w:val="28"/>
        </w:rPr>
        <w:t>Заявление вх.№53-00-185/09.05.2019г. от ОП „Летен театър, фестивали и концерти“ за поставяне на рекламни хоругви на стълбове за ел. осветление за периода май-септември 2019г., във връзка с провеждане на културни мероприятия.</w:t>
      </w:r>
      <w:r w:rsidR="00E14C38" w:rsidRPr="00FA479C">
        <w:rPr>
          <w:rFonts w:ascii="Times New Roman" w:hAnsi="Times New Roman" w:cs="Times New Roman"/>
          <w:sz w:val="28"/>
          <w:szCs w:val="28"/>
        </w:rPr>
        <w:t xml:space="preserve"> След разглеждане на заявлението, Ко</w:t>
      </w:r>
      <w:r w:rsidR="00FA479C" w:rsidRPr="00FA479C">
        <w:rPr>
          <w:rFonts w:ascii="Times New Roman" w:hAnsi="Times New Roman" w:cs="Times New Roman"/>
          <w:sz w:val="28"/>
          <w:szCs w:val="28"/>
        </w:rPr>
        <w:t>мисията по реклама не възразява ОП „Летен театър, фестивали и концерти“ да постави временни информационни елементи</w:t>
      </w:r>
      <w:r w:rsidR="00D632B1">
        <w:rPr>
          <w:rFonts w:ascii="Times New Roman" w:hAnsi="Times New Roman" w:cs="Times New Roman"/>
          <w:sz w:val="28"/>
          <w:szCs w:val="28"/>
        </w:rPr>
        <w:t>/ВИЕ/</w:t>
      </w:r>
      <w:r w:rsidR="00FA479C" w:rsidRPr="00FA479C">
        <w:rPr>
          <w:rFonts w:ascii="Times New Roman" w:hAnsi="Times New Roman" w:cs="Times New Roman"/>
          <w:sz w:val="28"/>
          <w:szCs w:val="28"/>
        </w:rPr>
        <w:t xml:space="preserve"> тип „Хоругви“, едностранни на стълбове за ел.</w:t>
      </w:r>
      <w:r w:rsidR="00FA479C">
        <w:rPr>
          <w:rFonts w:ascii="Times New Roman" w:hAnsi="Times New Roman" w:cs="Times New Roman"/>
          <w:sz w:val="28"/>
          <w:szCs w:val="28"/>
        </w:rPr>
        <w:t xml:space="preserve"> </w:t>
      </w:r>
      <w:r w:rsidR="00FA479C" w:rsidRPr="00FA479C">
        <w:rPr>
          <w:rFonts w:ascii="Times New Roman" w:hAnsi="Times New Roman" w:cs="Times New Roman"/>
          <w:sz w:val="28"/>
          <w:szCs w:val="28"/>
        </w:rPr>
        <w:t>осветление</w:t>
      </w:r>
      <w:r w:rsidR="000D1B97">
        <w:rPr>
          <w:rFonts w:ascii="Times New Roman" w:hAnsi="Times New Roman" w:cs="Times New Roman"/>
          <w:sz w:val="28"/>
          <w:szCs w:val="28"/>
        </w:rPr>
        <w:t>,</w:t>
      </w:r>
      <w:r w:rsidR="00FA479C">
        <w:rPr>
          <w:rFonts w:ascii="Times New Roman" w:hAnsi="Times New Roman" w:cs="Times New Roman"/>
          <w:sz w:val="28"/>
          <w:szCs w:val="28"/>
        </w:rPr>
        <w:t xml:space="preserve"> за срок 30 дни при спазване изискванията на </w:t>
      </w:r>
      <w:r w:rsidR="00D632B1" w:rsidRPr="00D632B1">
        <w:rPr>
          <w:rFonts w:ascii="Times New Roman" w:hAnsi="Times New Roman" w:cs="Times New Roman"/>
          <w:sz w:val="28"/>
          <w:szCs w:val="28"/>
        </w:rPr>
        <w:t>§</w:t>
      </w:r>
      <w:r w:rsidR="00D632B1">
        <w:rPr>
          <w:rFonts w:ascii="Times New Roman" w:hAnsi="Times New Roman" w:cs="Times New Roman"/>
          <w:sz w:val="28"/>
          <w:szCs w:val="28"/>
        </w:rPr>
        <w:t xml:space="preserve">1, т.3, в/, в </w:t>
      </w:r>
      <w:r w:rsidR="00FA479C">
        <w:rPr>
          <w:rFonts w:ascii="Times New Roman" w:hAnsi="Times New Roman" w:cs="Times New Roman"/>
          <w:sz w:val="28"/>
          <w:szCs w:val="28"/>
        </w:rPr>
        <w:t xml:space="preserve"> Допълнителни разпоредби към Наредбата за рекламната и информационна дейност на територията на Община Бургас</w:t>
      </w:r>
      <w:r w:rsidR="00910C9A">
        <w:rPr>
          <w:rFonts w:ascii="Times New Roman" w:hAnsi="Times New Roman" w:cs="Times New Roman"/>
          <w:sz w:val="28"/>
          <w:szCs w:val="28"/>
        </w:rPr>
        <w:t>/НРИДТОБ/</w:t>
      </w:r>
      <w:r w:rsidR="00D632B1">
        <w:rPr>
          <w:rFonts w:ascii="Times New Roman" w:hAnsi="Times New Roman" w:cs="Times New Roman"/>
          <w:sz w:val="28"/>
          <w:szCs w:val="28"/>
        </w:rPr>
        <w:t>.</w:t>
      </w:r>
    </w:p>
    <w:p w:rsidR="00D0797B" w:rsidRDefault="00FA479C" w:rsidP="00FA479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D632B1">
        <w:rPr>
          <w:rFonts w:ascii="Times New Roman" w:hAnsi="Times New Roman" w:cs="Times New Roman"/>
          <w:sz w:val="28"/>
          <w:szCs w:val="28"/>
        </w:rPr>
        <w:tab/>
        <w:t>ВИЕ да бъдат в добро състояние по отношение на тяхната функция, сигурност и безопасност и да не създават</w:t>
      </w:r>
      <w:r w:rsidR="00057FCE">
        <w:rPr>
          <w:rFonts w:ascii="Times New Roman" w:hAnsi="Times New Roman" w:cs="Times New Roman"/>
          <w:sz w:val="28"/>
          <w:szCs w:val="28"/>
        </w:rPr>
        <w:t xml:space="preserve"> рискови условия за живота и здравето на гражданите и за безопасността на движение</w:t>
      </w:r>
      <w:r w:rsidR="00D632B1">
        <w:rPr>
          <w:rFonts w:ascii="Times New Roman" w:hAnsi="Times New Roman" w:cs="Times New Roman"/>
          <w:sz w:val="28"/>
          <w:szCs w:val="28"/>
        </w:rPr>
        <w:t xml:space="preserve">, съгласно чл. 2, т.2 </w:t>
      </w:r>
      <w:r w:rsidR="00057FCE">
        <w:rPr>
          <w:rFonts w:ascii="Times New Roman" w:hAnsi="Times New Roman" w:cs="Times New Roman"/>
          <w:sz w:val="28"/>
          <w:szCs w:val="28"/>
        </w:rPr>
        <w:t xml:space="preserve">и чл.3, т.2 </w:t>
      </w:r>
      <w:r w:rsidR="00D632B1">
        <w:rPr>
          <w:rFonts w:ascii="Times New Roman" w:hAnsi="Times New Roman" w:cs="Times New Roman"/>
          <w:sz w:val="28"/>
          <w:szCs w:val="28"/>
        </w:rPr>
        <w:t>от НРИДТОБ.</w:t>
      </w:r>
    </w:p>
    <w:p w:rsidR="0047683A" w:rsidRPr="008B6458" w:rsidRDefault="00D632B1" w:rsidP="008B645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0797B" w:rsidRDefault="008B6458" w:rsidP="008B645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8B6458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797B" w:rsidRPr="008B6458">
        <w:rPr>
          <w:rFonts w:ascii="Times New Roman" w:hAnsi="Times New Roman" w:cs="Times New Roman"/>
          <w:sz w:val="28"/>
          <w:szCs w:val="28"/>
        </w:rPr>
        <w:t>Заявление вх.№53-00-195/15.05.2019г. от ОП „Летен театър, фестивали и концерти“ за поставяне на рекламно-информационни елементи</w:t>
      </w:r>
      <w:r w:rsidR="009E2F16">
        <w:rPr>
          <w:rFonts w:ascii="Times New Roman" w:hAnsi="Times New Roman" w:cs="Times New Roman"/>
          <w:sz w:val="28"/>
          <w:szCs w:val="28"/>
        </w:rPr>
        <w:t>/РИЕ/</w:t>
      </w:r>
      <w:r w:rsidR="00D0797B" w:rsidRPr="008B6458">
        <w:rPr>
          <w:rFonts w:ascii="Times New Roman" w:hAnsi="Times New Roman" w:cs="Times New Roman"/>
          <w:sz w:val="28"/>
          <w:szCs w:val="28"/>
        </w:rPr>
        <w:t xml:space="preserve"> с размери 4/</w:t>
      </w:r>
      <w:r w:rsidRPr="008B6458">
        <w:rPr>
          <w:rFonts w:ascii="Times New Roman" w:hAnsi="Times New Roman" w:cs="Times New Roman"/>
          <w:sz w:val="28"/>
          <w:szCs w:val="28"/>
        </w:rPr>
        <w:t xml:space="preserve"> </w:t>
      </w:r>
      <w:r w:rsidR="00D0797B" w:rsidRPr="008B6458">
        <w:rPr>
          <w:rFonts w:ascii="Times New Roman" w:hAnsi="Times New Roman" w:cs="Times New Roman"/>
          <w:sz w:val="28"/>
          <w:szCs w:val="28"/>
        </w:rPr>
        <w:t>4/</w:t>
      </w:r>
      <w:r w:rsidRPr="008B6458">
        <w:rPr>
          <w:rFonts w:ascii="Times New Roman" w:hAnsi="Times New Roman" w:cs="Times New Roman"/>
          <w:sz w:val="28"/>
          <w:szCs w:val="28"/>
        </w:rPr>
        <w:t xml:space="preserve"> </w:t>
      </w:r>
      <w:r w:rsidR="00D0797B" w:rsidRPr="008B6458">
        <w:rPr>
          <w:rFonts w:ascii="Times New Roman" w:hAnsi="Times New Roman" w:cs="Times New Roman"/>
          <w:sz w:val="28"/>
          <w:szCs w:val="28"/>
        </w:rPr>
        <w:t xml:space="preserve">4м. за периода юни-август 2019г., във връзка с провеждане на </w:t>
      </w:r>
      <w:r w:rsidR="00D0797B" w:rsidRPr="008B6458">
        <w:rPr>
          <w:rFonts w:ascii="Times New Roman" w:hAnsi="Times New Roman" w:cs="Times New Roman"/>
          <w:sz w:val="28"/>
          <w:szCs w:val="28"/>
          <w:lang w:val="en-US"/>
        </w:rPr>
        <w:t>Spice Music Festival 90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B6458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предложените позиции:</w:t>
      </w:r>
    </w:p>
    <w:p w:rsidR="008B6458" w:rsidRDefault="008B6458" w:rsidP="008B645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 К</w:t>
      </w:r>
      <w:r w:rsidR="00842A94">
        <w:rPr>
          <w:rFonts w:ascii="Times New Roman" w:hAnsi="Times New Roman" w:cs="Times New Roman"/>
          <w:sz w:val="28"/>
          <w:szCs w:val="28"/>
        </w:rPr>
        <w:t>ръстовище с кръгово движение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842A94">
        <w:rPr>
          <w:rFonts w:ascii="Times New Roman" w:hAnsi="Times New Roman" w:cs="Times New Roman"/>
          <w:sz w:val="28"/>
          <w:szCs w:val="28"/>
        </w:rPr>
        <w:t xml:space="preserve"> бул. „Стефан Стамболов“ и бул. „Никола Петков“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F170C" w:rsidRDefault="008B6458" w:rsidP="001F170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1F170C">
        <w:rPr>
          <w:rFonts w:ascii="Times New Roman" w:hAnsi="Times New Roman" w:cs="Times New Roman"/>
          <w:sz w:val="28"/>
          <w:szCs w:val="28"/>
        </w:rPr>
        <w:t xml:space="preserve">Кръстовище с кръгово движение на бул. „Проф. Яким Якимов“ </w:t>
      </w:r>
      <w:r w:rsidR="00D31306">
        <w:rPr>
          <w:rFonts w:ascii="Times New Roman" w:hAnsi="Times New Roman" w:cs="Times New Roman"/>
          <w:sz w:val="28"/>
          <w:szCs w:val="28"/>
        </w:rPr>
        <w:t xml:space="preserve">с </w:t>
      </w:r>
      <w:r w:rsidR="001F170C">
        <w:rPr>
          <w:rFonts w:ascii="Times New Roman" w:hAnsi="Times New Roman" w:cs="Times New Roman"/>
          <w:sz w:val="28"/>
          <w:szCs w:val="28"/>
        </w:rPr>
        <w:t>бул. „Стефан Стамболов“ и бул. „Транспортна“;</w:t>
      </w:r>
    </w:p>
    <w:p w:rsidR="008B6458" w:rsidRDefault="008B6458" w:rsidP="008B645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B6458" w:rsidRDefault="008B6458" w:rsidP="008B645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1F170C">
        <w:rPr>
          <w:rFonts w:ascii="Times New Roman" w:hAnsi="Times New Roman" w:cs="Times New Roman"/>
          <w:sz w:val="28"/>
          <w:szCs w:val="28"/>
        </w:rPr>
        <w:t>Кръстовище с кръгово движение на бул. „Транспортна“ и бул. „Димитър Димов“</w:t>
      </w:r>
      <w:r w:rsidR="00D31306">
        <w:rPr>
          <w:rFonts w:ascii="Times New Roman" w:hAnsi="Times New Roman" w:cs="Times New Roman"/>
          <w:sz w:val="28"/>
          <w:szCs w:val="28"/>
        </w:rPr>
        <w:t>;</w:t>
      </w:r>
    </w:p>
    <w:p w:rsidR="00D31306" w:rsidRDefault="008B6458" w:rsidP="008B645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D31306">
        <w:rPr>
          <w:rFonts w:ascii="Times New Roman" w:hAnsi="Times New Roman" w:cs="Times New Roman"/>
          <w:sz w:val="28"/>
          <w:szCs w:val="28"/>
        </w:rPr>
        <w:t>Кръстовище с кръгово движение на бул. „Тодор Александров“ с бул. „Захари Стоянов“ и ул. „</w:t>
      </w:r>
      <w:proofErr w:type="spellStart"/>
      <w:r w:rsidR="00D31306">
        <w:rPr>
          <w:rFonts w:ascii="Times New Roman" w:hAnsi="Times New Roman" w:cs="Times New Roman"/>
          <w:sz w:val="28"/>
          <w:szCs w:val="28"/>
        </w:rPr>
        <w:t>Чаталджа</w:t>
      </w:r>
      <w:proofErr w:type="spellEnd"/>
      <w:r w:rsidR="00D31306">
        <w:rPr>
          <w:rFonts w:ascii="Times New Roman" w:hAnsi="Times New Roman" w:cs="Times New Roman"/>
          <w:sz w:val="28"/>
          <w:szCs w:val="28"/>
        </w:rPr>
        <w:t>“;</w:t>
      </w:r>
    </w:p>
    <w:p w:rsidR="008B6458" w:rsidRDefault="008B6458" w:rsidP="008B645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 К</w:t>
      </w:r>
      <w:r w:rsidR="00D31306">
        <w:rPr>
          <w:rFonts w:ascii="Times New Roman" w:hAnsi="Times New Roman" w:cs="Times New Roman"/>
          <w:sz w:val="28"/>
          <w:szCs w:val="28"/>
        </w:rPr>
        <w:t>ръстовище при</w:t>
      </w:r>
      <w:r>
        <w:rPr>
          <w:rFonts w:ascii="Times New Roman" w:hAnsi="Times New Roman" w:cs="Times New Roman"/>
          <w:sz w:val="28"/>
          <w:szCs w:val="28"/>
        </w:rPr>
        <w:t xml:space="preserve"> бул. „Тодор Александров“</w:t>
      </w:r>
      <w:r w:rsidR="00D31306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ул. „</w:t>
      </w:r>
      <w:r w:rsidR="00D31306">
        <w:rPr>
          <w:rFonts w:ascii="Times New Roman" w:hAnsi="Times New Roman" w:cs="Times New Roman"/>
          <w:sz w:val="28"/>
          <w:szCs w:val="28"/>
        </w:rPr>
        <w:t>Струга</w:t>
      </w:r>
      <w:r>
        <w:rPr>
          <w:rFonts w:ascii="Times New Roman" w:hAnsi="Times New Roman" w:cs="Times New Roman"/>
          <w:sz w:val="28"/>
          <w:szCs w:val="28"/>
        </w:rPr>
        <w:t>“;</w:t>
      </w:r>
    </w:p>
    <w:p w:rsidR="008B6458" w:rsidRDefault="008B6458" w:rsidP="008B645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6. На бул. „Транспортна“, </w:t>
      </w:r>
      <w:r w:rsidR="00D31306">
        <w:rPr>
          <w:rFonts w:ascii="Times New Roman" w:hAnsi="Times New Roman" w:cs="Times New Roman"/>
          <w:sz w:val="28"/>
          <w:szCs w:val="28"/>
        </w:rPr>
        <w:t>пред</w:t>
      </w:r>
      <w:r>
        <w:rPr>
          <w:rFonts w:ascii="Times New Roman" w:hAnsi="Times New Roman" w:cs="Times New Roman"/>
          <w:sz w:val="28"/>
          <w:szCs w:val="28"/>
        </w:rPr>
        <w:t xml:space="preserve"> „Бургас Плаза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</w:t>
      </w:r>
      <w:proofErr w:type="spellEnd"/>
      <w:r>
        <w:rPr>
          <w:rFonts w:ascii="Times New Roman" w:hAnsi="Times New Roman" w:cs="Times New Roman"/>
          <w:sz w:val="28"/>
          <w:szCs w:val="28"/>
        </w:rPr>
        <w:t>“;</w:t>
      </w:r>
    </w:p>
    <w:p w:rsidR="009E2F16" w:rsidRDefault="008B6458" w:rsidP="008B645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7. </w:t>
      </w:r>
      <w:r w:rsidR="00842A94">
        <w:rPr>
          <w:rFonts w:ascii="Times New Roman" w:hAnsi="Times New Roman" w:cs="Times New Roman"/>
          <w:sz w:val="28"/>
          <w:szCs w:val="28"/>
        </w:rPr>
        <w:t xml:space="preserve">На </w:t>
      </w:r>
      <w:r w:rsidR="00D31306">
        <w:rPr>
          <w:rFonts w:ascii="Times New Roman" w:hAnsi="Times New Roman" w:cs="Times New Roman"/>
          <w:sz w:val="28"/>
          <w:szCs w:val="28"/>
        </w:rPr>
        <w:t>б</w:t>
      </w:r>
      <w:r w:rsidR="00842A94">
        <w:rPr>
          <w:rFonts w:ascii="Times New Roman" w:hAnsi="Times New Roman" w:cs="Times New Roman"/>
          <w:sz w:val="28"/>
          <w:szCs w:val="28"/>
        </w:rPr>
        <w:t>ул.</w:t>
      </w:r>
      <w:r w:rsidR="00D31306">
        <w:rPr>
          <w:rFonts w:ascii="Times New Roman" w:hAnsi="Times New Roman" w:cs="Times New Roman"/>
          <w:sz w:val="28"/>
          <w:szCs w:val="28"/>
        </w:rPr>
        <w:t xml:space="preserve"> „Димитър Димов“ при разклон</w:t>
      </w:r>
      <w:r w:rsidR="009E2F16">
        <w:rPr>
          <w:rFonts w:ascii="Times New Roman" w:hAnsi="Times New Roman" w:cs="Times New Roman"/>
          <w:sz w:val="28"/>
          <w:szCs w:val="28"/>
        </w:rPr>
        <w:t>ението към бул. „Никола Петков“;</w:t>
      </w:r>
    </w:p>
    <w:p w:rsidR="009E2F16" w:rsidRDefault="009E2F16" w:rsidP="008B645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8. На подходящо място на бул. „Демокрация“. </w:t>
      </w:r>
    </w:p>
    <w:p w:rsidR="00DB662A" w:rsidRDefault="00DB662A" w:rsidP="008B645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B6458" w:rsidRDefault="009E2F16" w:rsidP="009E2F1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31306">
        <w:rPr>
          <w:rFonts w:ascii="Times New Roman" w:hAnsi="Times New Roman" w:cs="Times New Roman"/>
          <w:sz w:val="28"/>
          <w:szCs w:val="28"/>
        </w:rPr>
        <w:t xml:space="preserve"> След разглеждане на заявлението и приложените документи, Комисията по реклама</w:t>
      </w:r>
      <w:r>
        <w:rPr>
          <w:rFonts w:ascii="Times New Roman" w:hAnsi="Times New Roman" w:cs="Times New Roman"/>
          <w:sz w:val="28"/>
          <w:szCs w:val="28"/>
        </w:rPr>
        <w:t xml:space="preserve"> констатира, че искането е разгледано на Общинска експертна комисия по безопасност на движението по пътищата. Същата се произнесе с отрицателно становище за поставяне на седем бр. РИЕ на седем от предложените позиции, поради разсейване на водачите на МПС и повишаване на риска от възникване на ПТП. Като взе предвид становището на Общинска експертна комисия по безопасност на движението по пътищата, Комисията по реклама</w:t>
      </w:r>
    </w:p>
    <w:p w:rsidR="009E2F16" w:rsidRPr="00CE5D6D" w:rsidRDefault="009E2F16" w:rsidP="009E2F16">
      <w:pPr>
        <w:pStyle w:val="NoSpacing"/>
        <w:tabs>
          <w:tab w:val="left" w:pos="851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D6D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9E2F16" w:rsidRDefault="009E2F16" w:rsidP="009E2F1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246503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 да</w:t>
      </w:r>
      <w:r w:rsidR="00D9253A">
        <w:rPr>
          <w:rFonts w:ascii="Times New Roman" w:hAnsi="Times New Roman" w:cs="Times New Roman"/>
          <w:sz w:val="28"/>
          <w:szCs w:val="28"/>
        </w:rPr>
        <w:t xml:space="preserve"> откаже издаване на разрешение на </w:t>
      </w:r>
      <w:r w:rsidR="00D9253A" w:rsidRPr="008B6458">
        <w:rPr>
          <w:rFonts w:ascii="Times New Roman" w:hAnsi="Times New Roman" w:cs="Times New Roman"/>
          <w:sz w:val="28"/>
          <w:szCs w:val="28"/>
        </w:rPr>
        <w:t>ОП „Летен театър, фестивали и концерти“</w:t>
      </w:r>
      <w:r w:rsidR="00D9253A">
        <w:rPr>
          <w:rFonts w:ascii="Times New Roman" w:hAnsi="Times New Roman" w:cs="Times New Roman"/>
          <w:sz w:val="28"/>
          <w:szCs w:val="28"/>
        </w:rPr>
        <w:t xml:space="preserve"> за поставяне на 7бр.РИЕ, поради разсейване на водачите на МПС и повишаване на риска от възникване на ПТП на предложените седем позиции:</w:t>
      </w:r>
    </w:p>
    <w:p w:rsidR="00D9253A" w:rsidRDefault="00D9253A" w:rsidP="00D9253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 Кръстовище с кръгово движение на бул. „Стефан Стамболов“ и бул. „Никола Петков“;</w:t>
      </w:r>
    </w:p>
    <w:p w:rsidR="00D9253A" w:rsidRDefault="00D9253A" w:rsidP="00D9253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 Кръстовище с кръгово движение на бул. „Проф. Яким Якимов“ с бул. „Стефан Стамболов“ и бул. „Транспортна“;</w:t>
      </w:r>
    </w:p>
    <w:p w:rsidR="00D9253A" w:rsidRDefault="00D9253A" w:rsidP="00D9253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9253A" w:rsidRDefault="00D9253A" w:rsidP="00D9253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3. Кръстовище с кръгово движение на бул. „Транспортна“ и бул. „Димитър Димов“;</w:t>
      </w:r>
    </w:p>
    <w:p w:rsidR="00D9253A" w:rsidRDefault="00D9253A" w:rsidP="00D9253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4. Кръстовище с кръгово движение на бул. „Тодор Александров“ с бул. „Захари Стоянов“ и ул. „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Чаталджа</w:t>
      </w:r>
      <w:proofErr w:type="spellEnd"/>
      <w:r>
        <w:rPr>
          <w:rFonts w:ascii="Times New Roman" w:hAnsi="Times New Roman" w:cs="Times New Roman"/>
          <w:sz w:val="28"/>
          <w:szCs w:val="28"/>
        </w:rPr>
        <w:t>“;</w:t>
      </w:r>
    </w:p>
    <w:p w:rsidR="00D9253A" w:rsidRDefault="00D9253A" w:rsidP="00D9253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 Кръстовище при бул. „Тодор Александров“ и ул. „Струга“;</w:t>
      </w:r>
    </w:p>
    <w:p w:rsidR="00D9253A" w:rsidRDefault="00D9253A" w:rsidP="00D9253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6. На бул. „Транспортна“, пред „Бургас Плаза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</w:t>
      </w:r>
      <w:proofErr w:type="spellEnd"/>
      <w:r>
        <w:rPr>
          <w:rFonts w:ascii="Times New Roman" w:hAnsi="Times New Roman" w:cs="Times New Roman"/>
          <w:sz w:val="28"/>
          <w:szCs w:val="28"/>
        </w:rPr>
        <w:t>“;</w:t>
      </w:r>
    </w:p>
    <w:p w:rsidR="00D9253A" w:rsidRDefault="00D9253A" w:rsidP="00D9253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7. На бул. „Димитър Димов“ при разклонението към бул. „Никола Петков“. </w:t>
      </w:r>
    </w:p>
    <w:p w:rsidR="00BB58AF" w:rsidRDefault="00D9253A" w:rsidP="00D9253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отношение искането за поставяне на РИЕ на бул. „Демокрация“, Комисията по реклама</w:t>
      </w:r>
    </w:p>
    <w:p w:rsidR="00BB58AF" w:rsidRDefault="00BB58AF" w:rsidP="00D9253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B58AF">
        <w:rPr>
          <w:rFonts w:ascii="Times New Roman" w:hAnsi="Times New Roman" w:cs="Times New Roman"/>
          <w:b/>
          <w:sz w:val="28"/>
          <w:szCs w:val="28"/>
        </w:rPr>
        <w:t>РЕШИ:</w:t>
      </w:r>
      <w:r w:rsidR="00D925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3A" w:rsidRDefault="00BB58AF" w:rsidP="00D9253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9253A">
        <w:rPr>
          <w:rFonts w:ascii="Times New Roman" w:hAnsi="Times New Roman" w:cs="Times New Roman"/>
          <w:sz w:val="28"/>
          <w:szCs w:val="28"/>
        </w:rPr>
        <w:t xml:space="preserve">тлага произнасяне </w:t>
      </w:r>
      <w:r>
        <w:rPr>
          <w:rFonts w:ascii="Times New Roman" w:hAnsi="Times New Roman" w:cs="Times New Roman"/>
          <w:sz w:val="28"/>
          <w:szCs w:val="28"/>
        </w:rPr>
        <w:t>по з</w:t>
      </w:r>
      <w:r w:rsidRPr="008B6458">
        <w:rPr>
          <w:rFonts w:ascii="Times New Roman" w:hAnsi="Times New Roman" w:cs="Times New Roman"/>
          <w:sz w:val="28"/>
          <w:szCs w:val="28"/>
        </w:rPr>
        <w:t xml:space="preserve">аявление вх.№53-00-195/15.05.2019г. от ОП „Летен театър, фестивали и концерти“ </w:t>
      </w:r>
      <w:r>
        <w:rPr>
          <w:rFonts w:ascii="Times New Roman" w:hAnsi="Times New Roman" w:cs="Times New Roman"/>
          <w:sz w:val="28"/>
          <w:szCs w:val="28"/>
        </w:rPr>
        <w:t xml:space="preserve">в частта му </w:t>
      </w:r>
      <w:r w:rsidRPr="008B6458">
        <w:rPr>
          <w:rFonts w:ascii="Times New Roman" w:hAnsi="Times New Roman" w:cs="Times New Roman"/>
          <w:sz w:val="28"/>
          <w:szCs w:val="28"/>
        </w:rPr>
        <w:t>за пос</w:t>
      </w:r>
      <w:r>
        <w:rPr>
          <w:rFonts w:ascii="Times New Roman" w:hAnsi="Times New Roman" w:cs="Times New Roman"/>
          <w:sz w:val="28"/>
          <w:szCs w:val="28"/>
        </w:rPr>
        <w:t>тавяне на рекламно-информационен елемент/РИЕ/</w:t>
      </w:r>
      <w:r w:rsidRPr="008B6458">
        <w:rPr>
          <w:rFonts w:ascii="Times New Roman" w:hAnsi="Times New Roman" w:cs="Times New Roman"/>
          <w:sz w:val="28"/>
          <w:szCs w:val="28"/>
        </w:rPr>
        <w:t xml:space="preserve"> с размери 4/ 4/ 4м. </w:t>
      </w:r>
      <w:r>
        <w:rPr>
          <w:rFonts w:ascii="Times New Roman" w:hAnsi="Times New Roman" w:cs="Times New Roman"/>
          <w:sz w:val="28"/>
          <w:szCs w:val="28"/>
        </w:rPr>
        <w:t xml:space="preserve">на бул. „Демокрация“ </w:t>
      </w:r>
      <w:r w:rsidR="00D9253A">
        <w:rPr>
          <w:rFonts w:ascii="Times New Roman" w:hAnsi="Times New Roman" w:cs="Times New Roman"/>
          <w:sz w:val="28"/>
          <w:szCs w:val="28"/>
        </w:rPr>
        <w:t>до представяне на ситуационно решение, съгласно чл. 28, т. 2 от НРИДТОБ.</w:t>
      </w:r>
    </w:p>
    <w:p w:rsidR="008B6458" w:rsidRPr="008B6458" w:rsidRDefault="008B6458" w:rsidP="008B645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797B" w:rsidRDefault="009C1A37" w:rsidP="009C1A3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9C1A37">
        <w:rPr>
          <w:rFonts w:ascii="Times New Roman" w:hAnsi="Times New Roman" w:cs="Times New Roman"/>
          <w:b/>
          <w:sz w:val="28"/>
          <w:szCs w:val="28"/>
        </w:rPr>
        <w:t>3.</w:t>
      </w:r>
      <w:r w:rsidRPr="009C1A37">
        <w:rPr>
          <w:rFonts w:ascii="Times New Roman" w:hAnsi="Times New Roman" w:cs="Times New Roman"/>
          <w:sz w:val="28"/>
          <w:szCs w:val="28"/>
        </w:rPr>
        <w:t xml:space="preserve"> </w:t>
      </w:r>
      <w:r w:rsidR="00D0797B" w:rsidRPr="009C1A37">
        <w:rPr>
          <w:rFonts w:ascii="Times New Roman" w:hAnsi="Times New Roman" w:cs="Times New Roman"/>
          <w:sz w:val="28"/>
          <w:szCs w:val="28"/>
        </w:rPr>
        <w:t xml:space="preserve">Заявление вх.№ 24-00-255/2/14.05.2019г. от „Стойчев и синове“ ООД за промяна на вида на РИЕ  тип „Пиза“ </w:t>
      </w:r>
      <w:r w:rsidR="00D0797B" w:rsidRPr="009C1A37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D0797B" w:rsidRPr="009C1A37">
        <w:rPr>
          <w:rFonts w:ascii="Times New Roman" w:hAnsi="Times New Roman" w:cs="Times New Roman"/>
          <w:sz w:val="28"/>
          <w:szCs w:val="28"/>
        </w:rPr>
        <w:t>Разрешение №2965</w:t>
      </w:r>
      <w:r w:rsidR="00D0797B" w:rsidRPr="009C1A37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D0797B" w:rsidRPr="009C1A37">
        <w:rPr>
          <w:rFonts w:ascii="Times New Roman" w:hAnsi="Times New Roman" w:cs="Times New Roman"/>
          <w:sz w:val="28"/>
          <w:szCs w:val="28"/>
        </w:rPr>
        <w:t xml:space="preserve"> от двустранно на едностранно и коригиране на месечната такса.</w:t>
      </w:r>
      <w:r w:rsidR="0080007B" w:rsidRPr="009C1A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007B" w:rsidRPr="009C1A37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Комисия реклама не възразява „Стойчев и синове“ ООД да промен</w:t>
      </w:r>
      <w:r w:rsidR="00F56B9D">
        <w:rPr>
          <w:rFonts w:ascii="Times New Roman" w:hAnsi="Times New Roman" w:cs="Times New Roman"/>
          <w:sz w:val="28"/>
          <w:szCs w:val="28"/>
        </w:rPr>
        <w:t>и вида на рекламно-информационния</w:t>
      </w:r>
      <w:r w:rsidR="0080007B" w:rsidRPr="009C1A37">
        <w:rPr>
          <w:rFonts w:ascii="Times New Roman" w:hAnsi="Times New Roman" w:cs="Times New Roman"/>
          <w:sz w:val="28"/>
          <w:szCs w:val="28"/>
        </w:rPr>
        <w:t xml:space="preserve"> елемент на едностранен. Месечната такса по разрешение №2965/01.11.2017г. да се коригира от 27.05.2019г., съгласно представения пред комисията констативен протокол за извършена проверка от експерти към дирекция „Икономика и стопански дейности“.</w:t>
      </w:r>
    </w:p>
    <w:p w:rsidR="009C1A37" w:rsidRPr="009C1A37" w:rsidRDefault="009C1A37" w:rsidP="009C1A3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B5B9B" w:rsidRDefault="009C1A37" w:rsidP="00FB5B9B">
      <w:pPr>
        <w:pStyle w:val="NoSpacing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9C1A37">
        <w:rPr>
          <w:rFonts w:ascii="Times New Roman" w:hAnsi="Times New Roman" w:cs="Times New Roman"/>
          <w:b/>
          <w:sz w:val="28"/>
          <w:szCs w:val="28"/>
        </w:rPr>
        <w:t>4.</w:t>
      </w:r>
      <w:r w:rsidRPr="009C1A37">
        <w:rPr>
          <w:rFonts w:ascii="Times New Roman" w:hAnsi="Times New Roman" w:cs="Times New Roman"/>
          <w:sz w:val="28"/>
          <w:szCs w:val="28"/>
        </w:rPr>
        <w:t xml:space="preserve"> </w:t>
      </w:r>
      <w:r w:rsidR="00D0797B" w:rsidRPr="00FB5B9B">
        <w:rPr>
          <w:rFonts w:ascii="Times New Roman" w:hAnsi="Times New Roman" w:cs="Times New Roman"/>
          <w:sz w:val="28"/>
          <w:szCs w:val="28"/>
        </w:rPr>
        <w:t xml:space="preserve">Заявление вх.№ЕД-1684/12.06.2019г. </w:t>
      </w:r>
      <w:r w:rsidR="00FB5B9B" w:rsidRPr="00FB5B9B">
        <w:rPr>
          <w:rFonts w:ascii="Times New Roman" w:hAnsi="Times New Roman" w:cs="Times New Roman"/>
          <w:sz w:val="28"/>
          <w:szCs w:val="28"/>
        </w:rPr>
        <w:t>от „</w:t>
      </w:r>
      <w:proofErr w:type="spellStart"/>
      <w:r w:rsidR="00FB5B9B" w:rsidRPr="00FB5B9B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="00FB5B9B" w:rsidRPr="00FB5B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5B9B" w:rsidRPr="00FB5B9B">
        <w:rPr>
          <w:rFonts w:ascii="Times New Roman" w:hAnsi="Times New Roman" w:cs="Times New Roman"/>
          <w:sz w:val="28"/>
          <w:szCs w:val="28"/>
        </w:rPr>
        <w:t>Ченълс</w:t>
      </w:r>
      <w:proofErr w:type="spellEnd"/>
      <w:r w:rsidR="00FB5B9B" w:rsidRPr="00FB5B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5B9B" w:rsidRPr="00FB5B9B">
        <w:rPr>
          <w:rFonts w:ascii="Times New Roman" w:hAnsi="Times New Roman" w:cs="Times New Roman"/>
          <w:sz w:val="28"/>
          <w:szCs w:val="28"/>
        </w:rPr>
        <w:t>Комюникейшън</w:t>
      </w:r>
      <w:proofErr w:type="spellEnd"/>
      <w:r w:rsidR="00FB5B9B" w:rsidRPr="00FB5B9B">
        <w:rPr>
          <w:rFonts w:ascii="Times New Roman" w:hAnsi="Times New Roman" w:cs="Times New Roman"/>
          <w:sz w:val="28"/>
          <w:szCs w:val="28"/>
        </w:rPr>
        <w:t xml:space="preserve">“ ЕООД за </w:t>
      </w:r>
      <w:proofErr w:type="spellStart"/>
      <w:r w:rsidR="00FB5B9B" w:rsidRPr="00FB5B9B">
        <w:rPr>
          <w:rFonts w:ascii="Times New Roman" w:hAnsi="Times New Roman" w:cs="Times New Roman"/>
          <w:sz w:val="28"/>
          <w:szCs w:val="28"/>
        </w:rPr>
        <w:t>брандиране</w:t>
      </w:r>
      <w:proofErr w:type="spellEnd"/>
      <w:r w:rsidR="00FB5B9B" w:rsidRPr="00FB5B9B">
        <w:rPr>
          <w:rFonts w:ascii="Times New Roman" w:hAnsi="Times New Roman" w:cs="Times New Roman"/>
          <w:sz w:val="28"/>
          <w:szCs w:val="28"/>
        </w:rPr>
        <w:t xml:space="preserve"> на автобус с обща рекламна площ </w:t>
      </w:r>
      <w:r w:rsidR="00FB5B9B" w:rsidRPr="00FB5B9B">
        <w:rPr>
          <w:rFonts w:ascii="Times New Roman" w:hAnsi="Times New Roman" w:cs="Times New Roman"/>
          <w:sz w:val="28"/>
          <w:szCs w:val="28"/>
          <w:lang w:val="en-US"/>
        </w:rPr>
        <w:t xml:space="preserve">26 </w:t>
      </w:r>
      <w:r w:rsidR="00FB5B9B" w:rsidRPr="00FB5B9B">
        <w:rPr>
          <w:rFonts w:ascii="Times New Roman" w:hAnsi="Times New Roman" w:cs="Times New Roman"/>
          <w:sz w:val="28"/>
          <w:szCs w:val="28"/>
        </w:rPr>
        <w:t>кв.м.</w:t>
      </w:r>
      <w:r w:rsidR="00FB5B9B" w:rsidRPr="00FB5B9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B5B9B" w:rsidRPr="00FB5B9B">
        <w:rPr>
          <w:rFonts w:ascii="Times New Roman" w:hAnsi="Times New Roman" w:cs="Times New Roman"/>
          <w:sz w:val="28"/>
          <w:szCs w:val="28"/>
        </w:rPr>
        <w:t xml:space="preserve">с цел провеждане на рекламна кампания </w:t>
      </w:r>
      <w:r w:rsidR="00FB5B9B">
        <w:rPr>
          <w:rFonts w:ascii="Times New Roman" w:hAnsi="Times New Roman" w:cs="Times New Roman"/>
          <w:sz w:val="28"/>
          <w:szCs w:val="28"/>
        </w:rPr>
        <w:t>за</w:t>
      </w:r>
      <w:r w:rsidR="00FB5B9B" w:rsidRPr="00FB5B9B">
        <w:rPr>
          <w:rFonts w:ascii="Times New Roman" w:hAnsi="Times New Roman" w:cs="Times New Roman"/>
          <w:sz w:val="28"/>
          <w:szCs w:val="28"/>
        </w:rPr>
        <w:t xml:space="preserve"> периода 29.06.2019г.-30.06.2019г. и 20.07.2019г.-21.07.2019г.</w:t>
      </w:r>
      <w:r w:rsidR="00FB5B9B">
        <w:rPr>
          <w:rFonts w:ascii="Times New Roman" w:hAnsi="Times New Roman" w:cs="Times New Roman"/>
          <w:sz w:val="28"/>
          <w:szCs w:val="28"/>
        </w:rPr>
        <w:t xml:space="preserve">  по посочени в заявлението часове и маршрут. След разглеждане на заявлението  и приложените документи, Комисията по реклама</w:t>
      </w:r>
    </w:p>
    <w:p w:rsidR="00FB5B9B" w:rsidRPr="00CE5D6D" w:rsidRDefault="00FB5B9B" w:rsidP="00FB5B9B">
      <w:pPr>
        <w:pStyle w:val="NoSpacing"/>
        <w:tabs>
          <w:tab w:val="left" w:pos="851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D6D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FB5B9B" w:rsidRPr="00FB5B9B" w:rsidRDefault="00FB5B9B" w:rsidP="009C1A3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246503">
        <w:rPr>
          <w:rFonts w:ascii="Times New Roman" w:hAnsi="Times New Roman" w:cs="Times New Roman"/>
          <w:sz w:val="28"/>
          <w:szCs w:val="28"/>
        </w:rPr>
        <w:t>Предлага на директор на дирекция „Икономика и стопански дейности“ да</w:t>
      </w:r>
      <w:r>
        <w:rPr>
          <w:rFonts w:ascii="Times New Roman" w:hAnsi="Times New Roman" w:cs="Times New Roman"/>
          <w:sz w:val="28"/>
          <w:szCs w:val="28"/>
        </w:rPr>
        <w:t xml:space="preserve"> издаде разрешения </w:t>
      </w:r>
      <w:r w:rsidRPr="00FB5B9B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FB5B9B">
        <w:rPr>
          <w:rFonts w:ascii="Times New Roman" w:hAnsi="Times New Roman" w:cs="Times New Roman"/>
          <w:sz w:val="28"/>
          <w:szCs w:val="28"/>
        </w:rPr>
        <w:t>брандиране</w:t>
      </w:r>
      <w:proofErr w:type="spellEnd"/>
      <w:r w:rsidRPr="00FB5B9B">
        <w:rPr>
          <w:rFonts w:ascii="Times New Roman" w:hAnsi="Times New Roman" w:cs="Times New Roman"/>
          <w:sz w:val="28"/>
          <w:szCs w:val="28"/>
        </w:rPr>
        <w:t xml:space="preserve"> на автобус с обща рекламна площ </w:t>
      </w:r>
      <w:r w:rsidRPr="00FB5B9B">
        <w:rPr>
          <w:rFonts w:ascii="Times New Roman" w:hAnsi="Times New Roman" w:cs="Times New Roman"/>
          <w:sz w:val="28"/>
          <w:szCs w:val="28"/>
          <w:lang w:val="en-US"/>
        </w:rPr>
        <w:t xml:space="preserve">26 </w:t>
      </w:r>
      <w:r w:rsidRPr="00FB5B9B">
        <w:rPr>
          <w:rFonts w:ascii="Times New Roman" w:hAnsi="Times New Roman" w:cs="Times New Roman"/>
          <w:sz w:val="28"/>
          <w:szCs w:val="28"/>
        </w:rPr>
        <w:t>кв.м.</w:t>
      </w:r>
      <w:r w:rsidRPr="00FB5B9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B5B9B">
        <w:rPr>
          <w:rFonts w:ascii="Times New Roman" w:hAnsi="Times New Roman" w:cs="Times New Roman"/>
          <w:sz w:val="28"/>
          <w:szCs w:val="28"/>
        </w:rPr>
        <w:t xml:space="preserve">с цел провеждане на рекламна кампания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FB5B9B">
        <w:rPr>
          <w:rFonts w:ascii="Times New Roman" w:hAnsi="Times New Roman" w:cs="Times New Roman"/>
          <w:sz w:val="28"/>
          <w:szCs w:val="28"/>
        </w:rPr>
        <w:t xml:space="preserve"> периода 29.06.2019г.-30.06.2019г. и 20.07.2019г.-21.07.2019г.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C1A37" w:rsidRPr="009C1A37" w:rsidRDefault="009C1A37" w:rsidP="009C1A3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797B" w:rsidRPr="001F7C1F" w:rsidRDefault="00FB5B9B" w:rsidP="00FB5B9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C1A37" w:rsidRPr="001F7C1F">
        <w:rPr>
          <w:rFonts w:ascii="Times New Roman" w:hAnsi="Times New Roman" w:cs="Times New Roman"/>
          <w:b/>
          <w:sz w:val="28"/>
          <w:szCs w:val="28"/>
        </w:rPr>
        <w:t>5.</w:t>
      </w:r>
      <w:r w:rsidR="00D0797B" w:rsidRPr="001F7C1F">
        <w:rPr>
          <w:rFonts w:ascii="Times New Roman" w:hAnsi="Times New Roman" w:cs="Times New Roman"/>
          <w:sz w:val="28"/>
          <w:szCs w:val="28"/>
        </w:rPr>
        <w:t xml:space="preserve"> Заявление вх.№53-00-250/19.06.2019г. от ОП „Спортни имоти“ – Община Бургас </w:t>
      </w:r>
      <w:r w:rsidR="00F00244" w:rsidRPr="001F7C1F">
        <w:rPr>
          <w:rFonts w:ascii="Times New Roman" w:hAnsi="Times New Roman" w:cs="Times New Roman"/>
          <w:sz w:val="28"/>
          <w:szCs w:val="28"/>
        </w:rPr>
        <w:t>за</w:t>
      </w:r>
      <w:r w:rsidR="00D0797B" w:rsidRPr="001F7C1F">
        <w:rPr>
          <w:rFonts w:ascii="Times New Roman" w:hAnsi="Times New Roman" w:cs="Times New Roman"/>
          <w:sz w:val="28"/>
          <w:szCs w:val="28"/>
        </w:rPr>
        <w:t xml:space="preserve"> издаване на разрешение за поставяне на два броя РИЕ тип „Пиза“ с размери 4/3м., двустранни</w:t>
      </w:r>
      <w:r w:rsidR="00F00244" w:rsidRPr="001F7C1F">
        <w:rPr>
          <w:rFonts w:ascii="Times New Roman" w:hAnsi="Times New Roman" w:cs="Times New Roman"/>
          <w:sz w:val="28"/>
          <w:szCs w:val="28"/>
        </w:rPr>
        <w:t>. След разглеждане на заявлението, приложените  2 бр. схеми-предложения за поставя</w:t>
      </w:r>
      <w:r w:rsidR="009C74E7">
        <w:rPr>
          <w:rFonts w:ascii="Times New Roman" w:hAnsi="Times New Roman" w:cs="Times New Roman"/>
          <w:sz w:val="28"/>
          <w:szCs w:val="28"/>
        </w:rPr>
        <w:t>не на РИЕ, Комисията по реклама взе следното решение:</w:t>
      </w:r>
    </w:p>
    <w:p w:rsidR="00F00244" w:rsidRPr="0003487E" w:rsidRDefault="009C74E7" w:rsidP="00F0024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="00DB662A" w:rsidRPr="0003487E">
        <w:rPr>
          <w:rFonts w:ascii="Times New Roman" w:hAnsi="Times New Roman" w:cs="Times New Roman"/>
          <w:sz w:val="28"/>
          <w:szCs w:val="28"/>
        </w:rPr>
        <w:t>Разрешава поставянето на рекламно-информационни елементи тип „Пиза“ в границите на имот</w:t>
      </w:r>
      <w:r w:rsidR="0003487E">
        <w:rPr>
          <w:rFonts w:ascii="Times New Roman" w:hAnsi="Times New Roman" w:cs="Times New Roman"/>
          <w:sz w:val="28"/>
          <w:szCs w:val="28"/>
        </w:rPr>
        <w:t>а</w:t>
      </w:r>
      <w:r w:rsidR="00DB662A" w:rsidRPr="0003487E">
        <w:rPr>
          <w:rFonts w:ascii="Times New Roman" w:hAnsi="Times New Roman" w:cs="Times New Roman"/>
          <w:sz w:val="28"/>
          <w:szCs w:val="28"/>
        </w:rPr>
        <w:t xml:space="preserve"> собственост на ОП </w:t>
      </w:r>
      <w:r w:rsidR="00947B13" w:rsidRPr="0003487E">
        <w:rPr>
          <w:rFonts w:ascii="Times New Roman" w:hAnsi="Times New Roman" w:cs="Times New Roman"/>
          <w:sz w:val="28"/>
          <w:szCs w:val="28"/>
        </w:rPr>
        <w:t>„</w:t>
      </w:r>
      <w:r w:rsidR="00645F7A">
        <w:rPr>
          <w:rFonts w:ascii="Times New Roman" w:hAnsi="Times New Roman" w:cs="Times New Roman"/>
          <w:sz w:val="28"/>
          <w:szCs w:val="28"/>
        </w:rPr>
        <w:t>Спортни имоти“ – Община Бургас.</w:t>
      </w:r>
    </w:p>
    <w:p w:rsidR="00353536" w:rsidRPr="003A7CC8" w:rsidRDefault="000B3F5D" w:rsidP="00E1416B">
      <w:pPr>
        <w:tabs>
          <w:tab w:val="left" w:pos="709"/>
        </w:tabs>
        <w:jc w:val="both"/>
        <w:rPr>
          <w:rFonts w:eastAsiaTheme="minorHAnsi"/>
          <w:i/>
          <w:sz w:val="22"/>
          <w:szCs w:val="22"/>
          <w:lang w:eastAsia="en-US"/>
        </w:rPr>
      </w:pPr>
      <w:r w:rsidRPr="003A7CC8">
        <w:rPr>
          <w:i/>
          <w:sz w:val="22"/>
          <w:szCs w:val="22"/>
          <w:lang w:eastAsia="en-US"/>
        </w:rPr>
        <w:t xml:space="preserve">Поради изчерпване на дневния ред, заседанието приключи </w:t>
      </w:r>
      <w:r w:rsidR="003A7CC8" w:rsidRPr="003A7CC8">
        <w:rPr>
          <w:i/>
          <w:sz w:val="22"/>
          <w:szCs w:val="22"/>
          <w:lang w:eastAsia="en-US"/>
        </w:rPr>
        <w:t>в 15.30</w:t>
      </w:r>
      <w:r w:rsidRPr="003A7CC8">
        <w:rPr>
          <w:i/>
          <w:sz w:val="22"/>
          <w:szCs w:val="22"/>
          <w:lang w:eastAsia="en-US"/>
        </w:rPr>
        <w:t>часа.</w:t>
      </w:r>
    </w:p>
    <w:p w:rsidR="00DF5263" w:rsidRPr="003C5854" w:rsidRDefault="00DF5263" w:rsidP="00E82703">
      <w:pPr>
        <w:pStyle w:val="NoSpacing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DF5263" w:rsidRPr="003C5854" w:rsidSect="000B3F5D">
      <w:headerReference w:type="default" r:id="rId11"/>
      <w:footerReference w:type="default" r:id="rId12"/>
      <w:pgSz w:w="11906" w:h="16838"/>
      <w:pgMar w:top="142" w:right="991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EC4" w:rsidRDefault="00D82EC4" w:rsidP="00AE22BA">
      <w:r>
        <w:separator/>
      </w:r>
    </w:p>
  </w:endnote>
  <w:endnote w:type="continuationSeparator" w:id="0">
    <w:p w:rsidR="00D82EC4" w:rsidRDefault="00D82EC4" w:rsidP="00AE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6019090"/>
      <w:docPartObj>
        <w:docPartGallery w:val="Page Numbers (Bottom of Page)"/>
        <w:docPartUnique/>
      </w:docPartObj>
    </w:sdtPr>
    <w:sdtEndPr/>
    <w:sdtContent>
      <w:p w:rsidR="00D31306" w:rsidRDefault="00D3130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4CE">
          <w:rPr>
            <w:noProof/>
          </w:rPr>
          <w:t>16</w:t>
        </w:r>
        <w:r>
          <w:fldChar w:fldCharType="end"/>
        </w:r>
      </w:p>
    </w:sdtContent>
  </w:sdt>
  <w:p w:rsidR="00D31306" w:rsidRDefault="00D313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EC4" w:rsidRDefault="00D82EC4" w:rsidP="00AE22BA">
      <w:r>
        <w:separator/>
      </w:r>
    </w:p>
  </w:footnote>
  <w:footnote w:type="continuationSeparator" w:id="0">
    <w:p w:rsidR="00D82EC4" w:rsidRDefault="00D82EC4" w:rsidP="00AE2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306" w:rsidRPr="00505E22" w:rsidRDefault="00D31306" w:rsidP="00AD2D0F">
    <w:pPr>
      <w:pStyle w:val="Header"/>
      <w:rPr>
        <w:b/>
        <w:i/>
        <w:u w:val="single"/>
        <w:lang w:val="en-US"/>
      </w:rPr>
    </w:pPr>
    <w:r w:rsidRPr="005F2AC6">
      <w:rPr>
        <w:b/>
        <w:i/>
        <w:u w:val="single"/>
      </w:rPr>
      <w:t xml:space="preserve">Комисия по реклама                                  </w:t>
    </w:r>
    <w:r>
      <w:rPr>
        <w:b/>
        <w:i/>
        <w:u w:val="single"/>
      </w:rPr>
      <w:t xml:space="preserve">                                   </w:t>
    </w:r>
    <w:r w:rsidRPr="005F2AC6">
      <w:rPr>
        <w:b/>
        <w:i/>
        <w:u w:val="single"/>
      </w:rPr>
      <w:t xml:space="preserve">Протокол </w:t>
    </w:r>
    <w:r>
      <w:rPr>
        <w:b/>
        <w:i/>
        <w:u w:val="single"/>
      </w:rPr>
      <w:t>1</w:t>
    </w:r>
    <w:r>
      <w:rPr>
        <w:b/>
        <w:i/>
        <w:u w:val="single"/>
        <w:lang w:val="en-US"/>
      </w:rPr>
      <w:t>5</w:t>
    </w:r>
    <w:r>
      <w:rPr>
        <w:b/>
        <w:i/>
        <w:u w:val="single"/>
      </w:rPr>
      <w:t>/</w:t>
    </w:r>
    <w:r>
      <w:rPr>
        <w:b/>
        <w:i/>
        <w:u w:val="single"/>
        <w:lang w:val="en-US"/>
      </w:rPr>
      <w:t>28</w:t>
    </w:r>
    <w:r>
      <w:rPr>
        <w:b/>
        <w:i/>
        <w:u w:val="single"/>
      </w:rPr>
      <w:t>.</w:t>
    </w:r>
    <w:r>
      <w:rPr>
        <w:b/>
        <w:i/>
        <w:u w:val="single"/>
        <w:lang w:val="en-US"/>
      </w:rPr>
      <w:t>06</w:t>
    </w:r>
    <w:r>
      <w:rPr>
        <w:b/>
        <w:i/>
        <w:u w:val="single"/>
      </w:rPr>
      <w:t>.2019</w:t>
    </w:r>
    <w:r w:rsidRPr="005F2AC6">
      <w:rPr>
        <w:b/>
        <w:i/>
        <w:u w:val="single"/>
      </w:rPr>
      <w:t>г.</w:t>
    </w:r>
  </w:p>
  <w:p w:rsidR="00D31306" w:rsidRDefault="00D3130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C3F9C"/>
    <w:multiLevelType w:val="hybridMultilevel"/>
    <w:tmpl w:val="7EF287F0"/>
    <w:lvl w:ilvl="0" w:tplc="F8C43830">
      <w:start w:val="1"/>
      <w:numFmt w:val="decimal"/>
      <w:lvlText w:val="%1."/>
      <w:lvlJc w:val="left"/>
      <w:pPr>
        <w:ind w:left="501" w:hanging="360"/>
      </w:pPr>
      <w:rPr>
        <w:b/>
      </w:rPr>
    </w:lvl>
    <w:lvl w:ilvl="1" w:tplc="04020011">
      <w:start w:val="1"/>
      <w:numFmt w:val="decimal"/>
      <w:lvlText w:val="%2)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19B31188"/>
    <w:multiLevelType w:val="hybridMultilevel"/>
    <w:tmpl w:val="62FE3BEE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D0F34"/>
    <w:multiLevelType w:val="hybridMultilevel"/>
    <w:tmpl w:val="1BEC9C88"/>
    <w:lvl w:ilvl="0" w:tplc="BC9C4F2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4" w15:restartNumberingAfterBreak="0">
    <w:nsid w:val="327563CD"/>
    <w:multiLevelType w:val="hybridMultilevel"/>
    <w:tmpl w:val="DFFEA054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D661B"/>
    <w:multiLevelType w:val="hybridMultilevel"/>
    <w:tmpl w:val="C1B02554"/>
    <w:lvl w:ilvl="0" w:tplc="7D64EF4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7C2196A"/>
    <w:multiLevelType w:val="hybridMultilevel"/>
    <w:tmpl w:val="307E9C24"/>
    <w:lvl w:ilvl="0" w:tplc="F8C43830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1">
      <w:start w:val="1"/>
      <w:numFmt w:val="decimal"/>
      <w:lvlText w:val="%2)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10149"/>
    <w:multiLevelType w:val="hybridMultilevel"/>
    <w:tmpl w:val="2DFEC484"/>
    <w:lvl w:ilvl="0" w:tplc="F7028CEE">
      <w:start w:val="1"/>
      <w:numFmt w:val="decimal"/>
      <w:lvlText w:val="%1."/>
      <w:lvlJc w:val="left"/>
      <w:pPr>
        <w:ind w:left="927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05031DD"/>
    <w:multiLevelType w:val="hybridMultilevel"/>
    <w:tmpl w:val="733A098C"/>
    <w:lvl w:ilvl="0" w:tplc="04020011">
      <w:start w:val="1"/>
      <w:numFmt w:val="decimal"/>
      <w:lvlText w:val="%1)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364B8E"/>
    <w:multiLevelType w:val="hybridMultilevel"/>
    <w:tmpl w:val="C09A7CA8"/>
    <w:lvl w:ilvl="0" w:tplc="E9D42574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6D7698"/>
    <w:multiLevelType w:val="hybridMultilevel"/>
    <w:tmpl w:val="C9B22DAC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13631F"/>
    <w:multiLevelType w:val="hybridMultilevel"/>
    <w:tmpl w:val="B93484AA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35EE9"/>
    <w:multiLevelType w:val="hybridMultilevel"/>
    <w:tmpl w:val="44364DFC"/>
    <w:lvl w:ilvl="0" w:tplc="FD8A3B5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CB4131"/>
    <w:multiLevelType w:val="hybridMultilevel"/>
    <w:tmpl w:val="25B6119E"/>
    <w:lvl w:ilvl="0" w:tplc="5CE2CB90">
      <w:start w:val="1"/>
      <w:numFmt w:val="decimal"/>
      <w:lvlText w:val="%1."/>
      <w:lvlJc w:val="left"/>
      <w:pPr>
        <w:ind w:left="93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 w15:restartNumberingAfterBreak="0">
    <w:nsid w:val="7F8B4D2C"/>
    <w:multiLevelType w:val="hybridMultilevel"/>
    <w:tmpl w:val="B9BC16CA"/>
    <w:lvl w:ilvl="0" w:tplc="19229B12">
      <w:start w:val="1"/>
      <w:numFmt w:val="decimal"/>
      <w:lvlText w:val="%1."/>
      <w:lvlJc w:val="left"/>
      <w:pPr>
        <w:ind w:left="107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2"/>
  </w:num>
  <w:num w:numId="4">
    <w:abstractNumId w:val="10"/>
  </w:num>
  <w:num w:numId="5">
    <w:abstractNumId w:val="9"/>
  </w:num>
  <w:num w:numId="6">
    <w:abstractNumId w:val="8"/>
  </w:num>
  <w:num w:numId="7">
    <w:abstractNumId w:val="11"/>
  </w:num>
  <w:num w:numId="8">
    <w:abstractNumId w:val="7"/>
  </w:num>
  <w:num w:numId="9">
    <w:abstractNumId w:val="4"/>
  </w:num>
  <w:num w:numId="10">
    <w:abstractNumId w:val="1"/>
  </w:num>
  <w:num w:numId="11">
    <w:abstractNumId w:val="6"/>
  </w:num>
  <w:num w:numId="12">
    <w:abstractNumId w:val="13"/>
  </w:num>
  <w:num w:numId="13">
    <w:abstractNumId w:val="2"/>
  </w:num>
  <w:num w:numId="14">
    <w:abstractNumId w:val="5"/>
  </w:num>
  <w:num w:numId="15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14"/>
    <w:rsid w:val="00000A61"/>
    <w:rsid w:val="00000FC7"/>
    <w:rsid w:val="00003346"/>
    <w:rsid w:val="0000420F"/>
    <w:rsid w:val="00004E35"/>
    <w:rsid w:val="000056EB"/>
    <w:rsid w:val="00005DD4"/>
    <w:rsid w:val="00006998"/>
    <w:rsid w:val="00006A54"/>
    <w:rsid w:val="00006A58"/>
    <w:rsid w:val="000101A2"/>
    <w:rsid w:val="00010804"/>
    <w:rsid w:val="000124DA"/>
    <w:rsid w:val="000132E8"/>
    <w:rsid w:val="000139F4"/>
    <w:rsid w:val="000141A4"/>
    <w:rsid w:val="00014F0E"/>
    <w:rsid w:val="00015BE7"/>
    <w:rsid w:val="00015C67"/>
    <w:rsid w:val="00015D75"/>
    <w:rsid w:val="0001632B"/>
    <w:rsid w:val="00016A0C"/>
    <w:rsid w:val="00016DA1"/>
    <w:rsid w:val="00016DBF"/>
    <w:rsid w:val="000173CA"/>
    <w:rsid w:val="00017566"/>
    <w:rsid w:val="00017681"/>
    <w:rsid w:val="00020AAA"/>
    <w:rsid w:val="00020C47"/>
    <w:rsid w:val="00021047"/>
    <w:rsid w:val="000221C2"/>
    <w:rsid w:val="00022963"/>
    <w:rsid w:val="000237CD"/>
    <w:rsid w:val="00023BDA"/>
    <w:rsid w:val="00024551"/>
    <w:rsid w:val="00024CD1"/>
    <w:rsid w:val="00025AAF"/>
    <w:rsid w:val="00025CD8"/>
    <w:rsid w:val="00025D1B"/>
    <w:rsid w:val="00026249"/>
    <w:rsid w:val="0002659C"/>
    <w:rsid w:val="00026A06"/>
    <w:rsid w:val="00026AD6"/>
    <w:rsid w:val="00031262"/>
    <w:rsid w:val="00031E93"/>
    <w:rsid w:val="00032BB4"/>
    <w:rsid w:val="00033105"/>
    <w:rsid w:val="0003390C"/>
    <w:rsid w:val="00034757"/>
    <w:rsid w:val="0003487E"/>
    <w:rsid w:val="000349DC"/>
    <w:rsid w:val="000353E0"/>
    <w:rsid w:val="000359AC"/>
    <w:rsid w:val="000363AF"/>
    <w:rsid w:val="00036832"/>
    <w:rsid w:val="00036B34"/>
    <w:rsid w:val="000370C6"/>
    <w:rsid w:val="00037859"/>
    <w:rsid w:val="000407C0"/>
    <w:rsid w:val="00040DC9"/>
    <w:rsid w:val="000412AB"/>
    <w:rsid w:val="00041B49"/>
    <w:rsid w:val="00042B36"/>
    <w:rsid w:val="00042CA8"/>
    <w:rsid w:val="00043308"/>
    <w:rsid w:val="00043BDE"/>
    <w:rsid w:val="000455B2"/>
    <w:rsid w:val="00045CA8"/>
    <w:rsid w:val="00046404"/>
    <w:rsid w:val="0004669F"/>
    <w:rsid w:val="00046CC9"/>
    <w:rsid w:val="00047151"/>
    <w:rsid w:val="00047C0A"/>
    <w:rsid w:val="00047E3B"/>
    <w:rsid w:val="00047F4D"/>
    <w:rsid w:val="000519C6"/>
    <w:rsid w:val="00051BA1"/>
    <w:rsid w:val="000544D0"/>
    <w:rsid w:val="00054A1C"/>
    <w:rsid w:val="00054EA4"/>
    <w:rsid w:val="00055D49"/>
    <w:rsid w:val="00057F0C"/>
    <w:rsid w:val="00057FCE"/>
    <w:rsid w:val="00060FD6"/>
    <w:rsid w:val="0006196B"/>
    <w:rsid w:val="00061C66"/>
    <w:rsid w:val="0006362D"/>
    <w:rsid w:val="000637A3"/>
    <w:rsid w:val="00064379"/>
    <w:rsid w:val="000644FC"/>
    <w:rsid w:val="00064C5A"/>
    <w:rsid w:val="00065B6F"/>
    <w:rsid w:val="00065C19"/>
    <w:rsid w:val="00066741"/>
    <w:rsid w:val="00066EB7"/>
    <w:rsid w:val="00067D72"/>
    <w:rsid w:val="00070B4B"/>
    <w:rsid w:val="00071501"/>
    <w:rsid w:val="00071A4E"/>
    <w:rsid w:val="00071C98"/>
    <w:rsid w:val="0007365B"/>
    <w:rsid w:val="00074482"/>
    <w:rsid w:val="0007467D"/>
    <w:rsid w:val="000768D7"/>
    <w:rsid w:val="00076AA1"/>
    <w:rsid w:val="000770E5"/>
    <w:rsid w:val="00080462"/>
    <w:rsid w:val="000806D8"/>
    <w:rsid w:val="000807FF"/>
    <w:rsid w:val="00080CC6"/>
    <w:rsid w:val="00081AFB"/>
    <w:rsid w:val="00081C83"/>
    <w:rsid w:val="00082171"/>
    <w:rsid w:val="00084B79"/>
    <w:rsid w:val="00085EB0"/>
    <w:rsid w:val="0008674A"/>
    <w:rsid w:val="00087CAC"/>
    <w:rsid w:val="00091070"/>
    <w:rsid w:val="00092023"/>
    <w:rsid w:val="00092699"/>
    <w:rsid w:val="0009314F"/>
    <w:rsid w:val="000934A5"/>
    <w:rsid w:val="000934C3"/>
    <w:rsid w:val="00093689"/>
    <w:rsid w:val="00094751"/>
    <w:rsid w:val="00095151"/>
    <w:rsid w:val="000968EA"/>
    <w:rsid w:val="000972EB"/>
    <w:rsid w:val="00097B05"/>
    <w:rsid w:val="000A0EEA"/>
    <w:rsid w:val="000A15D2"/>
    <w:rsid w:val="000A185D"/>
    <w:rsid w:val="000A1F78"/>
    <w:rsid w:val="000A397D"/>
    <w:rsid w:val="000A3AC8"/>
    <w:rsid w:val="000A4A01"/>
    <w:rsid w:val="000A572F"/>
    <w:rsid w:val="000A5970"/>
    <w:rsid w:val="000A65BC"/>
    <w:rsid w:val="000A6859"/>
    <w:rsid w:val="000A74C9"/>
    <w:rsid w:val="000B0D3D"/>
    <w:rsid w:val="000B12D4"/>
    <w:rsid w:val="000B1EC3"/>
    <w:rsid w:val="000B1F05"/>
    <w:rsid w:val="000B2508"/>
    <w:rsid w:val="000B2A95"/>
    <w:rsid w:val="000B3A0C"/>
    <w:rsid w:val="000B3F5D"/>
    <w:rsid w:val="000B42B1"/>
    <w:rsid w:val="000B4E69"/>
    <w:rsid w:val="000B5101"/>
    <w:rsid w:val="000B52CA"/>
    <w:rsid w:val="000B6C1F"/>
    <w:rsid w:val="000B6F8C"/>
    <w:rsid w:val="000B6F8D"/>
    <w:rsid w:val="000B70C9"/>
    <w:rsid w:val="000B7424"/>
    <w:rsid w:val="000C023C"/>
    <w:rsid w:val="000C0FC2"/>
    <w:rsid w:val="000C178C"/>
    <w:rsid w:val="000C19BC"/>
    <w:rsid w:val="000C1E47"/>
    <w:rsid w:val="000C24D9"/>
    <w:rsid w:val="000C26DD"/>
    <w:rsid w:val="000C2C0C"/>
    <w:rsid w:val="000C2C30"/>
    <w:rsid w:val="000C2F6F"/>
    <w:rsid w:val="000C476A"/>
    <w:rsid w:val="000C537D"/>
    <w:rsid w:val="000C5A5E"/>
    <w:rsid w:val="000C5C82"/>
    <w:rsid w:val="000C61B1"/>
    <w:rsid w:val="000C668F"/>
    <w:rsid w:val="000C66B6"/>
    <w:rsid w:val="000C70BE"/>
    <w:rsid w:val="000C76AC"/>
    <w:rsid w:val="000D039B"/>
    <w:rsid w:val="000D09B2"/>
    <w:rsid w:val="000D0BA5"/>
    <w:rsid w:val="000D0D3D"/>
    <w:rsid w:val="000D12FD"/>
    <w:rsid w:val="000D163B"/>
    <w:rsid w:val="000D1B97"/>
    <w:rsid w:val="000D1BC1"/>
    <w:rsid w:val="000D1CF0"/>
    <w:rsid w:val="000D3011"/>
    <w:rsid w:val="000D3EB3"/>
    <w:rsid w:val="000D4320"/>
    <w:rsid w:val="000D6876"/>
    <w:rsid w:val="000E09D0"/>
    <w:rsid w:val="000E0C51"/>
    <w:rsid w:val="000E198A"/>
    <w:rsid w:val="000E25B2"/>
    <w:rsid w:val="000E2D01"/>
    <w:rsid w:val="000E344C"/>
    <w:rsid w:val="000E38FE"/>
    <w:rsid w:val="000E4297"/>
    <w:rsid w:val="000E45C5"/>
    <w:rsid w:val="000E50D8"/>
    <w:rsid w:val="000E54B7"/>
    <w:rsid w:val="000E5F97"/>
    <w:rsid w:val="000E6917"/>
    <w:rsid w:val="000E6C41"/>
    <w:rsid w:val="000E6D8F"/>
    <w:rsid w:val="000E6F96"/>
    <w:rsid w:val="000E7767"/>
    <w:rsid w:val="000E7968"/>
    <w:rsid w:val="000E7D84"/>
    <w:rsid w:val="000E7EFE"/>
    <w:rsid w:val="000F1F04"/>
    <w:rsid w:val="000F1FF3"/>
    <w:rsid w:val="000F3583"/>
    <w:rsid w:val="000F38E3"/>
    <w:rsid w:val="000F4FC0"/>
    <w:rsid w:val="000F6C52"/>
    <w:rsid w:val="000F7031"/>
    <w:rsid w:val="000F77D0"/>
    <w:rsid w:val="000F7CA5"/>
    <w:rsid w:val="001001C4"/>
    <w:rsid w:val="00100429"/>
    <w:rsid w:val="001004B4"/>
    <w:rsid w:val="0010088D"/>
    <w:rsid w:val="00101061"/>
    <w:rsid w:val="00101EE3"/>
    <w:rsid w:val="00102A34"/>
    <w:rsid w:val="00103757"/>
    <w:rsid w:val="00103A6E"/>
    <w:rsid w:val="00104073"/>
    <w:rsid w:val="001041DE"/>
    <w:rsid w:val="001045EC"/>
    <w:rsid w:val="00104B1F"/>
    <w:rsid w:val="0010505B"/>
    <w:rsid w:val="00105177"/>
    <w:rsid w:val="00105B9A"/>
    <w:rsid w:val="00105BCF"/>
    <w:rsid w:val="00106203"/>
    <w:rsid w:val="001065B1"/>
    <w:rsid w:val="00106847"/>
    <w:rsid w:val="00107192"/>
    <w:rsid w:val="00107D10"/>
    <w:rsid w:val="0011054D"/>
    <w:rsid w:val="00110930"/>
    <w:rsid w:val="0011138E"/>
    <w:rsid w:val="00112AF4"/>
    <w:rsid w:val="001139ED"/>
    <w:rsid w:val="00114064"/>
    <w:rsid w:val="0011448B"/>
    <w:rsid w:val="00114EF9"/>
    <w:rsid w:val="001157D8"/>
    <w:rsid w:val="001159D9"/>
    <w:rsid w:val="00116084"/>
    <w:rsid w:val="001162BE"/>
    <w:rsid w:val="00117456"/>
    <w:rsid w:val="00117954"/>
    <w:rsid w:val="0012041B"/>
    <w:rsid w:val="00120900"/>
    <w:rsid w:val="00120CCA"/>
    <w:rsid w:val="001216B6"/>
    <w:rsid w:val="00121A78"/>
    <w:rsid w:val="00122587"/>
    <w:rsid w:val="00122979"/>
    <w:rsid w:val="00122BC4"/>
    <w:rsid w:val="0012320D"/>
    <w:rsid w:val="001234AE"/>
    <w:rsid w:val="0012390F"/>
    <w:rsid w:val="00124865"/>
    <w:rsid w:val="001251B1"/>
    <w:rsid w:val="001258BC"/>
    <w:rsid w:val="00125FB5"/>
    <w:rsid w:val="001271AD"/>
    <w:rsid w:val="0012739C"/>
    <w:rsid w:val="001273B0"/>
    <w:rsid w:val="00127C0B"/>
    <w:rsid w:val="001302D8"/>
    <w:rsid w:val="00130B44"/>
    <w:rsid w:val="0013335D"/>
    <w:rsid w:val="0013346A"/>
    <w:rsid w:val="00133D90"/>
    <w:rsid w:val="00134FF0"/>
    <w:rsid w:val="0013568D"/>
    <w:rsid w:val="00135735"/>
    <w:rsid w:val="00135856"/>
    <w:rsid w:val="001407F0"/>
    <w:rsid w:val="00142EF8"/>
    <w:rsid w:val="0014307B"/>
    <w:rsid w:val="001430EB"/>
    <w:rsid w:val="00143DFC"/>
    <w:rsid w:val="0014413A"/>
    <w:rsid w:val="001444AC"/>
    <w:rsid w:val="0014453E"/>
    <w:rsid w:val="0014573C"/>
    <w:rsid w:val="0014580B"/>
    <w:rsid w:val="00145D61"/>
    <w:rsid w:val="00145F0E"/>
    <w:rsid w:val="00146AEA"/>
    <w:rsid w:val="001473DD"/>
    <w:rsid w:val="00147BC7"/>
    <w:rsid w:val="00147BFE"/>
    <w:rsid w:val="001509F1"/>
    <w:rsid w:val="001517A5"/>
    <w:rsid w:val="00151843"/>
    <w:rsid w:val="00151FF9"/>
    <w:rsid w:val="00152C05"/>
    <w:rsid w:val="00153222"/>
    <w:rsid w:val="00153284"/>
    <w:rsid w:val="00153B62"/>
    <w:rsid w:val="0015416F"/>
    <w:rsid w:val="00154DCA"/>
    <w:rsid w:val="0015534C"/>
    <w:rsid w:val="00155902"/>
    <w:rsid w:val="00155C50"/>
    <w:rsid w:val="00155ED6"/>
    <w:rsid w:val="0015667C"/>
    <w:rsid w:val="001568B2"/>
    <w:rsid w:val="00157718"/>
    <w:rsid w:val="00157DA3"/>
    <w:rsid w:val="00157EF1"/>
    <w:rsid w:val="00157F2A"/>
    <w:rsid w:val="001612FD"/>
    <w:rsid w:val="0016209E"/>
    <w:rsid w:val="001622E0"/>
    <w:rsid w:val="0016235C"/>
    <w:rsid w:val="00162769"/>
    <w:rsid w:val="001631C2"/>
    <w:rsid w:val="00163D95"/>
    <w:rsid w:val="00163FF6"/>
    <w:rsid w:val="001640C1"/>
    <w:rsid w:val="00164754"/>
    <w:rsid w:val="0016479A"/>
    <w:rsid w:val="00165454"/>
    <w:rsid w:val="001659E8"/>
    <w:rsid w:val="00166E2C"/>
    <w:rsid w:val="00166EF6"/>
    <w:rsid w:val="0016702E"/>
    <w:rsid w:val="00170123"/>
    <w:rsid w:val="001702C4"/>
    <w:rsid w:val="001702E8"/>
    <w:rsid w:val="00171B20"/>
    <w:rsid w:val="00171E33"/>
    <w:rsid w:val="0017269D"/>
    <w:rsid w:val="00172F69"/>
    <w:rsid w:val="0017399E"/>
    <w:rsid w:val="00173B1D"/>
    <w:rsid w:val="00173B7D"/>
    <w:rsid w:val="00174049"/>
    <w:rsid w:val="0017438A"/>
    <w:rsid w:val="00174AE5"/>
    <w:rsid w:val="001755A2"/>
    <w:rsid w:val="00175AEF"/>
    <w:rsid w:val="00176497"/>
    <w:rsid w:val="001768CC"/>
    <w:rsid w:val="00176ED5"/>
    <w:rsid w:val="00177525"/>
    <w:rsid w:val="00180764"/>
    <w:rsid w:val="00180FC5"/>
    <w:rsid w:val="0018185A"/>
    <w:rsid w:val="001825CE"/>
    <w:rsid w:val="0018299F"/>
    <w:rsid w:val="00183123"/>
    <w:rsid w:val="001831CF"/>
    <w:rsid w:val="001849A2"/>
    <w:rsid w:val="00184A96"/>
    <w:rsid w:val="00184D8A"/>
    <w:rsid w:val="00185ACE"/>
    <w:rsid w:val="00186B51"/>
    <w:rsid w:val="0019061A"/>
    <w:rsid w:val="001909EB"/>
    <w:rsid w:val="0019121C"/>
    <w:rsid w:val="00191919"/>
    <w:rsid w:val="0019266E"/>
    <w:rsid w:val="00193046"/>
    <w:rsid w:val="0019374A"/>
    <w:rsid w:val="0019375F"/>
    <w:rsid w:val="00193E4E"/>
    <w:rsid w:val="001946C5"/>
    <w:rsid w:val="0019485C"/>
    <w:rsid w:val="00195424"/>
    <w:rsid w:val="00195AAE"/>
    <w:rsid w:val="0019624E"/>
    <w:rsid w:val="00197D27"/>
    <w:rsid w:val="00197FAE"/>
    <w:rsid w:val="001A11C0"/>
    <w:rsid w:val="001A11D1"/>
    <w:rsid w:val="001A1556"/>
    <w:rsid w:val="001A2D5A"/>
    <w:rsid w:val="001A349B"/>
    <w:rsid w:val="001A3BDD"/>
    <w:rsid w:val="001A5E17"/>
    <w:rsid w:val="001A6D3A"/>
    <w:rsid w:val="001A73E9"/>
    <w:rsid w:val="001A785A"/>
    <w:rsid w:val="001A7874"/>
    <w:rsid w:val="001A7930"/>
    <w:rsid w:val="001B04FB"/>
    <w:rsid w:val="001B0566"/>
    <w:rsid w:val="001B08FD"/>
    <w:rsid w:val="001B099B"/>
    <w:rsid w:val="001B3EDD"/>
    <w:rsid w:val="001B4E3F"/>
    <w:rsid w:val="001B54C0"/>
    <w:rsid w:val="001B5A58"/>
    <w:rsid w:val="001B5C0C"/>
    <w:rsid w:val="001B67EA"/>
    <w:rsid w:val="001C0623"/>
    <w:rsid w:val="001C0D62"/>
    <w:rsid w:val="001C16B2"/>
    <w:rsid w:val="001C1B29"/>
    <w:rsid w:val="001C24C0"/>
    <w:rsid w:val="001C37C8"/>
    <w:rsid w:val="001C38EE"/>
    <w:rsid w:val="001C3A09"/>
    <w:rsid w:val="001C45F1"/>
    <w:rsid w:val="001C49A5"/>
    <w:rsid w:val="001C4B7D"/>
    <w:rsid w:val="001C5994"/>
    <w:rsid w:val="001C5999"/>
    <w:rsid w:val="001C5BFA"/>
    <w:rsid w:val="001C60AF"/>
    <w:rsid w:val="001C62C5"/>
    <w:rsid w:val="001C68CB"/>
    <w:rsid w:val="001D0CF8"/>
    <w:rsid w:val="001D1548"/>
    <w:rsid w:val="001D1AFB"/>
    <w:rsid w:val="001D4B96"/>
    <w:rsid w:val="001D53A2"/>
    <w:rsid w:val="001D56C5"/>
    <w:rsid w:val="001D56CE"/>
    <w:rsid w:val="001E058B"/>
    <w:rsid w:val="001E0975"/>
    <w:rsid w:val="001E0ADF"/>
    <w:rsid w:val="001E0D15"/>
    <w:rsid w:val="001E1463"/>
    <w:rsid w:val="001E19DB"/>
    <w:rsid w:val="001E1C54"/>
    <w:rsid w:val="001E1FC0"/>
    <w:rsid w:val="001E2413"/>
    <w:rsid w:val="001E2656"/>
    <w:rsid w:val="001E29DE"/>
    <w:rsid w:val="001E2DDF"/>
    <w:rsid w:val="001E353A"/>
    <w:rsid w:val="001E3968"/>
    <w:rsid w:val="001E427E"/>
    <w:rsid w:val="001E4430"/>
    <w:rsid w:val="001E47CA"/>
    <w:rsid w:val="001E4AD8"/>
    <w:rsid w:val="001E509C"/>
    <w:rsid w:val="001E588B"/>
    <w:rsid w:val="001E5B63"/>
    <w:rsid w:val="001E5C93"/>
    <w:rsid w:val="001E61E5"/>
    <w:rsid w:val="001F07F8"/>
    <w:rsid w:val="001F0868"/>
    <w:rsid w:val="001F0D53"/>
    <w:rsid w:val="001F170C"/>
    <w:rsid w:val="001F1C84"/>
    <w:rsid w:val="001F1F18"/>
    <w:rsid w:val="001F203B"/>
    <w:rsid w:val="001F2169"/>
    <w:rsid w:val="001F23FF"/>
    <w:rsid w:val="001F244E"/>
    <w:rsid w:val="001F28CB"/>
    <w:rsid w:val="001F3D67"/>
    <w:rsid w:val="001F4573"/>
    <w:rsid w:val="001F5215"/>
    <w:rsid w:val="001F5396"/>
    <w:rsid w:val="001F560F"/>
    <w:rsid w:val="001F5775"/>
    <w:rsid w:val="001F749E"/>
    <w:rsid w:val="001F7C1F"/>
    <w:rsid w:val="001F7E96"/>
    <w:rsid w:val="0020072A"/>
    <w:rsid w:val="0020106A"/>
    <w:rsid w:val="002011C5"/>
    <w:rsid w:val="00201D55"/>
    <w:rsid w:val="00202141"/>
    <w:rsid w:val="002021E2"/>
    <w:rsid w:val="00202D50"/>
    <w:rsid w:val="00202D8C"/>
    <w:rsid w:val="00202E92"/>
    <w:rsid w:val="0020307F"/>
    <w:rsid w:val="002041AB"/>
    <w:rsid w:val="002045AE"/>
    <w:rsid w:val="00204F74"/>
    <w:rsid w:val="00210871"/>
    <w:rsid w:val="00211001"/>
    <w:rsid w:val="00211DB7"/>
    <w:rsid w:val="00213510"/>
    <w:rsid w:val="00213D90"/>
    <w:rsid w:val="002141F8"/>
    <w:rsid w:val="002146EA"/>
    <w:rsid w:val="00214EC6"/>
    <w:rsid w:val="002158F6"/>
    <w:rsid w:val="00216D0F"/>
    <w:rsid w:val="00220393"/>
    <w:rsid w:val="00221334"/>
    <w:rsid w:val="0022137C"/>
    <w:rsid w:val="0022174C"/>
    <w:rsid w:val="00222F1E"/>
    <w:rsid w:val="00222F84"/>
    <w:rsid w:val="002234E5"/>
    <w:rsid w:val="00224608"/>
    <w:rsid w:val="002247E6"/>
    <w:rsid w:val="00224BAC"/>
    <w:rsid w:val="00225506"/>
    <w:rsid w:val="00226526"/>
    <w:rsid w:val="0022662C"/>
    <w:rsid w:val="00226A22"/>
    <w:rsid w:val="00226F89"/>
    <w:rsid w:val="00227560"/>
    <w:rsid w:val="002304B4"/>
    <w:rsid w:val="0023128A"/>
    <w:rsid w:val="0023245D"/>
    <w:rsid w:val="00232B84"/>
    <w:rsid w:val="00232FC9"/>
    <w:rsid w:val="0023409A"/>
    <w:rsid w:val="00234981"/>
    <w:rsid w:val="00235A3C"/>
    <w:rsid w:val="00235E6E"/>
    <w:rsid w:val="0024056F"/>
    <w:rsid w:val="00240A96"/>
    <w:rsid w:val="002415BC"/>
    <w:rsid w:val="002417B5"/>
    <w:rsid w:val="00241E53"/>
    <w:rsid w:val="00242D92"/>
    <w:rsid w:val="00243932"/>
    <w:rsid w:val="00244034"/>
    <w:rsid w:val="00244ED5"/>
    <w:rsid w:val="00245505"/>
    <w:rsid w:val="00246503"/>
    <w:rsid w:val="00246B5A"/>
    <w:rsid w:val="00247EAF"/>
    <w:rsid w:val="00251B6F"/>
    <w:rsid w:val="00251EE6"/>
    <w:rsid w:val="00252502"/>
    <w:rsid w:val="002540B0"/>
    <w:rsid w:val="0025478C"/>
    <w:rsid w:val="0025494A"/>
    <w:rsid w:val="002603DE"/>
    <w:rsid w:val="00260A22"/>
    <w:rsid w:val="00260DA2"/>
    <w:rsid w:val="00261D44"/>
    <w:rsid w:val="002620D0"/>
    <w:rsid w:val="002644F5"/>
    <w:rsid w:val="002648F7"/>
    <w:rsid w:val="0026497C"/>
    <w:rsid w:val="00265416"/>
    <w:rsid w:val="00265560"/>
    <w:rsid w:val="00266E49"/>
    <w:rsid w:val="002705BC"/>
    <w:rsid w:val="00270CBD"/>
    <w:rsid w:val="00271539"/>
    <w:rsid w:val="002719E0"/>
    <w:rsid w:val="00272D3A"/>
    <w:rsid w:val="00273B46"/>
    <w:rsid w:val="00274527"/>
    <w:rsid w:val="0027473D"/>
    <w:rsid w:val="00275306"/>
    <w:rsid w:val="00276A2C"/>
    <w:rsid w:val="00276AF9"/>
    <w:rsid w:val="002777B0"/>
    <w:rsid w:val="00277F17"/>
    <w:rsid w:val="00280C20"/>
    <w:rsid w:val="00281579"/>
    <w:rsid w:val="002815C8"/>
    <w:rsid w:val="00281F01"/>
    <w:rsid w:val="00282B76"/>
    <w:rsid w:val="00282CDA"/>
    <w:rsid w:val="002840F0"/>
    <w:rsid w:val="002852EA"/>
    <w:rsid w:val="002857CB"/>
    <w:rsid w:val="00286908"/>
    <w:rsid w:val="00286F2E"/>
    <w:rsid w:val="002872EA"/>
    <w:rsid w:val="00287F37"/>
    <w:rsid w:val="002902D3"/>
    <w:rsid w:val="002915E8"/>
    <w:rsid w:val="002918A3"/>
    <w:rsid w:val="002924DD"/>
    <w:rsid w:val="002926F5"/>
    <w:rsid w:val="00292C88"/>
    <w:rsid w:val="00293C9A"/>
    <w:rsid w:val="002943AC"/>
    <w:rsid w:val="00294FA4"/>
    <w:rsid w:val="00295678"/>
    <w:rsid w:val="002956E4"/>
    <w:rsid w:val="00295925"/>
    <w:rsid w:val="002961DF"/>
    <w:rsid w:val="00296493"/>
    <w:rsid w:val="00297C61"/>
    <w:rsid w:val="002A0BB3"/>
    <w:rsid w:val="002A0D10"/>
    <w:rsid w:val="002A1B59"/>
    <w:rsid w:val="002A2E58"/>
    <w:rsid w:val="002A3463"/>
    <w:rsid w:val="002A383A"/>
    <w:rsid w:val="002A3B00"/>
    <w:rsid w:val="002A447C"/>
    <w:rsid w:val="002A44FC"/>
    <w:rsid w:val="002A4973"/>
    <w:rsid w:val="002A4A04"/>
    <w:rsid w:val="002A5886"/>
    <w:rsid w:val="002A5DA2"/>
    <w:rsid w:val="002A697D"/>
    <w:rsid w:val="002B0E9A"/>
    <w:rsid w:val="002B1EBA"/>
    <w:rsid w:val="002B2003"/>
    <w:rsid w:val="002B271C"/>
    <w:rsid w:val="002B2924"/>
    <w:rsid w:val="002B321E"/>
    <w:rsid w:val="002B3B3C"/>
    <w:rsid w:val="002B3FD2"/>
    <w:rsid w:val="002B49CE"/>
    <w:rsid w:val="002B50CE"/>
    <w:rsid w:val="002B5AB5"/>
    <w:rsid w:val="002B6E68"/>
    <w:rsid w:val="002C0544"/>
    <w:rsid w:val="002C27EE"/>
    <w:rsid w:val="002C29F2"/>
    <w:rsid w:val="002C2A6C"/>
    <w:rsid w:val="002C35A1"/>
    <w:rsid w:val="002C4537"/>
    <w:rsid w:val="002C5321"/>
    <w:rsid w:val="002C5838"/>
    <w:rsid w:val="002C641E"/>
    <w:rsid w:val="002C659B"/>
    <w:rsid w:val="002C68CC"/>
    <w:rsid w:val="002C6DA4"/>
    <w:rsid w:val="002C70D5"/>
    <w:rsid w:val="002C7CAE"/>
    <w:rsid w:val="002C7DDC"/>
    <w:rsid w:val="002D0AC3"/>
    <w:rsid w:val="002D1232"/>
    <w:rsid w:val="002D16E6"/>
    <w:rsid w:val="002D26D6"/>
    <w:rsid w:val="002D2D50"/>
    <w:rsid w:val="002D3250"/>
    <w:rsid w:val="002D49CF"/>
    <w:rsid w:val="002D4A2D"/>
    <w:rsid w:val="002D664C"/>
    <w:rsid w:val="002E0CE6"/>
    <w:rsid w:val="002E1108"/>
    <w:rsid w:val="002E1B13"/>
    <w:rsid w:val="002E1C1B"/>
    <w:rsid w:val="002E1FA3"/>
    <w:rsid w:val="002E29BB"/>
    <w:rsid w:val="002E5057"/>
    <w:rsid w:val="002E548F"/>
    <w:rsid w:val="002E595B"/>
    <w:rsid w:val="002E64D7"/>
    <w:rsid w:val="002E6B8A"/>
    <w:rsid w:val="002E6BE6"/>
    <w:rsid w:val="002E711C"/>
    <w:rsid w:val="002E7536"/>
    <w:rsid w:val="002E77E8"/>
    <w:rsid w:val="002F0030"/>
    <w:rsid w:val="002F02D5"/>
    <w:rsid w:val="002F0A0F"/>
    <w:rsid w:val="002F1891"/>
    <w:rsid w:val="002F20F6"/>
    <w:rsid w:val="002F4618"/>
    <w:rsid w:val="002F516F"/>
    <w:rsid w:val="002F5580"/>
    <w:rsid w:val="002F70DD"/>
    <w:rsid w:val="002F7151"/>
    <w:rsid w:val="002F76A3"/>
    <w:rsid w:val="0030054D"/>
    <w:rsid w:val="00300863"/>
    <w:rsid w:val="00300ED3"/>
    <w:rsid w:val="00301883"/>
    <w:rsid w:val="003028B1"/>
    <w:rsid w:val="00302B74"/>
    <w:rsid w:val="00302DCA"/>
    <w:rsid w:val="0030383C"/>
    <w:rsid w:val="00303F30"/>
    <w:rsid w:val="003047FD"/>
    <w:rsid w:val="00305521"/>
    <w:rsid w:val="00305B8F"/>
    <w:rsid w:val="003062C9"/>
    <w:rsid w:val="00306353"/>
    <w:rsid w:val="003065D1"/>
    <w:rsid w:val="00306ACF"/>
    <w:rsid w:val="00310689"/>
    <w:rsid w:val="0031071C"/>
    <w:rsid w:val="00311A35"/>
    <w:rsid w:val="003121DF"/>
    <w:rsid w:val="00312437"/>
    <w:rsid w:val="00312513"/>
    <w:rsid w:val="00313CDD"/>
    <w:rsid w:val="00315B28"/>
    <w:rsid w:val="00315ED3"/>
    <w:rsid w:val="0031675B"/>
    <w:rsid w:val="00316E29"/>
    <w:rsid w:val="0031788C"/>
    <w:rsid w:val="00317BA7"/>
    <w:rsid w:val="00317E13"/>
    <w:rsid w:val="00320450"/>
    <w:rsid w:val="0032091D"/>
    <w:rsid w:val="00320D12"/>
    <w:rsid w:val="0032147B"/>
    <w:rsid w:val="00321A9A"/>
    <w:rsid w:val="00321ECE"/>
    <w:rsid w:val="00322550"/>
    <w:rsid w:val="00322B4A"/>
    <w:rsid w:val="00322FD9"/>
    <w:rsid w:val="003236E8"/>
    <w:rsid w:val="003236FE"/>
    <w:rsid w:val="00323F93"/>
    <w:rsid w:val="003247B2"/>
    <w:rsid w:val="00324F27"/>
    <w:rsid w:val="00325D2F"/>
    <w:rsid w:val="00326C32"/>
    <w:rsid w:val="00326E72"/>
    <w:rsid w:val="0032704D"/>
    <w:rsid w:val="003304B1"/>
    <w:rsid w:val="003309C5"/>
    <w:rsid w:val="00330B71"/>
    <w:rsid w:val="00330EB5"/>
    <w:rsid w:val="00331110"/>
    <w:rsid w:val="003317FB"/>
    <w:rsid w:val="00331E1F"/>
    <w:rsid w:val="00332CFE"/>
    <w:rsid w:val="003332B4"/>
    <w:rsid w:val="003332E4"/>
    <w:rsid w:val="003333FC"/>
    <w:rsid w:val="003334CE"/>
    <w:rsid w:val="00333FC0"/>
    <w:rsid w:val="003349F4"/>
    <w:rsid w:val="003350AC"/>
    <w:rsid w:val="0033605A"/>
    <w:rsid w:val="003360F7"/>
    <w:rsid w:val="0033681F"/>
    <w:rsid w:val="003374CB"/>
    <w:rsid w:val="00340735"/>
    <w:rsid w:val="0034156C"/>
    <w:rsid w:val="0034174C"/>
    <w:rsid w:val="00341A66"/>
    <w:rsid w:val="00341DED"/>
    <w:rsid w:val="0034247E"/>
    <w:rsid w:val="00342656"/>
    <w:rsid w:val="00344464"/>
    <w:rsid w:val="0034457C"/>
    <w:rsid w:val="00344D04"/>
    <w:rsid w:val="0034720E"/>
    <w:rsid w:val="00347786"/>
    <w:rsid w:val="003477F6"/>
    <w:rsid w:val="00347AFF"/>
    <w:rsid w:val="0035007B"/>
    <w:rsid w:val="003508EB"/>
    <w:rsid w:val="0035149D"/>
    <w:rsid w:val="00351681"/>
    <w:rsid w:val="00351B3A"/>
    <w:rsid w:val="00351C3B"/>
    <w:rsid w:val="003529D9"/>
    <w:rsid w:val="00352ECA"/>
    <w:rsid w:val="0035309A"/>
    <w:rsid w:val="00353536"/>
    <w:rsid w:val="00354362"/>
    <w:rsid w:val="00354660"/>
    <w:rsid w:val="00354BFD"/>
    <w:rsid w:val="0035550F"/>
    <w:rsid w:val="003560E3"/>
    <w:rsid w:val="003563E8"/>
    <w:rsid w:val="00356B7F"/>
    <w:rsid w:val="00356EAD"/>
    <w:rsid w:val="0035732B"/>
    <w:rsid w:val="0035780D"/>
    <w:rsid w:val="003579E3"/>
    <w:rsid w:val="003600AD"/>
    <w:rsid w:val="0036062E"/>
    <w:rsid w:val="0036146B"/>
    <w:rsid w:val="00361F43"/>
    <w:rsid w:val="00362379"/>
    <w:rsid w:val="00362532"/>
    <w:rsid w:val="00362556"/>
    <w:rsid w:val="0036370C"/>
    <w:rsid w:val="003638BF"/>
    <w:rsid w:val="00363D98"/>
    <w:rsid w:val="00364CA0"/>
    <w:rsid w:val="003663D4"/>
    <w:rsid w:val="00366A4D"/>
    <w:rsid w:val="00367D23"/>
    <w:rsid w:val="00370F2D"/>
    <w:rsid w:val="003719EB"/>
    <w:rsid w:val="00372306"/>
    <w:rsid w:val="00372854"/>
    <w:rsid w:val="00372C1C"/>
    <w:rsid w:val="0037390C"/>
    <w:rsid w:val="00373ACB"/>
    <w:rsid w:val="00374969"/>
    <w:rsid w:val="00374BBB"/>
    <w:rsid w:val="003755EE"/>
    <w:rsid w:val="0037782A"/>
    <w:rsid w:val="00380B5F"/>
    <w:rsid w:val="00381535"/>
    <w:rsid w:val="00382CC3"/>
    <w:rsid w:val="00383DB6"/>
    <w:rsid w:val="003855E0"/>
    <w:rsid w:val="003858A8"/>
    <w:rsid w:val="00385B2D"/>
    <w:rsid w:val="00386ACD"/>
    <w:rsid w:val="00387A97"/>
    <w:rsid w:val="00390202"/>
    <w:rsid w:val="00390EDD"/>
    <w:rsid w:val="0039224B"/>
    <w:rsid w:val="0039269C"/>
    <w:rsid w:val="00393C73"/>
    <w:rsid w:val="003947BD"/>
    <w:rsid w:val="0039497F"/>
    <w:rsid w:val="003953C3"/>
    <w:rsid w:val="003955BC"/>
    <w:rsid w:val="0039587B"/>
    <w:rsid w:val="00395AAF"/>
    <w:rsid w:val="003963AD"/>
    <w:rsid w:val="00397499"/>
    <w:rsid w:val="00397AC8"/>
    <w:rsid w:val="003A016B"/>
    <w:rsid w:val="003A0E9A"/>
    <w:rsid w:val="003A139F"/>
    <w:rsid w:val="003A19AD"/>
    <w:rsid w:val="003A1ECA"/>
    <w:rsid w:val="003A289B"/>
    <w:rsid w:val="003A2D90"/>
    <w:rsid w:val="003A2E12"/>
    <w:rsid w:val="003A3263"/>
    <w:rsid w:val="003A391B"/>
    <w:rsid w:val="003A3CB1"/>
    <w:rsid w:val="003A3CC2"/>
    <w:rsid w:val="003A46EE"/>
    <w:rsid w:val="003A4728"/>
    <w:rsid w:val="003A65F3"/>
    <w:rsid w:val="003A6659"/>
    <w:rsid w:val="003A74A7"/>
    <w:rsid w:val="003A7CC8"/>
    <w:rsid w:val="003B0D03"/>
    <w:rsid w:val="003B1982"/>
    <w:rsid w:val="003B24E7"/>
    <w:rsid w:val="003B25DD"/>
    <w:rsid w:val="003B4244"/>
    <w:rsid w:val="003B4563"/>
    <w:rsid w:val="003B47E0"/>
    <w:rsid w:val="003B5197"/>
    <w:rsid w:val="003B539E"/>
    <w:rsid w:val="003B60A7"/>
    <w:rsid w:val="003B6534"/>
    <w:rsid w:val="003B6D9D"/>
    <w:rsid w:val="003B7C70"/>
    <w:rsid w:val="003C10FE"/>
    <w:rsid w:val="003C171B"/>
    <w:rsid w:val="003C3B5F"/>
    <w:rsid w:val="003C5850"/>
    <w:rsid w:val="003C5854"/>
    <w:rsid w:val="003C597E"/>
    <w:rsid w:val="003C6608"/>
    <w:rsid w:val="003C7CD4"/>
    <w:rsid w:val="003C7DDB"/>
    <w:rsid w:val="003C7EF5"/>
    <w:rsid w:val="003D0179"/>
    <w:rsid w:val="003D0444"/>
    <w:rsid w:val="003D080D"/>
    <w:rsid w:val="003D0AB7"/>
    <w:rsid w:val="003D1257"/>
    <w:rsid w:val="003D1E03"/>
    <w:rsid w:val="003D26D7"/>
    <w:rsid w:val="003D31F4"/>
    <w:rsid w:val="003D332A"/>
    <w:rsid w:val="003D3870"/>
    <w:rsid w:val="003D3A92"/>
    <w:rsid w:val="003D4160"/>
    <w:rsid w:val="003D50E8"/>
    <w:rsid w:val="003D7ACE"/>
    <w:rsid w:val="003E0098"/>
    <w:rsid w:val="003E0D65"/>
    <w:rsid w:val="003E131A"/>
    <w:rsid w:val="003E1922"/>
    <w:rsid w:val="003E1C15"/>
    <w:rsid w:val="003E2463"/>
    <w:rsid w:val="003E2E6A"/>
    <w:rsid w:val="003E361D"/>
    <w:rsid w:val="003E4CF6"/>
    <w:rsid w:val="003E6FF3"/>
    <w:rsid w:val="003E7309"/>
    <w:rsid w:val="003E74AB"/>
    <w:rsid w:val="003E7A6B"/>
    <w:rsid w:val="003F05BA"/>
    <w:rsid w:val="003F06F6"/>
    <w:rsid w:val="003F1158"/>
    <w:rsid w:val="003F17BA"/>
    <w:rsid w:val="003F1C26"/>
    <w:rsid w:val="003F1D7F"/>
    <w:rsid w:val="003F274E"/>
    <w:rsid w:val="003F2FDD"/>
    <w:rsid w:val="003F30D0"/>
    <w:rsid w:val="003F317A"/>
    <w:rsid w:val="003F492A"/>
    <w:rsid w:val="003F4EB9"/>
    <w:rsid w:val="003F516D"/>
    <w:rsid w:val="003F5207"/>
    <w:rsid w:val="003F59FF"/>
    <w:rsid w:val="003F5B65"/>
    <w:rsid w:val="003F619F"/>
    <w:rsid w:val="003F6575"/>
    <w:rsid w:val="003F6F36"/>
    <w:rsid w:val="003F78E5"/>
    <w:rsid w:val="00400214"/>
    <w:rsid w:val="004009EB"/>
    <w:rsid w:val="00401DCD"/>
    <w:rsid w:val="004023BC"/>
    <w:rsid w:val="004026FF"/>
    <w:rsid w:val="00403375"/>
    <w:rsid w:val="00404109"/>
    <w:rsid w:val="004054E5"/>
    <w:rsid w:val="00405721"/>
    <w:rsid w:val="004058DC"/>
    <w:rsid w:val="00405C4B"/>
    <w:rsid w:val="00405D2F"/>
    <w:rsid w:val="004064D9"/>
    <w:rsid w:val="00406B3D"/>
    <w:rsid w:val="00407326"/>
    <w:rsid w:val="00407379"/>
    <w:rsid w:val="004075C9"/>
    <w:rsid w:val="00407870"/>
    <w:rsid w:val="00407C14"/>
    <w:rsid w:val="00407F52"/>
    <w:rsid w:val="00410043"/>
    <w:rsid w:val="004101A2"/>
    <w:rsid w:val="0041053E"/>
    <w:rsid w:val="00410E8B"/>
    <w:rsid w:val="004121F0"/>
    <w:rsid w:val="00413529"/>
    <w:rsid w:val="00413EF2"/>
    <w:rsid w:val="00414779"/>
    <w:rsid w:val="00414C1F"/>
    <w:rsid w:val="00414C31"/>
    <w:rsid w:val="00414C8F"/>
    <w:rsid w:val="00415E37"/>
    <w:rsid w:val="004161CC"/>
    <w:rsid w:val="004169C9"/>
    <w:rsid w:val="004176D6"/>
    <w:rsid w:val="00417796"/>
    <w:rsid w:val="004179CD"/>
    <w:rsid w:val="00417CA5"/>
    <w:rsid w:val="0042029E"/>
    <w:rsid w:val="00420F9D"/>
    <w:rsid w:val="0042139E"/>
    <w:rsid w:val="00421476"/>
    <w:rsid w:val="004219F5"/>
    <w:rsid w:val="00422854"/>
    <w:rsid w:val="00424A75"/>
    <w:rsid w:val="00424AEE"/>
    <w:rsid w:val="00425DFE"/>
    <w:rsid w:val="004263F2"/>
    <w:rsid w:val="0042762E"/>
    <w:rsid w:val="00427DAB"/>
    <w:rsid w:val="0043173F"/>
    <w:rsid w:val="00431C7F"/>
    <w:rsid w:val="00431E79"/>
    <w:rsid w:val="004320EB"/>
    <w:rsid w:val="0043213F"/>
    <w:rsid w:val="004324AC"/>
    <w:rsid w:val="00432B45"/>
    <w:rsid w:val="00433807"/>
    <w:rsid w:val="00434964"/>
    <w:rsid w:val="00435155"/>
    <w:rsid w:val="00435858"/>
    <w:rsid w:val="00440536"/>
    <w:rsid w:val="0044063B"/>
    <w:rsid w:val="00440C48"/>
    <w:rsid w:val="00440F7D"/>
    <w:rsid w:val="00441211"/>
    <w:rsid w:val="00441568"/>
    <w:rsid w:val="00441C4D"/>
    <w:rsid w:val="004422ED"/>
    <w:rsid w:val="0044233F"/>
    <w:rsid w:val="0044245B"/>
    <w:rsid w:val="0044461A"/>
    <w:rsid w:val="00445A35"/>
    <w:rsid w:val="00445C87"/>
    <w:rsid w:val="00445CBB"/>
    <w:rsid w:val="00446112"/>
    <w:rsid w:val="004461C3"/>
    <w:rsid w:val="004468B7"/>
    <w:rsid w:val="004472A3"/>
    <w:rsid w:val="00447318"/>
    <w:rsid w:val="00447670"/>
    <w:rsid w:val="00447A79"/>
    <w:rsid w:val="00447BC0"/>
    <w:rsid w:val="004508CE"/>
    <w:rsid w:val="00450B2F"/>
    <w:rsid w:val="00451328"/>
    <w:rsid w:val="00451FA3"/>
    <w:rsid w:val="0045236A"/>
    <w:rsid w:val="00453C96"/>
    <w:rsid w:val="004547D5"/>
    <w:rsid w:val="0045499B"/>
    <w:rsid w:val="00456015"/>
    <w:rsid w:val="0045664E"/>
    <w:rsid w:val="00456AB0"/>
    <w:rsid w:val="00457A31"/>
    <w:rsid w:val="00457B3B"/>
    <w:rsid w:val="00460264"/>
    <w:rsid w:val="00461969"/>
    <w:rsid w:val="00461E62"/>
    <w:rsid w:val="0046230E"/>
    <w:rsid w:val="0046292F"/>
    <w:rsid w:val="0046366D"/>
    <w:rsid w:val="0046551A"/>
    <w:rsid w:val="0046620D"/>
    <w:rsid w:val="004679B1"/>
    <w:rsid w:val="00470232"/>
    <w:rsid w:val="004702BB"/>
    <w:rsid w:val="00470EE4"/>
    <w:rsid w:val="00471669"/>
    <w:rsid w:val="00473DDF"/>
    <w:rsid w:val="00473F15"/>
    <w:rsid w:val="00473F59"/>
    <w:rsid w:val="00474777"/>
    <w:rsid w:val="00474A6C"/>
    <w:rsid w:val="00474C78"/>
    <w:rsid w:val="00474FC2"/>
    <w:rsid w:val="00475F90"/>
    <w:rsid w:val="0047683A"/>
    <w:rsid w:val="00476910"/>
    <w:rsid w:val="00476AA1"/>
    <w:rsid w:val="004770CF"/>
    <w:rsid w:val="00477BAD"/>
    <w:rsid w:val="0048056F"/>
    <w:rsid w:val="004816A2"/>
    <w:rsid w:val="00482158"/>
    <w:rsid w:val="00483B58"/>
    <w:rsid w:val="00483DA0"/>
    <w:rsid w:val="0048480E"/>
    <w:rsid w:val="00486175"/>
    <w:rsid w:val="004867BF"/>
    <w:rsid w:val="00486B48"/>
    <w:rsid w:val="00486D1F"/>
    <w:rsid w:val="00486DA4"/>
    <w:rsid w:val="00486F54"/>
    <w:rsid w:val="004870C0"/>
    <w:rsid w:val="00487BE0"/>
    <w:rsid w:val="00490884"/>
    <w:rsid w:val="00490D4A"/>
    <w:rsid w:val="0049126C"/>
    <w:rsid w:val="004921A3"/>
    <w:rsid w:val="004924C5"/>
    <w:rsid w:val="00492530"/>
    <w:rsid w:val="0049356B"/>
    <w:rsid w:val="00493E78"/>
    <w:rsid w:val="00494DFB"/>
    <w:rsid w:val="004964EB"/>
    <w:rsid w:val="004965AF"/>
    <w:rsid w:val="004966D0"/>
    <w:rsid w:val="0049693D"/>
    <w:rsid w:val="00496F32"/>
    <w:rsid w:val="004A0A65"/>
    <w:rsid w:val="004A12BD"/>
    <w:rsid w:val="004A16A7"/>
    <w:rsid w:val="004A35D9"/>
    <w:rsid w:val="004A449E"/>
    <w:rsid w:val="004A5413"/>
    <w:rsid w:val="004A624C"/>
    <w:rsid w:val="004A64D9"/>
    <w:rsid w:val="004A6C9C"/>
    <w:rsid w:val="004A73C5"/>
    <w:rsid w:val="004A74FA"/>
    <w:rsid w:val="004A7A6B"/>
    <w:rsid w:val="004B0D65"/>
    <w:rsid w:val="004B1191"/>
    <w:rsid w:val="004B148B"/>
    <w:rsid w:val="004B155D"/>
    <w:rsid w:val="004B23C3"/>
    <w:rsid w:val="004B25F5"/>
    <w:rsid w:val="004B34E5"/>
    <w:rsid w:val="004B3BBC"/>
    <w:rsid w:val="004B411D"/>
    <w:rsid w:val="004B4463"/>
    <w:rsid w:val="004B47F5"/>
    <w:rsid w:val="004B4934"/>
    <w:rsid w:val="004B4DED"/>
    <w:rsid w:val="004B4F69"/>
    <w:rsid w:val="004B4FCE"/>
    <w:rsid w:val="004B56EC"/>
    <w:rsid w:val="004B66D1"/>
    <w:rsid w:val="004B7886"/>
    <w:rsid w:val="004C0B5D"/>
    <w:rsid w:val="004C0E02"/>
    <w:rsid w:val="004C2A1E"/>
    <w:rsid w:val="004C2C8A"/>
    <w:rsid w:val="004C35A7"/>
    <w:rsid w:val="004C47FE"/>
    <w:rsid w:val="004C6002"/>
    <w:rsid w:val="004C68A3"/>
    <w:rsid w:val="004C6C8E"/>
    <w:rsid w:val="004C7186"/>
    <w:rsid w:val="004D2432"/>
    <w:rsid w:val="004D2871"/>
    <w:rsid w:val="004D28D0"/>
    <w:rsid w:val="004D2E66"/>
    <w:rsid w:val="004D30C2"/>
    <w:rsid w:val="004D3149"/>
    <w:rsid w:val="004D450C"/>
    <w:rsid w:val="004D4C9E"/>
    <w:rsid w:val="004D5463"/>
    <w:rsid w:val="004D5D4A"/>
    <w:rsid w:val="004D64EE"/>
    <w:rsid w:val="004D6E4D"/>
    <w:rsid w:val="004D73D1"/>
    <w:rsid w:val="004D75EB"/>
    <w:rsid w:val="004E011E"/>
    <w:rsid w:val="004E04A2"/>
    <w:rsid w:val="004E0C69"/>
    <w:rsid w:val="004E103D"/>
    <w:rsid w:val="004E1186"/>
    <w:rsid w:val="004E1251"/>
    <w:rsid w:val="004E20A5"/>
    <w:rsid w:val="004E20EB"/>
    <w:rsid w:val="004E2DB9"/>
    <w:rsid w:val="004E2F48"/>
    <w:rsid w:val="004E3C3A"/>
    <w:rsid w:val="004E3E50"/>
    <w:rsid w:val="004E44FD"/>
    <w:rsid w:val="004E5156"/>
    <w:rsid w:val="004E56FE"/>
    <w:rsid w:val="004E5853"/>
    <w:rsid w:val="004E5E32"/>
    <w:rsid w:val="004E6881"/>
    <w:rsid w:val="004E696B"/>
    <w:rsid w:val="004E72CD"/>
    <w:rsid w:val="004E7671"/>
    <w:rsid w:val="004E778E"/>
    <w:rsid w:val="004E79BB"/>
    <w:rsid w:val="004F1916"/>
    <w:rsid w:val="004F26C4"/>
    <w:rsid w:val="004F29C2"/>
    <w:rsid w:val="004F2A30"/>
    <w:rsid w:val="004F4659"/>
    <w:rsid w:val="004F4DA2"/>
    <w:rsid w:val="004F5482"/>
    <w:rsid w:val="004F56F9"/>
    <w:rsid w:val="004F67D7"/>
    <w:rsid w:val="004F6D8E"/>
    <w:rsid w:val="004F7C7F"/>
    <w:rsid w:val="005000CA"/>
    <w:rsid w:val="00500AE5"/>
    <w:rsid w:val="00501799"/>
    <w:rsid w:val="005022EF"/>
    <w:rsid w:val="00502DBF"/>
    <w:rsid w:val="005030B3"/>
    <w:rsid w:val="005042E3"/>
    <w:rsid w:val="005043F2"/>
    <w:rsid w:val="00505061"/>
    <w:rsid w:val="00505D98"/>
    <w:rsid w:val="00505E22"/>
    <w:rsid w:val="0050732E"/>
    <w:rsid w:val="00507568"/>
    <w:rsid w:val="00510158"/>
    <w:rsid w:val="00510229"/>
    <w:rsid w:val="00511695"/>
    <w:rsid w:val="00511CC9"/>
    <w:rsid w:val="00512173"/>
    <w:rsid w:val="005123EB"/>
    <w:rsid w:val="00512842"/>
    <w:rsid w:val="005128C5"/>
    <w:rsid w:val="005140F0"/>
    <w:rsid w:val="00514405"/>
    <w:rsid w:val="00514D92"/>
    <w:rsid w:val="005151F1"/>
    <w:rsid w:val="00515A33"/>
    <w:rsid w:val="00516AC5"/>
    <w:rsid w:val="00517CEF"/>
    <w:rsid w:val="00517D78"/>
    <w:rsid w:val="00520417"/>
    <w:rsid w:val="0052077A"/>
    <w:rsid w:val="00520859"/>
    <w:rsid w:val="00522260"/>
    <w:rsid w:val="00523FD9"/>
    <w:rsid w:val="00525306"/>
    <w:rsid w:val="005256F8"/>
    <w:rsid w:val="00525ACB"/>
    <w:rsid w:val="00525BB6"/>
    <w:rsid w:val="0052627C"/>
    <w:rsid w:val="0052686D"/>
    <w:rsid w:val="00526B07"/>
    <w:rsid w:val="00526EA6"/>
    <w:rsid w:val="00526FFD"/>
    <w:rsid w:val="00527515"/>
    <w:rsid w:val="00527E35"/>
    <w:rsid w:val="00530B6A"/>
    <w:rsid w:val="00531424"/>
    <w:rsid w:val="0053221C"/>
    <w:rsid w:val="00533505"/>
    <w:rsid w:val="005343F3"/>
    <w:rsid w:val="005344FF"/>
    <w:rsid w:val="005358D8"/>
    <w:rsid w:val="00536D48"/>
    <w:rsid w:val="0053712A"/>
    <w:rsid w:val="00537904"/>
    <w:rsid w:val="005379F6"/>
    <w:rsid w:val="00537DA4"/>
    <w:rsid w:val="00537DAC"/>
    <w:rsid w:val="0054096A"/>
    <w:rsid w:val="005422FE"/>
    <w:rsid w:val="005423D4"/>
    <w:rsid w:val="00542EB1"/>
    <w:rsid w:val="00543138"/>
    <w:rsid w:val="00543320"/>
    <w:rsid w:val="0054576C"/>
    <w:rsid w:val="00545D36"/>
    <w:rsid w:val="00546146"/>
    <w:rsid w:val="005467E9"/>
    <w:rsid w:val="00546A0D"/>
    <w:rsid w:val="00547574"/>
    <w:rsid w:val="00550572"/>
    <w:rsid w:val="00550A8B"/>
    <w:rsid w:val="00550F15"/>
    <w:rsid w:val="005514E7"/>
    <w:rsid w:val="00552486"/>
    <w:rsid w:val="00552F80"/>
    <w:rsid w:val="00553139"/>
    <w:rsid w:val="0055366C"/>
    <w:rsid w:val="005537A1"/>
    <w:rsid w:val="00553D4D"/>
    <w:rsid w:val="00554122"/>
    <w:rsid w:val="005545CB"/>
    <w:rsid w:val="00554905"/>
    <w:rsid w:val="00554B2F"/>
    <w:rsid w:val="00554EC8"/>
    <w:rsid w:val="005550D8"/>
    <w:rsid w:val="005557DB"/>
    <w:rsid w:val="00556316"/>
    <w:rsid w:val="005566FB"/>
    <w:rsid w:val="005568B9"/>
    <w:rsid w:val="00556994"/>
    <w:rsid w:val="0055719C"/>
    <w:rsid w:val="00557256"/>
    <w:rsid w:val="00557A40"/>
    <w:rsid w:val="00557F1B"/>
    <w:rsid w:val="005603FF"/>
    <w:rsid w:val="00560B8F"/>
    <w:rsid w:val="005610D5"/>
    <w:rsid w:val="00562265"/>
    <w:rsid w:val="005629D3"/>
    <w:rsid w:val="00564004"/>
    <w:rsid w:val="00564B77"/>
    <w:rsid w:val="0056524F"/>
    <w:rsid w:val="0056568F"/>
    <w:rsid w:val="00565E76"/>
    <w:rsid w:val="00571123"/>
    <w:rsid w:val="00573A24"/>
    <w:rsid w:val="00573AE1"/>
    <w:rsid w:val="00573B52"/>
    <w:rsid w:val="00574585"/>
    <w:rsid w:val="00575DCD"/>
    <w:rsid w:val="005772AC"/>
    <w:rsid w:val="005777AE"/>
    <w:rsid w:val="00580081"/>
    <w:rsid w:val="00580B4B"/>
    <w:rsid w:val="00580BA7"/>
    <w:rsid w:val="005810DC"/>
    <w:rsid w:val="00581103"/>
    <w:rsid w:val="00583BA2"/>
    <w:rsid w:val="0058533F"/>
    <w:rsid w:val="00585937"/>
    <w:rsid w:val="005869D2"/>
    <w:rsid w:val="00587B00"/>
    <w:rsid w:val="00590B42"/>
    <w:rsid w:val="00590C40"/>
    <w:rsid w:val="005910D7"/>
    <w:rsid w:val="00591165"/>
    <w:rsid w:val="0059156D"/>
    <w:rsid w:val="00592083"/>
    <w:rsid w:val="005926CF"/>
    <w:rsid w:val="00592769"/>
    <w:rsid w:val="00593048"/>
    <w:rsid w:val="005936D8"/>
    <w:rsid w:val="005941F5"/>
    <w:rsid w:val="0059506E"/>
    <w:rsid w:val="0059530A"/>
    <w:rsid w:val="005956E0"/>
    <w:rsid w:val="00595DAA"/>
    <w:rsid w:val="005960D7"/>
    <w:rsid w:val="005960E1"/>
    <w:rsid w:val="00596330"/>
    <w:rsid w:val="00596CB1"/>
    <w:rsid w:val="005A0285"/>
    <w:rsid w:val="005A0341"/>
    <w:rsid w:val="005A048B"/>
    <w:rsid w:val="005A0B69"/>
    <w:rsid w:val="005A0D12"/>
    <w:rsid w:val="005A0D55"/>
    <w:rsid w:val="005A20D6"/>
    <w:rsid w:val="005A2904"/>
    <w:rsid w:val="005A2D71"/>
    <w:rsid w:val="005A2E70"/>
    <w:rsid w:val="005A3103"/>
    <w:rsid w:val="005A352B"/>
    <w:rsid w:val="005A483E"/>
    <w:rsid w:val="005A48AC"/>
    <w:rsid w:val="005A4B29"/>
    <w:rsid w:val="005A5B14"/>
    <w:rsid w:val="005A64D4"/>
    <w:rsid w:val="005A77C7"/>
    <w:rsid w:val="005A7818"/>
    <w:rsid w:val="005B0687"/>
    <w:rsid w:val="005B0B4F"/>
    <w:rsid w:val="005B1C5F"/>
    <w:rsid w:val="005B2518"/>
    <w:rsid w:val="005B2A03"/>
    <w:rsid w:val="005B31F7"/>
    <w:rsid w:val="005B3944"/>
    <w:rsid w:val="005B4025"/>
    <w:rsid w:val="005B4031"/>
    <w:rsid w:val="005B4AC8"/>
    <w:rsid w:val="005B58B5"/>
    <w:rsid w:val="005B68C3"/>
    <w:rsid w:val="005C030E"/>
    <w:rsid w:val="005C1287"/>
    <w:rsid w:val="005C133E"/>
    <w:rsid w:val="005C2F61"/>
    <w:rsid w:val="005C3278"/>
    <w:rsid w:val="005C3A11"/>
    <w:rsid w:val="005C4AA5"/>
    <w:rsid w:val="005C500B"/>
    <w:rsid w:val="005C54B3"/>
    <w:rsid w:val="005C6383"/>
    <w:rsid w:val="005C65C5"/>
    <w:rsid w:val="005C7496"/>
    <w:rsid w:val="005D0442"/>
    <w:rsid w:val="005D15F0"/>
    <w:rsid w:val="005D265A"/>
    <w:rsid w:val="005D3C75"/>
    <w:rsid w:val="005D57DF"/>
    <w:rsid w:val="005D590F"/>
    <w:rsid w:val="005D5F73"/>
    <w:rsid w:val="005D7B19"/>
    <w:rsid w:val="005D7C4D"/>
    <w:rsid w:val="005E201A"/>
    <w:rsid w:val="005E374D"/>
    <w:rsid w:val="005E51C4"/>
    <w:rsid w:val="005E585F"/>
    <w:rsid w:val="005E5E56"/>
    <w:rsid w:val="005E6119"/>
    <w:rsid w:val="005E7428"/>
    <w:rsid w:val="005F0459"/>
    <w:rsid w:val="005F05E6"/>
    <w:rsid w:val="005F0AF7"/>
    <w:rsid w:val="005F107B"/>
    <w:rsid w:val="005F130B"/>
    <w:rsid w:val="005F1720"/>
    <w:rsid w:val="005F181E"/>
    <w:rsid w:val="005F1BEB"/>
    <w:rsid w:val="005F243F"/>
    <w:rsid w:val="005F2526"/>
    <w:rsid w:val="005F2AC6"/>
    <w:rsid w:val="005F3153"/>
    <w:rsid w:val="005F480F"/>
    <w:rsid w:val="005F4BBC"/>
    <w:rsid w:val="005F50ED"/>
    <w:rsid w:val="005F749A"/>
    <w:rsid w:val="00600D07"/>
    <w:rsid w:val="006011D4"/>
    <w:rsid w:val="00601784"/>
    <w:rsid w:val="00601CC8"/>
    <w:rsid w:val="00601D6F"/>
    <w:rsid w:val="00601EBF"/>
    <w:rsid w:val="00602305"/>
    <w:rsid w:val="00602715"/>
    <w:rsid w:val="00602AC1"/>
    <w:rsid w:val="00602D2C"/>
    <w:rsid w:val="0060488E"/>
    <w:rsid w:val="00604AFD"/>
    <w:rsid w:val="00604E86"/>
    <w:rsid w:val="0060520E"/>
    <w:rsid w:val="006053C8"/>
    <w:rsid w:val="00605B8A"/>
    <w:rsid w:val="00606C0C"/>
    <w:rsid w:val="006072E3"/>
    <w:rsid w:val="00607308"/>
    <w:rsid w:val="00607A2B"/>
    <w:rsid w:val="00607BC8"/>
    <w:rsid w:val="00607DB8"/>
    <w:rsid w:val="00610D9B"/>
    <w:rsid w:val="00610F9C"/>
    <w:rsid w:val="00611853"/>
    <w:rsid w:val="00612BB5"/>
    <w:rsid w:val="00614444"/>
    <w:rsid w:val="00614DC3"/>
    <w:rsid w:val="00615551"/>
    <w:rsid w:val="00615984"/>
    <w:rsid w:val="006163E8"/>
    <w:rsid w:val="00616C78"/>
    <w:rsid w:val="006171B4"/>
    <w:rsid w:val="006175BA"/>
    <w:rsid w:val="00617699"/>
    <w:rsid w:val="00617D4A"/>
    <w:rsid w:val="00621C5B"/>
    <w:rsid w:val="00621EB4"/>
    <w:rsid w:val="00622067"/>
    <w:rsid w:val="00622776"/>
    <w:rsid w:val="00624772"/>
    <w:rsid w:val="0062486E"/>
    <w:rsid w:val="00624EF7"/>
    <w:rsid w:val="00625B26"/>
    <w:rsid w:val="00625C1A"/>
    <w:rsid w:val="00626266"/>
    <w:rsid w:val="00627908"/>
    <w:rsid w:val="0063011C"/>
    <w:rsid w:val="0063156E"/>
    <w:rsid w:val="00632229"/>
    <w:rsid w:val="00632641"/>
    <w:rsid w:val="00633142"/>
    <w:rsid w:val="00633C45"/>
    <w:rsid w:val="00634FA6"/>
    <w:rsid w:val="00635618"/>
    <w:rsid w:val="006357A0"/>
    <w:rsid w:val="0063617A"/>
    <w:rsid w:val="006365AB"/>
    <w:rsid w:val="00636F70"/>
    <w:rsid w:val="00637CFF"/>
    <w:rsid w:val="00637EF0"/>
    <w:rsid w:val="00637F0E"/>
    <w:rsid w:val="0064044C"/>
    <w:rsid w:val="0064055F"/>
    <w:rsid w:val="00641682"/>
    <w:rsid w:val="0064192F"/>
    <w:rsid w:val="0064198D"/>
    <w:rsid w:val="00641DE8"/>
    <w:rsid w:val="00641E95"/>
    <w:rsid w:val="00642DFC"/>
    <w:rsid w:val="006432E8"/>
    <w:rsid w:val="00643789"/>
    <w:rsid w:val="006437F1"/>
    <w:rsid w:val="00644FCD"/>
    <w:rsid w:val="00645542"/>
    <w:rsid w:val="00645F7A"/>
    <w:rsid w:val="00646502"/>
    <w:rsid w:val="006465CA"/>
    <w:rsid w:val="006467C8"/>
    <w:rsid w:val="006473EE"/>
    <w:rsid w:val="0065091E"/>
    <w:rsid w:val="00650C64"/>
    <w:rsid w:val="00650F64"/>
    <w:rsid w:val="00650FE7"/>
    <w:rsid w:val="00651C2F"/>
    <w:rsid w:val="006524F0"/>
    <w:rsid w:val="006528B5"/>
    <w:rsid w:val="00652999"/>
    <w:rsid w:val="00652D55"/>
    <w:rsid w:val="00653346"/>
    <w:rsid w:val="00654010"/>
    <w:rsid w:val="00654CDC"/>
    <w:rsid w:val="006556B5"/>
    <w:rsid w:val="006556EE"/>
    <w:rsid w:val="00655A1D"/>
    <w:rsid w:val="006561EE"/>
    <w:rsid w:val="006576E5"/>
    <w:rsid w:val="006578B9"/>
    <w:rsid w:val="00660021"/>
    <w:rsid w:val="006600D0"/>
    <w:rsid w:val="006602E4"/>
    <w:rsid w:val="006612A4"/>
    <w:rsid w:val="00661C72"/>
    <w:rsid w:val="006627F9"/>
    <w:rsid w:val="0066291D"/>
    <w:rsid w:val="00662D92"/>
    <w:rsid w:val="006635C7"/>
    <w:rsid w:val="006646F1"/>
    <w:rsid w:val="00666560"/>
    <w:rsid w:val="00667F97"/>
    <w:rsid w:val="00670105"/>
    <w:rsid w:val="0067059D"/>
    <w:rsid w:val="00670C9A"/>
    <w:rsid w:val="00670DAA"/>
    <w:rsid w:val="0067177E"/>
    <w:rsid w:val="00671E79"/>
    <w:rsid w:val="00672586"/>
    <w:rsid w:val="0067377E"/>
    <w:rsid w:val="00674F98"/>
    <w:rsid w:val="00675129"/>
    <w:rsid w:val="0067653C"/>
    <w:rsid w:val="006766EF"/>
    <w:rsid w:val="00676AAC"/>
    <w:rsid w:val="00676AE1"/>
    <w:rsid w:val="00677480"/>
    <w:rsid w:val="00677532"/>
    <w:rsid w:val="00677862"/>
    <w:rsid w:val="0068004A"/>
    <w:rsid w:val="0068090D"/>
    <w:rsid w:val="00681889"/>
    <w:rsid w:val="00681C6A"/>
    <w:rsid w:val="00681D9A"/>
    <w:rsid w:val="0068254C"/>
    <w:rsid w:val="00682CFD"/>
    <w:rsid w:val="006833AB"/>
    <w:rsid w:val="006838DF"/>
    <w:rsid w:val="00683A5A"/>
    <w:rsid w:val="00684030"/>
    <w:rsid w:val="006846BC"/>
    <w:rsid w:val="00684DBE"/>
    <w:rsid w:val="00685588"/>
    <w:rsid w:val="00685DC6"/>
    <w:rsid w:val="006864D5"/>
    <w:rsid w:val="00686633"/>
    <w:rsid w:val="00690CB4"/>
    <w:rsid w:val="00691524"/>
    <w:rsid w:val="00691F32"/>
    <w:rsid w:val="0069208B"/>
    <w:rsid w:val="006922B8"/>
    <w:rsid w:val="00692780"/>
    <w:rsid w:val="00692E3B"/>
    <w:rsid w:val="00692F6E"/>
    <w:rsid w:val="006932CB"/>
    <w:rsid w:val="006948FE"/>
    <w:rsid w:val="00694A52"/>
    <w:rsid w:val="00694A77"/>
    <w:rsid w:val="00694AA9"/>
    <w:rsid w:val="00694CD0"/>
    <w:rsid w:val="00695046"/>
    <w:rsid w:val="00695869"/>
    <w:rsid w:val="00696120"/>
    <w:rsid w:val="00696278"/>
    <w:rsid w:val="00697D5B"/>
    <w:rsid w:val="006A0918"/>
    <w:rsid w:val="006A0C38"/>
    <w:rsid w:val="006A1A2D"/>
    <w:rsid w:val="006A1E37"/>
    <w:rsid w:val="006A2461"/>
    <w:rsid w:val="006A2739"/>
    <w:rsid w:val="006A2E82"/>
    <w:rsid w:val="006A346E"/>
    <w:rsid w:val="006A3C43"/>
    <w:rsid w:val="006A4117"/>
    <w:rsid w:val="006A417E"/>
    <w:rsid w:val="006A493F"/>
    <w:rsid w:val="006A4F18"/>
    <w:rsid w:val="006A517B"/>
    <w:rsid w:val="006A5246"/>
    <w:rsid w:val="006A5B75"/>
    <w:rsid w:val="006A5C6E"/>
    <w:rsid w:val="006A61C4"/>
    <w:rsid w:val="006A67BB"/>
    <w:rsid w:val="006A6A2C"/>
    <w:rsid w:val="006A6C40"/>
    <w:rsid w:val="006A7C48"/>
    <w:rsid w:val="006A7D5D"/>
    <w:rsid w:val="006B14A9"/>
    <w:rsid w:val="006B17B7"/>
    <w:rsid w:val="006B1D6F"/>
    <w:rsid w:val="006B1EE5"/>
    <w:rsid w:val="006B248D"/>
    <w:rsid w:val="006B2553"/>
    <w:rsid w:val="006B2730"/>
    <w:rsid w:val="006B3033"/>
    <w:rsid w:val="006B33D3"/>
    <w:rsid w:val="006B4139"/>
    <w:rsid w:val="006B47F9"/>
    <w:rsid w:val="006B4D0A"/>
    <w:rsid w:val="006B5118"/>
    <w:rsid w:val="006B5336"/>
    <w:rsid w:val="006B564C"/>
    <w:rsid w:val="006B76A2"/>
    <w:rsid w:val="006C0110"/>
    <w:rsid w:val="006C0730"/>
    <w:rsid w:val="006C1316"/>
    <w:rsid w:val="006C14F4"/>
    <w:rsid w:val="006C2A5F"/>
    <w:rsid w:val="006C30F7"/>
    <w:rsid w:val="006C44E3"/>
    <w:rsid w:val="006C50B5"/>
    <w:rsid w:val="006C5791"/>
    <w:rsid w:val="006C5A95"/>
    <w:rsid w:val="006C65C0"/>
    <w:rsid w:val="006C6656"/>
    <w:rsid w:val="006C69C5"/>
    <w:rsid w:val="006C6EC7"/>
    <w:rsid w:val="006D0C8E"/>
    <w:rsid w:val="006D10DF"/>
    <w:rsid w:val="006D1448"/>
    <w:rsid w:val="006D174D"/>
    <w:rsid w:val="006D3CC1"/>
    <w:rsid w:val="006D3EE7"/>
    <w:rsid w:val="006D4603"/>
    <w:rsid w:val="006D4B62"/>
    <w:rsid w:val="006D6A24"/>
    <w:rsid w:val="006D7D20"/>
    <w:rsid w:val="006D7D51"/>
    <w:rsid w:val="006E003A"/>
    <w:rsid w:val="006E0487"/>
    <w:rsid w:val="006E04AA"/>
    <w:rsid w:val="006E0B56"/>
    <w:rsid w:val="006E0B59"/>
    <w:rsid w:val="006E0C5A"/>
    <w:rsid w:val="006E14EA"/>
    <w:rsid w:val="006E2020"/>
    <w:rsid w:val="006E206F"/>
    <w:rsid w:val="006E2453"/>
    <w:rsid w:val="006E2E2A"/>
    <w:rsid w:val="006E2EC2"/>
    <w:rsid w:val="006E2F0A"/>
    <w:rsid w:val="006E3A06"/>
    <w:rsid w:val="006E3A20"/>
    <w:rsid w:val="006E5A03"/>
    <w:rsid w:val="006E5A20"/>
    <w:rsid w:val="006E5C9D"/>
    <w:rsid w:val="006E645A"/>
    <w:rsid w:val="006E7921"/>
    <w:rsid w:val="006F054D"/>
    <w:rsid w:val="006F10F0"/>
    <w:rsid w:val="006F133F"/>
    <w:rsid w:val="006F1AF3"/>
    <w:rsid w:val="006F26AA"/>
    <w:rsid w:val="006F3B57"/>
    <w:rsid w:val="006F46B4"/>
    <w:rsid w:val="006F46D4"/>
    <w:rsid w:val="006F46E0"/>
    <w:rsid w:val="006F4C7C"/>
    <w:rsid w:val="006F5169"/>
    <w:rsid w:val="006F5488"/>
    <w:rsid w:val="006F5804"/>
    <w:rsid w:val="006F5A9F"/>
    <w:rsid w:val="006F5C24"/>
    <w:rsid w:val="006F6514"/>
    <w:rsid w:val="00701788"/>
    <w:rsid w:val="00701CEC"/>
    <w:rsid w:val="00701F72"/>
    <w:rsid w:val="00702124"/>
    <w:rsid w:val="0070227A"/>
    <w:rsid w:val="00702477"/>
    <w:rsid w:val="00703350"/>
    <w:rsid w:val="00703B9A"/>
    <w:rsid w:val="007043B5"/>
    <w:rsid w:val="007044D6"/>
    <w:rsid w:val="007048F7"/>
    <w:rsid w:val="007053C8"/>
    <w:rsid w:val="00705B39"/>
    <w:rsid w:val="00705E07"/>
    <w:rsid w:val="00706192"/>
    <w:rsid w:val="0070690B"/>
    <w:rsid w:val="00707042"/>
    <w:rsid w:val="00707449"/>
    <w:rsid w:val="00710AE9"/>
    <w:rsid w:val="007118C0"/>
    <w:rsid w:val="00712C86"/>
    <w:rsid w:val="007132E9"/>
    <w:rsid w:val="00713D04"/>
    <w:rsid w:val="00714376"/>
    <w:rsid w:val="007155B5"/>
    <w:rsid w:val="00715E56"/>
    <w:rsid w:val="00715FB6"/>
    <w:rsid w:val="00716733"/>
    <w:rsid w:val="00717E9C"/>
    <w:rsid w:val="007200C0"/>
    <w:rsid w:val="00720B05"/>
    <w:rsid w:val="00720BAC"/>
    <w:rsid w:val="00721077"/>
    <w:rsid w:val="007214CE"/>
    <w:rsid w:val="00721A10"/>
    <w:rsid w:val="00722637"/>
    <w:rsid w:val="0072267C"/>
    <w:rsid w:val="00723ACB"/>
    <w:rsid w:val="00724A5C"/>
    <w:rsid w:val="007254FC"/>
    <w:rsid w:val="00725F1A"/>
    <w:rsid w:val="00726D37"/>
    <w:rsid w:val="00726D85"/>
    <w:rsid w:val="007270E2"/>
    <w:rsid w:val="00730307"/>
    <w:rsid w:val="007317E9"/>
    <w:rsid w:val="007318A3"/>
    <w:rsid w:val="00731941"/>
    <w:rsid w:val="007321E6"/>
    <w:rsid w:val="00733390"/>
    <w:rsid w:val="00733DF1"/>
    <w:rsid w:val="0073484F"/>
    <w:rsid w:val="007348F2"/>
    <w:rsid w:val="00734C5A"/>
    <w:rsid w:val="007360BB"/>
    <w:rsid w:val="00740900"/>
    <w:rsid w:val="00740A7D"/>
    <w:rsid w:val="00740F8B"/>
    <w:rsid w:val="00741E32"/>
    <w:rsid w:val="00742152"/>
    <w:rsid w:val="007430E5"/>
    <w:rsid w:val="0074324E"/>
    <w:rsid w:val="0074370F"/>
    <w:rsid w:val="007439A7"/>
    <w:rsid w:val="00743F5F"/>
    <w:rsid w:val="007441F4"/>
    <w:rsid w:val="00744222"/>
    <w:rsid w:val="00744531"/>
    <w:rsid w:val="00744CD7"/>
    <w:rsid w:val="00745E77"/>
    <w:rsid w:val="00746129"/>
    <w:rsid w:val="00746925"/>
    <w:rsid w:val="0074773C"/>
    <w:rsid w:val="00747D6C"/>
    <w:rsid w:val="007500C9"/>
    <w:rsid w:val="00750460"/>
    <w:rsid w:val="00751242"/>
    <w:rsid w:val="00751360"/>
    <w:rsid w:val="00751861"/>
    <w:rsid w:val="00751D41"/>
    <w:rsid w:val="00751DD4"/>
    <w:rsid w:val="00752097"/>
    <w:rsid w:val="007524E1"/>
    <w:rsid w:val="00754171"/>
    <w:rsid w:val="00755C04"/>
    <w:rsid w:val="00755ED5"/>
    <w:rsid w:val="00756082"/>
    <w:rsid w:val="00756A3D"/>
    <w:rsid w:val="00756CBD"/>
    <w:rsid w:val="00757CE7"/>
    <w:rsid w:val="00761A1A"/>
    <w:rsid w:val="00761F97"/>
    <w:rsid w:val="00762B23"/>
    <w:rsid w:val="00762D2D"/>
    <w:rsid w:val="0076340F"/>
    <w:rsid w:val="00763FD2"/>
    <w:rsid w:val="00764323"/>
    <w:rsid w:val="00765DED"/>
    <w:rsid w:val="00767BB1"/>
    <w:rsid w:val="00770AB3"/>
    <w:rsid w:val="0077118E"/>
    <w:rsid w:val="0077144D"/>
    <w:rsid w:val="0077221F"/>
    <w:rsid w:val="00772360"/>
    <w:rsid w:val="0077452A"/>
    <w:rsid w:val="007746EF"/>
    <w:rsid w:val="00774C99"/>
    <w:rsid w:val="00774F3E"/>
    <w:rsid w:val="007751FA"/>
    <w:rsid w:val="00775482"/>
    <w:rsid w:val="00776187"/>
    <w:rsid w:val="007762CF"/>
    <w:rsid w:val="007764A2"/>
    <w:rsid w:val="0077657F"/>
    <w:rsid w:val="00776B35"/>
    <w:rsid w:val="00776E26"/>
    <w:rsid w:val="007774DC"/>
    <w:rsid w:val="00777905"/>
    <w:rsid w:val="00777B23"/>
    <w:rsid w:val="00780450"/>
    <w:rsid w:val="00781645"/>
    <w:rsid w:val="00781CC0"/>
    <w:rsid w:val="00781D96"/>
    <w:rsid w:val="0078407B"/>
    <w:rsid w:val="00785111"/>
    <w:rsid w:val="00786BD7"/>
    <w:rsid w:val="0078741E"/>
    <w:rsid w:val="0078745F"/>
    <w:rsid w:val="007874A7"/>
    <w:rsid w:val="00787784"/>
    <w:rsid w:val="0079053A"/>
    <w:rsid w:val="00790F18"/>
    <w:rsid w:val="00791228"/>
    <w:rsid w:val="0079126B"/>
    <w:rsid w:val="00791959"/>
    <w:rsid w:val="007930D4"/>
    <w:rsid w:val="0079364C"/>
    <w:rsid w:val="00793914"/>
    <w:rsid w:val="007939AA"/>
    <w:rsid w:val="00795200"/>
    <w:rsid w:val="00795566"/>
    <w:rsid w:val="007957C6"/>
    <w:rsid w:val="0079599C"/>
    <w:rsid w:val="007964EA"/>
    <w:rsid w:val="00796BAA"/>
    <w:rsid w:val="00797117"/>
    <w:rsid w:val="00797307"/>
    <w:rsid w:val="007A0E1E"/>
    <w:rsid w:val="007A0E2A"/>
    <w:rsid w:val="007A1D13"/>
    <w:rsid w:val="007A20ED"/>
    <w:rsid w:val="007A2715"/>
    <w:rsid w:val="007A3DC7"/>
    <w:rsid w:val="007A40B7"/>
    <w:rsid w:val="007A464A"/>
    <w:rsid w:val="007A4869"/>
    <w:rsid w:val="007A4977"/>
    <w:rsid w:val="007A4C46"/>
    <w:rsid w:val="007A5E59"/>
    <w:rsid w:val="007A6441"/>
    <w:rsid w:val="007A69B5"/>
    <w:rsid w:val="007A7021"/>
    <w:rsid w:val="007A7264"/>
    <w:rsid w:val="007A7346"/>
    <w:rsid w:val="007A7C67"/>
    <w:rsid w:val="007A7EE2"/>
    <w:rsid w:val="007B01A9"/>
    <w:rsid w:val="007B0399"/>
    <w:rsid w:val="007B03F3"/>
    <w:rsid w:val="007B1385"/>
    <w:rsid w:val="007B1CCE"/>
    <w:rsid w:val="007B1D1A"/>
    <w:rsid w:val="007B2BDC"/>
    <w:rsid w:val="007B2E7E"/>
    <w:rsid w:val="007B3385"/>
    <w:rsid w:val="007B354B"/>
    <w:rsid w:val="007B356C"/>
    <w:rsid w:val="007B41E7"/>
    <w:rsid w:val="007B4DFA"/>
    <w:rsid w:val="007B52D1"/>
    <w:rsid w:val="007B553C"/>
    <w:rsid w:val="007B5739"/>
    <w:rsid w:val="007B5A65"/>
    <w:rsid w:val="007B778B"/>
    <w:rsid w:val="007C00BB"/>
    <w:rsid w:val="007C0C50"/>
    <w:rsid w:val="007C1A30"/>
    <w:rsid w:val="007C1F34"/>
    <w:rsid w:val="007C324B"/>
    <w:rsid w:val="007C32B3"/>
    <w:rsid w:val="007C32F8"/>
    <w:rsid w:val="007C341D"/>
    <w:rsid w:val="007C38C1"/>
    <w:rsid w:val="007C4868"/>
    <w:rsid w:val="007C4871"/>
    <w:rsid w:val="007C4BA8"/>
    <w:rsid w:val="007C5686"/>
    <w:rsid w:val="007C5871"/>
    <w:rsid w:val="007C66CA"/>
    <w:rsid w:val="007C712E"/>
    <w:rsid w:val="007C71C6"/>
    <w:rsid w:val="007C7596"/>
    <w:rsid w:val="007D1A0A"/>
    <w:rsid w:val="007D1FB4"/>
    <w:rsid w:val="007D219F"/>
    <w:rsid w:val="007D3220"/>
    <w:rsid w:val="007D5217"/>
    <w:rsid w:val="007D6064"/>
    <w:rsid w:val="007D6411"/>
    <w:rsid w:val="007D69FC"/>
    <w:rsid w:val="007D7B17"/>
    <w:rsid w:val="007E06D0"/>
    <w:rsid w:val="007E1C4A"/>
    <w:rsid w:val="007E28C2"/>
    <w:rsid w:val="007E39A9"/>
    <w:rsid w:val="007E445F"/>
    <w:rsid w:val="007E4AB0"/>
    <w:rsid w:val="007E4B6B"/>
    <w:rsid w:val="007E50A9"/>
    <w:rsid w:val="007E5603"/>
    <w:rsid w:val="007E56DF"/>
    <w:rsid w:val="007E5A9B"/>
    <w:rsid w:val="007E5FA4"/>
    <w:rsid w:val="007E60D9"/>
    <w:rsid w:val="007E61D6"/>
    <w:rsid w:val="007E63C3"/>
    <w:rsid w:val="007E641D"/>
    <w:rsid w:val="007E7200"/>
    <w:rsid w:val="007E77D2"/>
    <w:rsid w:val="007F01B9"/>
    <w:rsid w:val="007F03D7"/>
    <w:rsid w:val="007F0A20"/>
    <w:rsid w:val="007F18B5"/>
    <w:rsid w:val="007F1B50"/>
    <w:rsid w:val="007F2261"/>
    <w:rsid w:val="007F2909"/>
    <w:rsid w:val="007F32D6"/>
    <w:rsid w:val="007F3407"/>
    <w:rsid w:val="007F36DE"/>
    <w:rsid w:val="007F3A0F"/>
    <w:rsid w:val="007F48C0"/>
    <w:rsid w:val="007F4B5E"/>
    <w:rsid w:val="007F4E5E"/>
    <w:rsid w:val="007F4F83"/>
    <w:rsid w:val="007F608A"/>
    <w:rsid w:val="007F6A5B"/>
    <w:rsid w:val="007F7690"/>
    <w:rsid w:val="007F770B"/>
    <w:rsid w:val="0080007B"/>
    <w:rsid w:val="00800830"/>
    <w:rsid w:val="00800E6C"/>
    <w:rsid w:val="008010D0"/>
    <w:rsid w:val="008018C6"/>
    <w:rsid w:val="00801900"/>
    <w:rsid w:val="008020DB"/>
    <w:rsid w:val="00802121"/>
    <w:rsid w:val="00802453"/>
    <w:rsid w:val="00802615"/>
    <w:rsid w:val="00802E52"/>
    <w:rsid w:val="00803495"/>
    <w:rsid w:val="00803539"/>
    <w:rsid w:val="008048F6"/>
    <w:rsid w:val="00805E3B"/>
    <w:rsid w:val="00806F64"/>
    <w:rsid w:val="00810866"/>
    <w:rsid w:val="00810B4C"/>
    <w:rsid w:val="00810D43"/>
    <w:rsid w:val="0081144A"/>
    <w:rsid w:val="00812068"/>
    <w:rsid w:val="00812EE9"/>
    <w:rsid w:val="008131E6"/>
    <w:rsid w:val="00813376"/>
    <w:rsid w:val="00814AE7"/>
    <w:rsid w:val="0081572B"/>
    <w:rsid w:val="00815CC5"/>
    <w:rsid w:val="00816B14"/>
    <w:rsid w:val="00816D87"/>
    <w:rsid w:val="00816ED1"/>
    <w:rsid w:val="008179B0"/>
    <w:rsid w:val="008203E1"/>
    <w:rsid w:val="00820CF3"/>
    <w:rsid w:val="00821DFC"/>
    <w:rsid w:val="00821E8C"/>
    <w:rsid w:val="008228F7"/>
    <w:rsid w:val="00822FAF"/>
    <w:rsid w:val="008237C0"/>
    <w:rsid w:val="008254D8"/>
    <w:rsid w:val="00825F94"/>
    <w:rsid w:val="0082603C"/>
    <w:rsid w:val="0082638D"/>
    <w:rsid w:val="008264CC"/>
    <w:rsid w:val="00827043"/>
    <w:rsid w:val="0082724D"/>
    <w:rsid w:val="008272C9"/>
    <w:rsid w:val="00827305"/>
    <w:rsid w:val="0082757A"/>
    <w:rsid w:val="00827925"/>
    <w:rsid w:val="00827B21"/>
    <w:rsid w:val="00827C47"/>
    <w:rsid w:val="00827D3A"/>
    <w:rsid w:val="008302AB"/>
    <w:rsid w:val="00831215"/>
    <w:rsid w:val="00832240"/>
    <w:rsid w:val="00832757"/>
    <w:rsid w:val="008333CC"/>
    <w:rsid w:val="00833BA9"/>
    <w:rsid w:val="00834194"/>
    <w:rsid w:val="00834337"/>
    <w:rsid w:val="00834506"/>
    <w:rsid w:val="00834752"/>
    <w:rsid w:val="00834A58"/>
    <w:rsid w:val="00835A72"/>
    <w:rsid w:val="008362A4"/>
    <w:rsid w:val="00836410"/>
    <w:rsid w:val="00836A48"/>
    <w:rsid w:val="00836A54"/>
    <w:rsid w:val="00836CCB"/>
    <w:rsid w:val="00837004"/>
    <w:rsid w:val="00837E98"/>
    <w:rsid w:val="00837E9D"/>
    <w:rsid w:val="008400DE"/>
    <w:rsid w:val="00840991"/>
    <w:rsid w:val="00840D0E"/>
    <w:rsid w:val="008414C8"/>
    <w:rsid w:val="00841997"/>
    <w:rsid w:val="00841F0F"/>
    <w:rsid w:val="00842386"/>
    <w:rsid w:val="008423F3"/>
    <w:rsid w:val="00842A94"/>
    <w:rsid w:val="00842F99"/>
    <w:rsid w:val="00843055"/>
    <w:rsid w:val="00844464"/>
    <w:rsid w:val="00844B2D"/>
    <w:rsid w:val="00845136"/>
    <w:rsid w:val="008457A4"/>
    <w:rsid w:val="00845811"/>
    <w:rsid w:val="00845E6B"/>
    <w:rsid w:val="008473BA"/>
    <w:rsid w:val="00847C8E"/>
    <w:rsid w:val="00850DF0"/>
    <w:rsid w:val="00852495"/>
    <w:rsid w:val="008527F3"/>
    <w:rsid w:val="00853374"/>
    <w:rsid w:val="00853861"/>
    <w:rsid w:val="00853E32"/>
    <w:rsid w:val="00854271"/>
    <w:rsid w:val="00854AE3"/>
    <w:rsid w:val="008550CD"/>
    <w:rsid w:val="00855A23"/>
    <w:rsid w:val="00855A9F"/>
    <w:rsid w:val="00856616"/>
    <w:rsid w:val="008566CE"/>
    <w:rsid w:val="00857477"/>
    <w:rsid w:val="008575F3"/>
    <w:rsid w:val="00857F97"/>
    <w:rsid w:val="00860CA7"/>
    <w:rsid w:val="00860F18"/>
    <w:rsid w:val="00860F4B"/>
    <w:rsid w:val="00861B5D"/>
    <w:rsid w:val="00863585"/>
    <w:rsid w:val="008655FF"/>
    <w:rsid w:val="00865E58"/>
    <w:rsid w:val="008677CF"/>
    <w:rsid w:val="0086784B"/>
    <w:rsid w:val="00867AD1"/>
    <w:rsid w:val="00870BEB"/>
    <w:rsid w:val="00870EAD"/>
    <w:rsid w:val="00872AA5"/>
    <w:rsid w:val="00872CBE"/>
    <w:rsid w:val="008730A4"/>
    <w:rsid w:val="008730EB"/>
    <w:rsid w:val="00873173"/>
    <w:rsid w:val="00873205"/>
    <w:rsid w:val="00873499"/>
    <w:rsid w:val="00873900"/>
    <w:rsid w:val="00873909"/>
    <w:rsid w:val="008749C9"/>
    <w:rsid w:val="00874CA8"/>
    <w:rsid w:val="0087502D"/>
    <w:rsid w:val="008753CB"/>
    <w:rsid w:val="00875B2A"/>
    <w:rsid w:val="0087624C"/>
    <w:rsid w:val="00876683"/>
    <w:rsid w:val="008767D2"/>
    <w:rsid w:val="00876E64"/>
    <w:rsid w:val="00881C9A"/>
    <w:rsid w:val="008845AA"/>
    <w:rsid w:val="00885989"/>
    <w:rsid w:val="00885D3F"/>
    <w:rsid w:val="0088603D"/>
    <w:rsid w:val="00887C7E"/>
    <w:rsid w:val="00891D9D"/>
    <w:rsid w:val="00892167"/>
    <w:rsid w:val="00892381"/>
    <w:rsid w:val="008923AC"/>
    <w:rsid w:val="008923F2"/>
    <w:rsid w:val="00892864"/>
    <w:rsid w:val="008931AE"/>
    <w:rsid w:val="008933FC"/>
    <w:rsid w:val="00893EE2"/>
    <w:rsid w:val="00894290"/>
    <w:rsid w:val="008942A6"/>
    <w:rsid w:val="008942AE"/>
    <w:rsid w:val="00894C63"/>
    <w:rsid w:val="00897282"/>
    <w:rsid w:val="008977D0"/>
    <w:rsid w:val="00897B8D"/>
    <w:rsid w:val="008A04E0"/>
    <w:rsid w:val="008A067B"/>
    <w:rsid w:val="008A1F63"/>
    <w:rsid w:val="008A3314"/>
    <w:rsid w:val="008A3813"/>
    <w:rsid w:val="008A3D31"/>
    <w:rsid w:val="008A3D47"/>
    <w:rsid w:val="008A52D7"/>
    <w:rsid w:val="008A7590"/>
    <w:rsid w:val="008B0029"/>
    <w:rsid w:val="008B0603"/>
    <w:rsid w:val="008B0A03"/>
    <w:rsid w:val="008B0BF5"/>
    <w:rsid w:val="008B10E8"/>
    <w:rsid w:val="008B20BC"/>
    <w:rsid w:val="008B24CD"/>
    <w:rsid w:val="008B26D5"/>
    <w:rsid w:val="008B2830"/>
    <w:rsid w:val="008B3829"/>
    <w:rsid w:val="008B3901"/>
    <w:rsid w:val="008B4108"/>
    <w:rsid w:val="008B42FF"/>
    <w:rsid w:val="008B4540"/>
    <w:rsid w:val="008B4586"/>
    <w:rsid w:val="008B518D"/>
    <w:rsid w:val="008B55F4"/>
    <w:rsid w:val="008B597F"/>
    <w:rsid w:val="008B5AAA"/>
    <w:rsid w:val="008B5AEC"/>
    <w:rsid w:val="008B5C2E"/>
    <w:rsid w:val="008B6458"/>
    <w:rsid w:val="008B6541"/>
    <w:rsid w:val="008B7A84"/>
    <w:rsid w:val="008B7B3E"/>
    <w:rsid w:val="008C0691"/>
    <w:rsid w:val="008C0D8C"/>
    <w:rsid w:val="008C1E6C"/>
    <w:rsid w:val="008C1EDA"/>
    <w:rsid w:val="008C24DF"/>
    <w:rsid w:val="008C2B69"/>
    <w:rsid w:val="008C2BA9"/>
    <w:rsid w:val="008C344E"/>
    <w:rsid w:val="008C3483"/>
    <w:rsid w:val="008C356E"/>
    <w:rsid w:val="008C38E2"/>
    <w:rsid w:val="008C3F93"/>
    <w:rsid w:val="008C4243"/>
    <w:rsid w:val="008C4CC8"/>
    <w:rsid w:val="008C58C4"/>
    <w:rsid w:val="008C63D3"/>
    <w:rsid w:val="008C7FF6"/>
    <w:rsid w:val="008D0412"/>
    <w:rsid w:val="008D074C"/>
    <w:rsid w:val="008D09BB"/>
    <w:rsid w:val="008D0DD2"/>
    <w:rsid w:val="008D0E4C"/>
    <w:rsid w:val="008D1425"/>
    <w:rsid w:val="008D1D07"/>
    <w:rsid w:val="008D2AB0"/>
    <w:rsid w:val="008D3245"/>
    <w:rsid w:val="008D3591"/>
    <w:rsid w:val="008D37BF"/>
    <w:rsid w:val="008D3F1D"/>
    <w:rsid w:val="008D425E"/>
    <w:rsid w:val="008D4B9D"/>
    <w:rsid w:val="008D5488"/>
    <w:rsid w:val="008D60A9"/>
    <w:rsid w:val="008D63D1"/>
    <w:rsid w:val="008D651A"/>
    <w:rsid w:val="008D6DD4"/>
    <w:rsid w:val="008D703F"/>
    <w:rsid w:val="008D7644"/>
    <w:rsid w:val="008E006F"/>
    <w:rsid w:val="008E0078"/>
    <w:rsid w:val="008E041D"/>
    <w:rsid w:val="008E174C"/>
    <w:rsid w:val="008E2FF3"/>
    <w:rsid w:val="008E2FF6"/>
    <w:rsid w:val="008E3A57"/>
    <w:rsid w:val="008E4259"/>
    <w:rsid w:val="008E47FF"/>
    <w:rsid w:val="008E4979"/>
    <w:rsid w:val="008E53BC"/>
    <w:rsid w:val="008E58AF"/>
    <w:rsid w:val="008E6373"/>
    <w:rsid w:val="008E6529"/>
    <w:rsid w:val="008E653E"/>
    <w:rsid w:val="008E696E"/>
    <w:rsid w:val="008E6A62"/>
    <w:rsid w:val="008E6FEC"/>
    <w:rsid w:val="008E77A7"/>
    <w:rsid w:val="008F005E"/>
    <w:rsid w:val="008F0681"/>
    <w:rsid w:val="008F0885"/>
    <w:rsid w:val="008F112A"/>
    <w:rsid w:val="008F13A7"/>
    <w:rsid w:val="008F2427"/>
    <w:rsid w:val="008F251E"/>
    <w:rsid w:val="008F32DC"/>
    <w:rsid w:val="008F39D5"/>
    <w:rsid w:val="008F4AFD"/>
    <w:rsid w:val="008F5BEA"/>
    <w:rsid w:val="008F6A35"/>
    <w:rsid w:val="008F6B2F"/>
    <w:rsid w:val="008F6C3C"/>
    <w:rsid w:val="009018B5"/>
    <w:rsid w:val="00901B29"/>
    <w:rsid w:val="009020BD"/>
    <w:rsid w:val="00902556"/>
    <w:rsid w:val="00902DD9"/>
    <w:rsid w:val="00903656"/>
    <w:rsid w:val="00903B14"/>
    <w:rsid w:val="00903E53"/>
    <w:rsid w:val="00903E7F"/>
    <w:rsid w:val="00904B1E"/>
    <w:rsid w:val="00905176"/>
    <w:rsid w:val="00905985"/>
    <w:rsid w:val="00905BC8"/>
    <w:rsid w:val="00905F63"/>
    <w:rsid w:val="00906256"/>
    <w:rsid w:val="00906371"/>
    <w:rsid w:val="00906CEB"/>
    <w:rsid w:val="009070EC"/>
    <w:rsid w:val="009078E5"/>
    <w:rsid w:val="009103F4"/>
    <w:rsid w:val="0091060E"/>
    <w:rsid w:val="0091076D"/>
    <w:rsid w:val="00910C9A"/>
    <w:rsid w:val="00910E28"/>
    <w:rsid w:val="00911148"/>
    <w:rsid w:val="0091130F"/>
    <w:rsid w:val="009117C4"/>
    <w:rsid w:val="00911AE9"/>
    <w:rsid w:val="00912374"/>
    <w:rsid w:val="009129B5"/>
    <w:rsid w:val="00912BFA"/>
    <w:rsid w:val="0091341C"/>
    <w:rsid w:val="009135A1"/>
    <w:rsid w:val="00913EB2"/>
    <w:rsid w:val="009155EB"/>
    <w:rsid w:val="00916251"/>
    <w:rsid w:val="009203F2"/>
    <w:rsid w:val="00920474"/>
    <w:rsid w:val="00921A39"/>
    <w:rsid w:val="0092200C"/>
    <w:rsid w:val="009224B8"/>
    <w:rsid w:val="0092292A"/>
    <w:rsid w:val="00922A61"/>
    <w:rsid w:val="00922B30"/>
    <w:rsid w:val="009234FC"/>
    <w:rsid w:val="00923E8D"/>
    <w:rsid w:val="00924403"/>
    <w:rsid w:val="009245CC"/>
    <w:rsid w:val="009248BF"/>
    <w:rsid w:val="00924FA8"/>
    <w:rsid w:val="009252B2"/>
    <w:rsid w:val="00925362"/>
    <w:rsid w:val="00925D46"/>
    <w:rsid w:val="00926575"/>
    <w:rsid w:val="0092665E"/>
    <w:rsid w:val="00926911"/>
    <w:rsid w:val="0092692C"/>
    <w:rsid w:val="009269D9"/>
    <w:rsid w:val="00926C2B"/>
    <w:rsid w:val="00926E5E"/>
    <w:rsid w:val="0092792B"/>
    <w:rsid w:val="00927E38"/>
    <w:rsid w:val="00930564"/>
    <w:rsid w:val="00930CEE"/>
    <w:rsid w:val="00932AFC"/>
    <w:rsid w:val="00932C0C"/>
    <w:rsid w:val="009345A1"/>
    <w:rsid w:val="009345ED"/>
    <w:rsid w:val="00934B38"/>
    <w:rsid w:val="00935174"/>
    <w:rsid w:val="0093528D"/>
    <w:rsid w:val="00935848"/>
    <w:rsid w:val="00935D12"/>
    <w:rsid w:val="00935D78"/>
    <w:rsid w:val="00935F16"/>
    <w:rsid w:val="00936345"/>
    <w:rsid w:val="009367FC"/>
    <w:rsid w:val="00936CDB"/>
    <w:rsid w:val="00937090"/>
    <w:rsid w:val="0093744D"/>
    <w:rsid w:val="00937E43"/>
    <w:rsid w:val="00937F07"/>
    <w:rsid w:val="00940358"/>
    <w:rsid w:val="0094067B"/>
    <w:rsid w:val="00940705"/>
    <w:rsid w:val="00940AE8"/>
    <w:rsid w:val="00940FE1"/>
    <w:rsid w:val="00941DAE"/>
    <w:rsid w:val="009426F5"/>
    <w:rsid w:val="00942923"/>
    <w:rsid w:val="0094363B"/>
    <w:rsid w:val="00943E91"/>
    <w:rsid w:val="00944B6E"/>
    <w:rsid w:val="009453ED"/>
    <w:rsid w:val="00945EE6"/>
    <w:rsid w:val="0094625E"/>
    <w:rsid w:val="00946825"/>
    <w:rsid w:val="009478BA"/>
    <w:rsid w:val="009479EE"/>
    <w:rsid w:val="00947B13"/>
    <w:rsid w:val="00947B1C"/>
    <w:rsid w:val="009500DA"/>
    <w:rsid w:val="00950F0A"/>
    <w:rsid w:val="0095176E"/>
    <w:rsid w:val="00951B11"/>
    <w:rsid w:val="009525D2"/>
    <w:rsid w:val="00952732"/>
    <w:rsid w:val="00952840"/>
    <w:rsid w:val="00952E9E"/>
    <w:rsid w:val="00954191"/>
    <w:rsid w:val="00954A58"/>
    <w:rsid w:val="00954CB9"/>
    <w:rsid w:val="009555A9"/>
    <w:rsid w:val="009567D0"/>
    <w:rsid w:val="00960334"/>
    <w:rsid w:val="00961F82"/>
    <w:rsid w:val="00962861"/>
    <w:rsid w:val="009644AD"/>
    <w:rsid w:val="00964B9C"/>
    <w:rsid w:val="00964FF0"/>
    <w:rsid w:val="00965590"/>
    <w:rsid w:val="00965E65"/>
    <w:rsid w:val="00966388"/>
    <w:rsid w:val="00966807"/>
    <w:rsid w:val="0096686E"/>
    <w:rsid w:val="00970709"/>
    <w:rsid w:val="0097275D"/>
    <w:rsid w:val="00972D29"/>
    <w:rsid w:val="00972E94"/>
    <w:rsid w:val="00972EF6"/>
    <w:rsid w:val="00973D07"/>
    <w:rsid w:val="00974B33"/>
    <w:rsid w:val="00974C6F"/>
    <w:rsid w:val="00975A01"/>
    <w:rsid w:val="00977D3D"/>
    <w:rsid w:val="009811EA"/>
    <w:rsid w:val="00981D15"/>
    <w:rsid w:val="009826CB"/>
    <w:rsid w:val="00982B4F"/>
    <w:rsid w:val="009836EE"/>
    <w:rsid w:val="00983B36"/>
    <w:rsid w:val="00983E1E"/>
    <w:rsid w:val="009846EA"/>
    <w:rsid w:val="00985231"/>
    <w:rsid w:val="00985547"/>
    <w:rsid w:val="00985D2F"/>
    <w:rsid w:val="00985E13"/>
    <w:rsid w:val="00986170"/>
    <w:rsid w:val="00986436"/>
    <w:rsid w:val="00986C6F"/>
    <w:rsid w:val="00986E8F"/>
    <w:rsid w:val="00990256"/>
    <w:rsid w:val="009918D2"/>
    <w:rsid w:val="00991E06"/>
    <w:rsid w:val="00991E40"/>
    <w:rsid w:val="00991EC6"/>
    <w:rsid w:val="009926F8"/>
    <w:rsid w:val="009927B5"/>
    <w:rsid w:val="0099291A"/>
    <w:rsid w:val="0099328E"/>
    <w:rsid w:val="00993625"/>
    <w:rsid w:val="0099374F"/>
    <w:rsid w:val="00994AA9"/>
    <w:rsid w:val="00995719"/>
    <w:rsid w:val="009958FD"/>
    <w:rsid w:val="00996669"/>
    <w:rsid w:val="0099672B"/>
    <w:rsid w:val="00997D36"/>
    <w:rsid w:val="009A16DC"/>
    <w:rsid w:val="009A45E8"/>
    <w:rsid w:val="009A4C41"/>
    <w:rsid w:val="009A6153"/>
    <w:rsid w:val="009A61C4"/>
    <w:rsid w:val="009A6AA2"/>
    <w:rsid w:val="009A6C54"/>
    <w:rsid w:val="009A7DAC"/>
    <w:rsid w:val="009A7F57"/>
    <w:rsid w:val="009B0DAF"/>
    <w:rsid w:val="009B0F9F"/>
    <w:rsid w:val="009B1208"/>
    <w:rsid w:val="009B13A9"/>
    <w:rsid w:val="009B2475"/>
    <w:rsid w:val="009B26A9"/>
    <w:rsid w:val="009B2946"/>
    <w:rsid w:val="009B3511"/>
    <w:rsid w:val="009B3874"/>
    <w:rsid w:val="009B49FE"/>
    <w:rsid w:val="009B4FD4"/>
    <w:rsid w:val="009B573B"/>
    <w:rsid w:val="009B62CE"/>
    <w:rsid w:val="009B7C6F"/>
    <w:rsid w:val="009C10A6"/>
    <w:rsid w:val="009C133B"/>
    <w:rsid w:val="009C1A37"/>
    <w:rsid w:val="009C1ABF"/>
    <w:rsid w:val="009C20C6"/>
    <w:rsid w:val="009C2E60"/>
    <w:rsid w:val="009C39C5"/>
    <w:rsid w:val="009C4748"/>
    <w:rsid w:val="009C4EAD"/>
    <w:rsid w:val="009C4EC9"/>
    <w:rsid w:val="009C516F"/>
    <w:rsid w:val="009C5525"/>
    <w:rsid w:val="009C5BD2"/>
    <w:rsid w:val="009C6784"/>
    <w:rsid w:val="009C6E77"/>
    <w:rsid w:val="009C71F1"/>
    <w:rsid w:val="009C74E7"/>
    <w:rsid w:val="009D08A8"/>
    <w:rsid w:val="009D1317"/>
    <w:rsid w:val="009D1BD9"/>
    <w:rsid w:val="009D1DEE"/>
    <w:rsid w:val="009D30F6"/>
    <w:rsid w:val="009D3B04"/>
    <w:rsid w:val="009D4172"/>
    <w:rsid w:val="009D46F8"/>
    <w:rsid w:val="009D5DEB"/>
    <w:rsid w:val="009D79B6"/>
    <w:rsid w:val="009D7C9A"/>
    <w:rsid w:val="009E0220"/>
    <w:rsid w:val="009E052B"/>
    <w:rsid w:val="009E0A22"/>
    <w:rsid w:val="009E1824"/>
    <w:rsid w:val="009E18E4"/>
    <w:rsid w:val="009E194B"/>
    <w:rsid w:val="009E1C10"/>
    <w:rsid w:val="009E2529"/>
    <w:rsid w:val="009E2F16"/>
    <w:rsid w:val="009E3137"/>
    <w:rsid w:val="009E384B"/>
    <w:rsid w:val="009E46B8"/>
    <w:rsid w:val="009E4F3E"/>
    <w:rsid w:val="009E5DCC"/>
    <w:rsid w:val="009E5EDA"/>
    <w:rsid w:val="009E6095"/>
    <w:rsid w:val="009E62C4"/>
    <w:rsid w:val="009E6C11"/>
    <w:rsid w:val="009E759F"/>
    <w:rsid w:val="009E79D7"/>
    <w:rsid w:val="009E7B0A"/>
    <w:rsid w:val="009F07E0"/>
    <w:rsid w:val="009F18E9"/>
    <w:rsid w:val="009F1BBF"/>
    <w:rsid w:val="009F20DC"/>
    <w:rsid w:val="009F2151"/>
    <w:rsid w:val="009F271C"/>
    <w:rsid w:val="009F29F9"/>
    <w:rsid w:val="009F2BF9"/>
    <w:rsid w:val="009F31C3"/>
    <w:rsid w:val="009F3219"/>
    <w:rsid w:val="009F3890"/>
    <w:rsid w:val="009F3EB9"/>
    <w:rsid w:val="009F3FEB"/>
    <w:rsid w:val="009F3FF7"/>
    <w:rsid w:val="009F437B"/>
    <w:rsid w:val="009F726F"/>
    <w:rsid w:val="009F728C"/>
    <w:rsid w:val="00A00C97"/>
    <w:rsid w:val="00A00FD6"/>
    <w:rsid w:val="00A01ADC"/>
    <w:rsid w:val="00A02CEF"/>
    <w:rsid w:val="00A02ED0"/>
    <w:rsid w:val="00A033F1"/>
    <w:rsid w:val="00A03590"/>
    <w:rsid w:val="00A04860"/>
    <w:rsid w:val="00A04C3A"/>
    <w:rsid w:val="00A04E7D"/>
    <w:rsid w:val="00A04EDA"/>
    <w:rsid w:val="00A054A2"/>
    <w:rsid w:val="00A058B7"/>
    <w:rsid w:val="00A05D11"/>
    <w:rsid w:val="00A06FB7"/>
    <w:rsid w:val="00A0764E"/>
    <w:rsid w:val="00A10035"/>
    <w:rsid w:val="00A1152D"/>
    <w:rsid w:val="00A11AA9"/>
    <w:rsid w:val="00A11AB4"/>
    <w:rsid w:val="00A1220F"/>
    <w:rsid w:val="00A12E1C"/>
    <w:rsid w:val="00A135A1"/>
    <w:rsid w:val="00A13C85"/>
    <w:rsid w:val="00A14325"/>
    <w:rsid w:val="00A1542C"/>
    <w:rsid w:val="00A156A1"/>
    <w:rsid w:val="00A15F18"/>
    <w:rsid w:val="00A17D90"/>
    <w:rsid w:val="00A203C0"/>
    <w:rsid w:val="00A208DC"/>
    <w:rsid w:val="00A20B0F"/>
    <w:rsid w:val="00A20C62"/>
    <w:rsid w:val="00A22239"/>
    <w:rsid w:val="00A2302D"/>
    <w:rsid w:val="00A23876"/>
    <w:rsid w:val="00A24270"/>
    <w:rsid w:val="00A24D5E"/>
    <w:rsid w:val="00A25E7C"/>
    <w:rsid w:val="00A262E7"/>
    <w:rsid w:val="00A2634B"/>
    <w:rsid w:val="00A26B31"/>
    <w:rsid w:val="00A273D1"/>
    <w:rsid w:val="00A27ABC"/>
    <w:rsid w:val="00A27CAD"/>
    <w:rsid w:val="00A31161"/>
    <w:rsid w:val="00A31168"/>
    <w:rsid w:val="00A33E8A"/>
    <w:rsid w:val="00A362D0"/>
    <w:rsid w:val="00A36787"/>
    <w:rsid w:val="00A36B77"/>
    <w:rsid w:val="00A36B96"/>
    <w:rsid w:val="00A374BD"/>
    <w:rsid w:val="00A37541"/>
    <w:rsid w:val="00A4052C"/>
    <w:rsid w:val="00A419FE"/>
    <w:rsid w:val="00A4208B"/>
    <w:rsid w:val="00A43D3D"/>
    <w:rsid w:val="00A44BBB"/>
    <w:rsid w:val="00A44BC1"/>
    <w:rsid w:val="00A457FF"/>
    <w:rsid w:val="00A4768F"/>
    <w:rsid w:val="00A4799C"/>
    <w:rsid w:val="00A47A71"/>
    <w:rsid w:val="00A50149"/>
    <w:rsid w:val="00A50263"/>
    <w:rsid w:val="00A505FA"/>
    <w:rsid w:val="00A50779"/>
    <w:rsid w:val="00A50FC0"/>
    <w:rsid w:val="00A51373"/>
    <w:rsid w:val="00A5139A"/>
    <w:rsid w:val="00A5139E"/>
    <w:rsid w:val="00A51A06"/>
    <w:rsid w:val="00A5318D"/>
    <w:rsid w:val="00A5333A"/>
    <w:rsid w:val="00A536AC"/>
    <w:rsid w:val="00A53FB4"/>
    <w:rsid w:val="00A53FDF"/>
    <w:rsid w:val="00A54A49"/>
    <w:rsid w:val="00A54D12"/>
    <w:rsid w:val="00A5585E"/>
    <w:rsid w:val="00A55BC0"/>
    <w:rsid w:val="00A55C53"/>
    <w:rsid w:val="00A56413"/>
    <w:rsid w:val="00A566A5"/>
    <w:rsid w:val="00A5685E"/>
    <w:rsid w:val="00A568F9"/>
    <w:rsid w:val="00A56A2B"/>
    <w:rsid w:val="00A56CFD"/>
    <w:rsid w:val="00A61EB7"/>
    <w:rsid w:val="00A6275F"/>
    <w:rsid w:val="00A62C7C"/>
    <w:rsid w:val="00A637EE"/>
    <w:rsid w:val="00A63E9B"/>
    <w:rsid w:val="00A64262"/>
    <w:rsid w:val="00A642C2"/>
    <w:rsid w:val="00A64D99"/>
    <w:rsid w:val="00A65713"/>
    <w:rsid w:val="00A66D79"/>
    <w:rsid w:val="00A6793C"/>
    <w:rsid w:val="00A67EC1"/>
    <w:rsid w:val="00A70DA9"/>
    <w:rsid w:val="00A70F69"/>
    <w:rsid w:val="00A71C11"/>
    <w:rsid w:val="00A73097"/>
    <w:rsid w:val="00A731C1"/>
    <w:rsid w:val="00A73397"/>
    <w:rsid w:val="00A7408A"/>
    <w:rsid w:val="00A74318"/>
    <w:rsid w:val="00A74926"/>
    <w:rsid w:val="00A75040"/>
    <w:rsid w:val="00A76165"/>
    <w:rsid w:val="00A76A59"/>
    <w:rsid w:val="00A76B68"/>
    <w:rsid w:val="00A77350"/>
    <w:rsid w:val="00A80038"/>
    <w:rsid w:val="00A805B5"/>
    <w:rsid w:val="00A8070C"/>
    <w:rsid w:val="00A8085C"/>
    <w:rsid w:val="00A82C2A"/>
    <w:rsid w:val="00A82C9B"/>
    <w:rsid w:val="00A83541"/>
    <w:rsid w:val="00A840B4"/>
    <w:rsid w:val="00A84177"/>
    <w:rsid w:val="00A842EC"/>
    <w:rsid w:val="00A857F1"/>
    <w:rsid w:val="00A86A9D"/>
    <w:rsid w:val="00A90036"/>
    <w:rsid w:val="00A9051F"/>
    <w:rsid w:val="00A90698"/>
    <w:rsid w:val="00A90AC9"/>
    <w:rsid w:val="00A90EA6"/>
    <w:rsid w:val="00A91211"/>
    <w:rsid w:val="00A92637"/>
    <w:rsid w:val="00A929DE"/>
    <w:rsid w:val="00A92F12"/>
    <w:rsid w:val="00A93310"/>
    <w:rsid w:val="00A940F7"/>
    <w:rsid w:val="00A9416D"/>
    <w:rsid w:val="00A941F8"/>
    <w:rsid w:val="00A949BF"/>
    <w:rsid w:val="00A94B28"/>
    <w:rsid w:val="00A964DF"/>
    <w:rsid w:val="00A96645"/>
    <w:rsid w:val="00A96873"/>
    <w:rsid w:val="00A96C5D"/>
    <w:rsid w:val="00AA07B0"/>
    <w:rsid w:val="00AA145E"/>
    <w:rsid w:val="00AA2EBC"/>
    <w:rsid w:val="00AA3603"/>
    <w:rsid w:val="00AA4D68"/>
    <w:rsid w:val="00AA4F98"/>
    <w:rsid w:val="00AA58A3"/>
    <w:rsid w:val="00AA60B3"/>
    <w:rsid w:val="00AA63DC"/>
    <w:rsid w:val="00AA6D92"/>
    <w:rsid w:val="00AA70C3"/>
    <w:rsid w:val="00AA7247"/>
    <w:rsid w:val="00AA7D3F"/>
    <w:rsid w:val="00AB0665"/>
    <w:rsid w:val="00AB0D84"/>
    <w:rsid w:val="00AB0D8A"/>
    <w:rsid w:val="00AB1A6B"/>
    <w:rsid w:val="00AB29B8"/>
    <w:rsid w:val="00AB3716"/>
    <w:rsid w:val="00AB384A"/>
    <w:rsid w:val="00AB4CDD"/>
    <w:rsid w:val="00AB55A5"/>
    <w:rsid w:val="00AB5A01"/>
    <w:rsid w:val="00AB6088"/>
    <w:rsid w:val="00AB6496"/>
    <w:rsid w:val="00AB6AEC"/>
    <w:rsid w:val="00AB720B"/>
    <w:rsid w:val="00AC01F2"/>
    <w:rsid w:val="00AC0A99"/>
    <w:rsid w:val="00AC0B64"/>
    <w:rsid w:val="00AC110A"/>
    <w:rsid w:val="00AC16BA"/>
    <w:rsid w:val="00AC1953"/>
    <w:rsid w:val="00AC1D78"/>
    <w:rsid w:val="00AC2472"/>
    <w:rsid w:val="00AC33D0"/>
    <w:rsid w:val="00AC38FA"/>
    <w:rsid w:val="00AC5197"/>
    <w:rsid w:val="00AC566D"/>
    <w:rsid w:val="00AC56BB"/>
    <w:rsid w:val="00AC5742"/>
    <w:rsid w:val="00AC57E4"/>
    <w:rsid w:val="00AC6D65"/>
    <w:rsid w:val="00AC716B"/>
    <w:rsid w:val="00AC725F"/>
    <w:rsid w:val="00AC7EAF"/>
    <w:rsid w:val="00AD0CFA"/>
    <w:rsid w:val="00AD1C9D"/>
    <w:rsid w:val="00AD1E51"/>
    <w:rsid w:val="00AD2AA1"/>
    <w:rsid w:val="00AD2D0F"/>
    <w:rsid w:val="00AD3009"/>
    <w:rsid w:val="00AD3AA2"/>
    <w:rsid w:val="00AD3D14"/>
    <w:rsid w:val="00AD3E59"/>
    <w:rsid w:val="00AD3EE0"/>
    <w:rsid w:val="00AD4220"/>
    <w:rsid w:val="00AD5A0D"/>
    <w:rsid w:val="00AD5D48"/>
    <w:rsid w:val="00AD66BF"/>
    <w:rsid w:val="00AE045F"/>
    <w:rsid w:val="00AE0691"/>
    <w:rsid w:val="00AE0B0D"/>
    <w:rsid w:val="00AE1605"/>
    <w:rsid w:val="00AE22BA"/>
    <w:rsid w:val="00AE2DCF"/>
    <w:rsid w:val="00AE2E34"/>
    <w:rsid w:val="00AE2ED2"/>
    <w:rsid w:val="00AE3734"/>
    <w:rsid w:val="00AE51A0"/>
    <w:rsid w:val="00AE526A"/>
    <w:rsid w:val="00AE5517"/>
    <w:rsid w:val="00AE579B"/>
    <w:rsid w:val="00AE5EDD"/>
    <w:rsid w:val="00AE603C"/>
    <w:rsid w:val="00AE722D"/>
    <w:rsid w:val="00AE79AB"/>
    <w:rsid w:val="00AE7A9B"/>
    <w:rsid w:val="00AF00C6"/>
    <w:rsid w:val="00AF0896"/>
    <w:rsid w:val="00AF1D6B"/>
    <w:rsid w:val="00AF1F64"/>
    <w:rsid w:val="00AF2062"/>
    <w:rsid w:val="00AF2563"/>
    <w:rsid w:val="00AF32C8"/>
    <w:rsid w:val="00AF45F8"/>
    <w:rsid w:val="00AF49ED"/>
    <w:rsid w:val="00AF4D27"/>
    <w:rsid w:val="00AF4E19"/>
    <w:rsid w:val="00AF609E"/>
    <w:rsid w:val="00AF749B"/>
    <w:rsid w:val="00AF7C50"/>
    <w:rsid w:val="00B00033"/>
    <w:rsid w:val="00B0065C"/>
    <w:rsid w:val="00B014AE"/>
    <w:rsid w:val="00B0227F"/>
    <w:rsid w:val="00B029E9"/>
    <w:rsid w:val="00B02B44"/>
    <w:rsid w:val="00B03029"/>
    <w:rsid w:val="00B049EF"/>
    <w:rsid w:val="00B05184"/>
    <w:rsid w:val="00B11182"/>
    <w:rsid w:val="00B12D89"/>
    <w:rsid w:val="00B13801"/>
    <w:rsid w:val="00B148B1"/>
    <w:rsid w:val="00B14D6A"/>
    <w:rsid w:val="00B14FDC"/>
    <w:rsid w:val="00B153C6"/>
    <w:rsid w:val="00B15A4E"/>
    <w:rsid w:val="00B163FF"/>
    <w:rsid w:val="00B165FD"/>
    <w:rsid w:val="00B16633"/>
    <w:rsid w:val="00B16829"/>
    <w:rsid w:val="00B16C38"/>
    <w:rsid w:val="00B16D2A"/>
    <w:rsid w:val="00B17243"/>
    <w:rsid w:val="00B17386"/>
    <w:rsid w:val="00B17E19"/>
    <w:rsid w:val="00B21C82"/>
    <w:rsid w:val="00B2226B"/>
    <w:rsid w:val="00B22686"/>
    <w:rsid w:val="00B226F3"/>
    <w:rsid w:val="00B234FA"/>
    <w:rsid w:val="00B239BE"/>
    <w:rsid w:val="00B2685F"/>
    <w:rsid w:val="00B26A20"/>
    <w:rsid w:val="00B26C64"/>
    <w:rsid w:val="00B2712C"/>
    <w:rsid w:val="00B27EAA"/>
    <w:rsid w:val="00B302BF"/>
    <w:rsid w:val="00B30773"/>
    <w:rsid w:val="00B30D6F"/>
    <w:rsid w:val="00B314A8"/>
    <w:rsid w:val="00B32337"/>
    <w:rsid w:val="00B32B71"/>
    <w:rsid w:val="00B334F3"/>
    <w:rsid w:val="00B3361E"/>
    <w:rsid w:val="00B33709"/>
    <w:rsid w:val="00B34BB8"/>
    <w:rsid w:val="00B351FC"/>
    <w:rsid w:val="00B356FC"/>
    <w:rsid w:val="00B35814"/>
    <w:rsid w:val="00B359F4"/>
    <w:rsid w:val="00B35F27"/>
    <w:rsid w:val="00B35FC6"/>
    <w:rsid w:val="00B371EA"/>
    <w:rsid w:val="00B4057F"/>
    <w:rsid w:val="00B41AD8"/>
    <w:rsid w:val="00B41AF1"/>
    <w:rsid w:val="00B41E15"/>
    <w:rsid w:val="00B42F38"/>
    <w:rsid w:val="00B4334B"/>
    <w:rsid w:val="00B43806"/>
    <w:rsid w:val="00B441AD"/>
    <w:rsid w:val="00B44A0D"/>
    <w:rsid w:val="00B44F0B"/>
    <w:rsid w:val="00B44FC5"/>
    <w:rsid w:val="00B45136"/>
    <w:rsid w:val="00B46361"/>
    <w:rsid w:val="00B501B8"/>
    <w:rsid w:val="00B5137E"/>
    <w:rsid w:val="00B513C2"/>
    <w:rsid w:val="00B51BBD"/>
    <w:rsid w:val="00B53170"/>
    <w:rsid w:val="00B535C5"/>
    <w:rsid w:val="00B5395A"/>
    <w:rsid w:val="00B54891"/>
    <w:rsid w:val="00B5554B"/>
    <w:rsid w:val="00B5576A"/>
    <w:rsid w:val="00B557AC"/>
    <w:rsid w:val="00B55828"/>
    <w:rsid w:val="00B55992"/>
    <w:rsid w:val="00B55D5D"/>
    <w:rsid w:val="00B562DF"/>
    <w:rsid w:val="00B5681D"/>
    <w:rsid w:val="00B56C3F"/>
    <w:rsid w:val="00B57348"/>
    <w:rsid w:val="00B57AFD"/>
    <w:rsid w:val="00B57FBE"/>
    <w:rsid w:val="00B603B9"/>
    <w:rsid w:val="00B622AA"/>
    <w:rsid w:val="00B62AC1"/>
    <w:rsid w:val="00B6419D"/>
    <w:rsid w:val="00B64A73"/>
    <w:rsid w:val="00B654CC"/>
    <w:rsid w:val="00B65E3F"/>
    <w:rsid w:val="00B662A1"/>
    <w:rsid w:val="00B66AFE"/>
    <w:rsid w:val="00B66D0E"/>
    <w:rsid w:val="00B67039"/>
    <w:rsid w:val="00B67DA7"/>
    <w:rsid w:val="00B70C7B"/>
    <w:rsid w:val="00B71888"/>
    <w:rsid w:val="00B71EE2"/>
    <w:rsid w:val="00B72146"/>
    <w:rsid w:val="00B726EB"/>
    <w:rsid w:val="00B72F45"/>
    <w:rsid w:val="00B73CD0"/>
    <w:rsid w:val="00B752EC"/>
    <w:rsid w:val="00B75BAF"/>
    <w:rsid w:val="00B772F7"/>
    <w:rsid w:val="00B802AF"/>
    <w:rsid w:val="00B809CA"/>
    <w:rsid w:val="00B80C15"/>
    <w:rsid w:val="00B82506"/>
    <w:rsid w:val="00B82989"/>
    <w:rsid w:val="00B82CF4"/>
    <w:rsid w:val="00B83CD5"/>
    <w:rsid w:val="00B84506"/>
    <w:rsid w:val="00B85275"/>
    <w:rsid w:val="00B855A5"/>
    <w:rsid w:val="00B85D4F"/>
    <w:rsid w:val="00B85DE4"/>
    <w:rsid w:val="00B8679C"/>
    <w:rsid w:val="00B86B90"/>
    <w:rsid w:val="00B871C1"/>
    <w:rsid w:val="00B876C7"/>
    <w:rsid w:val="00B902D0"/>
    <w:rsid w:val="00B90968"/>
    <w:rsid w:val="00B90B9B"/>
    <w:rsid w:val="00B910C2"/>
    <w:rsid w:val="00B91EA5"/>
    <w:rsid w:val="00B928B5"/>
    <w:rsid w:val="00B93C9C"/>
    <w:rsid w:val="00B93D25"/>
    <w:rsid w:val="00B93E1F"/>
    <w:rsid w:val="00B94213"/>
    <w:rsid w:val="00B94BE5"/>
    <w:rsid w:val="00B94EEB"/>
    <w:rsid w:val="00B950BC"/>
    <w:rsid w:val="00B9566C"/>
    <w:rsid w:val="00B96018"/>
    <w:rsid w:val="00B968A8"/>
    <w:rsid w:val="00B97198"/>
    <w:rsid w:val="00B97DF9"/>
    <w:rsid w:val="00BA0117"/>
    <w:rsid w:val="00BA01A8"/>
    <w:rsid w:val="00BA03CE"/>
    <w:rsid w:val="00BA0CC0"/>
    <w:rsid w:val="00BA152E"/>
    <w:rsid w:val="00BA163A"/>
    <w:rsid w:val="00BA2A76"/>
    <w:rsid w:val="00BA2B07"/>
    <w:rsid w:val="00BA3131"/>
    <w:rsid w:val="00BA315C"/>
    <w:rsid w:val="00BA3AC5"/>
    <w:rsid w:val="00BA45BE"/>
    <w:rsid w:val="00BA5538"/>
    <w:rsid w:val="00BA60B3"/>
    <w:rsid w:val="00BA63C0"/>
    <w:rsid w:val="00BA6836"/>
    <w:rsid w:val="00BA7A33"/>
    <w:rsid w:val="00BB011B"/>
    <w:rsid w:val="00BB0B2B"/>
    <w:rsid w:val="00BB0DA9"/>
    <w:rsid w:val="00BB10D1"/>
    <w:rsid w:val="00BB15C7"/>
    <w:rsid w:val="00BB16A2"/>
    <w:rsid w:val="00BB25E7"/>
    <w:rsid w:val="00BB35D4"/>
    <w:rsid w:val="00BB35FC"/>
    <w:rsid w:val="00BB3D1D"/>
    <w:rsid w:val="00BB3F5F"/>
    <w:rsid w:val="00BB454F"/>
    <w:rsid w:val="00BB4752"/>
    <w:rsid w:val="00BB4AB7"/>
    <w:rsid w:val="00BB4D63"/>
    <w:rsid w:val="00BB58AF"/>
    <w:rsid w:val="00BB5C27"/>
    <w:rsid w:val="00BB6041"/>
    <w:rsid w:val="00BB63D1"/>
    <w:rsid w:val="00BB65D1"/>
    <w:rsid w:val="00BB6FA6"/>
    <w:rsid w:val="00BB7AE4"/>
    <w:rsid w:val="00BB7B8E"/>
    <w:rsid w:val="00BC074F"/>
    <w:rsid w:val="00BC0991"/>
    <w:rsid w:val="00BC0A9D"/>
    <w:rsid w:val="00BC0C19"/>
    <w:rsid w:val="00BC104C"/>
    <w:rsid w:val="00BC1239"/>
    <w:rsid w:val="00BC18F7"/>
    <w:rsid w:val="00BC1C3B"/>
    <w:rsid w:val="00BC2026"/>
    <w:rsid w:val="00BC2604"/>
    <w:rsid w:val="00BC2AB6"/>
    <w:rsid w:val="00BC323C"/>
    <w:rsid w:val="00BC3687"/>
    <w:rsid w:val="00BC37E5"/>
    <w:rsid w:val="00BC3DC0"/>
    <w:rsid w:val="00BC45BB"/>
    <w:rsid w:val="00BC4950"/>
    <w:rsid w:val="00BC4F48"/>
    <w:rsid w:val="00BC554E"/>
    <w:rsid w:val="00BC6824"/>
    <w:rsid w:val="00BC682D"/>
    <w:rsid w:val="00BC6B06"/>
    <w:rsid w:val="00BC728A"/>
    <w:rsid w:val="00BC7F76"/>
    <w:rsid w:val="00BD0097"/>
    <w:rsid w:val="00BD0BC8"/>
    <w:rsid w:val="00BD101F"/>
    <w:rsid w:val="00BD14DD"/>
    <w:rsid w:val="00BD1C21"/>
    <w:rsid w:val="00BD1D8D"/>
    <w:rsid w:val="00BD21C5"/>
    <w:rsid w:val="00BD28C1"/>
    <w:rsid w:val="00BD30A4"/>
    <w:rsid w:val="00BD36D1"/>
    <w:rsid w:val="00BD44A0"/>
    <w:rsid w:val="00BD4B86"/>
    <w:rsid w:val="00BD4BF5"/>
    <w:rsid w:val="00BD6483"/>
    <w:rsid w:val="00BD6865"/>
    <w:rsid w:val="00BE03E9"/>
    <w:rsid w:val="00BE062B"/>
    <w:rsid w:val="00BE0BEF"/>
    <w:rsid w:val="00BE1AAC"/>
    <w:rsid w:val="00BE1C6A"/>
    <w:rsid w:val="00BE1D2A"/>
    <w:rsid w:val="00BE20F2"/>
    <w:rsid w:val="00BE23BA"/>
    <w:rsid w:val="00BE2FE8"/>
    <w:rsid w:val="00BE3047"/>
    <w:rsid w:val="00BE32AA"/>
    <w:rsid w:val="00BE32D3"/>
    <w:rsid w:val="00BE41EF"/>
    <w:rsid w:val="00BE43AD"/>
    <w:rsid w:val="00BE4A2A"/>
    <w:rsid w:val="00BE4BC7"/>
    <w:rsid w:val="00BE5114"/>
    <w:rsid w:val="00BE5A97"/>
    <w:rsid w:val="00BE5CD8"/>
    <w:rsid w:val="00BE6227"/>
    <w:rsid w:val="00BE6475"/>
    <w:rsid w:val="00BE6D56"/>
    <w:rsid w:val="00BE7C76"/>
    <w:rsid w:val="00BF0A1F"/>
    <w:rsid w:val="00BF0B55"/>
    <w:rsid w:val="00BF29A0"/>
    <w:rsid w:val="00BF3CEF"/>
    <w:rsid w:val="00BF3D65"/>
    <w:rsid w:val="00BF533E"/>
    <w:rsid w:val="00BF5DA0"/>
    <w:rsid w:val="00BF6BF6"/>
    <w:rsid w:val="00BF72D4"/>
    <w:rsid w:val="00C005E0"/>
    <w:rsid w:val="00C013A3"/>
    <w:rsid w:val="00C0173F"/>
    <w:rsid w:val="00C02406"/>
    <w:rsid w:val="00C02531"/>
    <w:rsid w:val="00C027F0"/>
    <w:rsid w:val="00C029B9"/>
    <w:rsid w:val="00C02A9D"/>
    <w:rsid w:val="00C02E78"/>
    <w:rsid w:val="00C03423"/>
    <w:rsid w:val="00C0421C"/>
    <w:rsid w:val="00C04316"/>
    <w:rsid w:val="00C04A66"/>
    <w:rsid w:val="00C04F40"/>
    <w:rsid w:val="00C0562D"/>
    <w:rsid w:val="00C05E39"/>
    <w:rsid w:val="00C065A3"/>
    <w:rsid w:val="00C07582"/>
    <w:rsid w:val="00C07631"/>
    <w:rsid w:val="00C07B52"/>
    <w:rsid w:val="00C101E2"/>
    <w:rsid w:val="00C114AB"/>
    <w:rsid w:val="00C116B6"/>
    <w:rsid w:val="00C11E8F"/>
    <w:rsid w:val="00C1265B"/>
    <w:rsid w:val="00C12E08"/>
    <w:rsid w:val="00C13BDB"/>
    <w:rsid w:val="00C14716"/>
    <w:rsid w:val="00C14C33"/>
    <w:rsid w:val="00C15491"/>
    <w:rsid w:val="00C15552"/>
    <w:rsid w:val="00C155BA"/>
    <w:rsid w:val="00C156E6"/>
    <w:rsid w:val="00C15970"/>
    <w:rsid w:val="00C15A60"/>
    <w:rsid w:val="00C161F7"/>
    <w:rsid w:val="00C17157"/>
    <w:rsid w:val="00C17F34"/>
    <w:rsid w:val="00C20076"/>
    <w:rsid w:val="00C2056B"/>
    <w:rsid w:val="00C212AA"/>
    <w:rsid w:val="00C225F7"/>
    <w:rsid w:val="00C2311B"/>
    <w:rsid w:val="00C241AD"/>
    <w:rsid w:val="00C24668"/>
    <w:rsid w:val="00C249C3"/>
    <w:rsid w:val="00C24EE3"/>
    <w:rsid w:val="00C2550F"/>
    <w:rsid w:val="00C25D32"/>
    <w:rsid w:val="00C26156"/>
    <w:rsid w:val="00C27063"/>
    <w:rsid w:val="00C276F8"/>
    <w:rsid w:val="00C277FF"/>
    <w:rsid w:val="00C309DB"/>
    <w:rsid w:val="00C32A32"/>
    <w:rsid w:val="00C33129"/>
    <w:rsid w:val="00C331FE"/>
    <w:rsid w:val="00C33B0F"/>
    <w:rsid w:val="00C33E5A"/>
    <w:rsid w:val="00C33F6D"/>
    <w:rsid w:val="00C3454F"/>
    <w:rsid w:val="00C349B7"/>
    <w:rsid w:val="00C34C97"/>
    <w:rsid w:val="00C3558D"/>
    <w:rsid w:val="00C365F2"/>
    <w:rsid w:val="00C36F22"/>
    <w:rsid w:val="00C37E18"/>
    <w:rsid w:val="00C37FA8"/>
    <w:rsid w:val="00C4011F"/>
    <w:rsid w:val="00C40EEE"/>
    <w:rsid w:val="00C40F68"/>
    <w:rsid w:val="00C411DF"/>
    <w:rsid w:val="00C41962"/>
    <w:rsid w:val="00C41BFF"/>
    <w:rsid w:val="00C41DF5"/>
    <w:rsid w:val="00C41E4F"/>
    <w:rsid w:val="00C42519"/>
    <w:rsid w:val="00C42991"/>
    <w:rsid w:val="00C43D32"/>
    <w:rsid w:val="00C4458E"/>
    <w:rsid w:val="00C453F5"/>
    <w:rsid w:val="00C45726"/>
    <w:rsid w:val="00C45C06"/>
    <w:rsid w:val="00C45D58"/>
    <w:rsid w:val="00C46D30"/>
    <w:rsid w:val="00C46DEB"/>
    <w:rsid w:val="00C47132"/>
    <w:rsid w:val="00C47600"/>
    <w:rsid w:val="00C50030"/>
    <w:rsid w:val="00C50352"/>
    <w:rsid w:val="00C507CA"/>
    <w:rsid w:val="00C514D1"/>
    <w:rsid w:val="00C514D9"/>
    <w:rsid w:val="00C51C24"/>
    <w:rsid w:val="00C51F20"/>
    <w:rsid w:val="00C53965"/>
    <w:rsid w:val="00C546A8"/>
    <w:rsid w:val="00C54B50"/>
    <w:rsid w:val="00C54C78"/>
    <w:rsid w:val="00C54F60"/>
    <w:rsid w:val="00C55C69"/>
    <w:rsid w:val="00C56127"/>
    <w:rsid w:val="00C5615E"/>
    <w:rsid w:val="00C56E88"/>
    <w:rsid w:val="00C56F4F"/>
    <w:rsid w:val="00C57E97"/>
    <w:rsid w:val="00C6029F"/>
    <w:rsid w:val="00C6086D"/>
    <w:rsid w:val="00C60FC3"/>
    <w:rsid w:val="00C60FE7"/>
    <w:rsid w:val="00C6126C"/>
    <w:rsid w:val="00C615AA"/>
    <w:rsid w:val="00C61C18"/>
    <w:rsid w:val="00C621BB"/>
    <w:rsid w:val="00C627A4"/>
    <w:rsid w:val="00C630D1"/>
    <w:rsid w:val="00C63318"/>
    <w:rsid w:val="00C63627"/>
    <w:rsid w:val="00C6442D"/>
    <w:rsid w:val="00C648AF"/>
    <w:rsid w:val="00C650F1"/>
    <w:rsid w:val="00C661EF"/>
    <w:rsid w:val="00C671B5"/>
    <w:rsid w:val="00C67630"/>
    <w:rsid w:val="00C6797A"/>
    <w:rsid w:val="00C67B97"/>
    <w:rsid w:val="00C70A89"/>
    <w:rsid w:val="00C7181F"/>
    <w:rsid w:val="00C72D9C"/>
    <w:rsid w:val="00C750CC"/>
    <w:rsid w:val="00C754B7"/>
    <w:rsid w:val="00C75CE9"/>
    <w:rsid w:val="00C7607A"/>
    <w:rsid w:val="00C762D3"/>
    <w:rsid w:val="00C76781"/>
    <w:rsid w:val="00C772C6"/>
    <w:rsid w:val="00C77A73"/>
    <w:rsid w:val="00C81528"/>
    <w:rsid w:val="00C81B7E"/>
    <w:rsid w:val="00C82309"/>
    <w:rsid w:val="00C8478B"/>
    <w:rsid w:val="00C84C5E"/>
    <w:rsid w:val="00C85348"/>
    <w:rsid w:val="00C854DD"/>
    <w:rsid w:val="00C85F1B"/>
    <w:rsid w:val="00C86045"/>
    <w:rsid w:val="00C8675B"/>
    <w:rsid w:val="00C86CB1"/>
    <w:rsid w:val="00C876E5"/>
    <w:rsid w:val="00C8790C"/>
    <w:rsid w:val="00C90973"/>
    <w:rsid w:val="00C916D5"/>
    <w:rsid w:val="00C91BAE"/>
    <w:rsid w:val="00C91D9E"/>
    <w:rsid w:val="00C922DE"/>
    <w:rsid w:val="00C92DD7"/>
    <w:rsid w:val="00C9345D"/>
    <w:rsid w:val="00C93632"/>
    <w:rsid w:val="00C93CD2"/>
    <w:rsid w:val="00C95010"/>
    <w:rsid w:val="00C95961"/>
    <w:rsid w:val="00C95984"/>
    <w:rsid w:val="00C959DD"/>
    <w:rsid w:val="00C95A8C"/>
    <w:rsid w:val="00C96068"/>
    <w:rsid w:val="00C961AD"/>
    <w:rsid w:val="00C961EB"/>
    <w:rsid w:val="00CA00C2"/>
    <w:rsid w:val="00CA0955"/>
    <w:rsid w:val="00CA0E10"/>
    <w:rsid w:val="00CA0EF5"/>
    <w:rsid w:val="00CA1DF7"/>
    <w:rsid w:val="00CA3205"/>
    <w:rsid w:val="00CA3609"/>
    <w:rsid w:val="00CA47CD"/>
    <w:rsid w:val="00CA5538"/>
    <w:rsid w:val="00CA563F"/>
    <w:rsid w:val="00CA5ADC"/>
    <w:rsid w:val="00CA6E73"/>
    <w:rsid w:val="00CA75D6"/>
    <w:rsid w:val="00CB0D31"/>
    <w:rsid w:val="00CB0EE6"/>
    <w:rsid w:val="00CB1AA0"/>
    <w:rsid w:val="00CB1E60"/>
    <w:rsid w:val="00CB2641"/>
    <w:rsid w:val="00CB2991"/>
    <w:rsid w:val="00CB32EA"/>
    <w:rsid w:val="00CB36A4"/>
    <w:rsid w:val="00CB38F7"/>
    <w:rsid w:val="00CB454E"/>
    <w:rsid w:val="00CB483C"/>
    <w:rsid w:val="00CB54F5"/>
    <w:rsid w:val="00CB6CCB"/>
    <w:rsid w:val="00CB6D1E"/>
    <w:rsid w:val="00CB751F"/>
    <w:rsid w:val="00CB78B1"/>
    <w:rsid w:val="00CC0617"/>
    <w:rsid w:val="00CC0D8A"/>
    <w:rsid w:val="00CC1BCD"/>
    <w:rsid w:val="00CC1FC9"/>
    <w:rsid w:val="00CC2E0B"/>
    <w:rsid w:val="00CC3023"/>
    <w:rsid w:val="00CC348F"/>
    <w:rsid w:val="00CC3C23"/>
    <w:rsid w:val="00CC5B6C"/>
    <w:rsid w:val="00CC614D"/>
    <w:rsid w:val="00CC6881"/>
    <w:rsid w:val="00CC6C10"/>
    <w:rsid w:val="00CC7043"/>
    <w:rsid w:val="00CC7186"/>
    <w:rsid w:val="00CD01D1"/>
    <w:rsid w:val="00CD0235"/>
    <w:rsid w:val="00CD0AD2"/>
    <w:rsid w:val="00CD1E4F"/>
    <w:rsid w:val="00CD26B8"/>
    <w:rsid w:val="00CD2EC0"/>
    <w:rsid w:val="00CD2F1F"/>
    <w:rsid w:val="00CD3B59"/>
    <w:rsid w:val="00CD3BE1"/>
    <w:rsid w:val="00CD4585"/>
    <w:rsid w:val="00CD4B11"/>
    <w:rsid w:val="00CD4B7C"/>
    <w:rsid w:val="00CD60EB"/>
    <w:rsid w:val="00CD6FA4"/>
    <w:rsid w:val="00CD70E5"/>
    <w:rsid w:val="00CD7CD9"/>
    <w:rsid w:val="00CE02B2"/>
    <w:rsid w:val="00CE3C16"/>
    <w:rsid w:val="00CE4986"/>
    <w:rsid w:val="00CE4A98"/>
    <w:rsid w:val="00CE579D"/>
    <w:rsid w:val="00CE5D6D"/>
    <w:rsid w:val="00CE605C"/>
    <w:rsid w:val="00CE61A2"/>
    <w:rsid w:val="00CE61BE"/>
    <w:rsid w:val="00CE7799"/>
    <w:rsid w:val="00CE7DF0"/>
    <w:rsid w:val="00CF017B"/>
    <w:rsid w:val="00CF0441"/>
    <w:rsid w:val="00CF0ACB"/>
    <w:rsid w:val="00CF0F31"/>
    <w:rsid w:val="00CF1C79"/>
    <w:rsid w:val="00CF2D06"/>
    <w:rsid w:val="00CF3A6A"/>
    <w:rsid w:val="00CF3C99"/>
    <w:rsid w:val="00CF3FBE"/>
    <w:rsid w:val="00CF4562"/>
    <w:rsid w:val="00CF4D84"/>
    <w:rsid w:val="00CF51A6"/>
    <w:rsid w:val="00CF54E3"/>
    <w:rsid w:val="00CF57F2"/>
    <w:rsid w:val="00CF5C30"/>
    <w:rsid w:val="00CF5FCA"/>
    <w:rsid w:val="00CF6DF7"/>
    <w:rsid w:val="00CF6E10"/>
    <w:rsid w:val="00CF7C7D"/>
    <w:rsid w:val="00D00107"/>
    <w:rsid w:val="00D01538"/>
    <w:rsid w:val="00D02145"/>
    <w:rsid w:val="00D029A6"/>
    <w:rsid w:val="00D02C6E"/>
    <w:rsid w:val="00D0492C"/>
    <w:rsid w:val="00D04A2C"/>
    <w:rsid w:val="00D04F51"/>
    <w:rsid w:val="00D05701"/>
    <w:rsid w:val="00D062BE"/>
    <w:rsid w:val="00D071F4"/>
    <w:rsid w:val="00D0746E"/>
    <w:rsid w:val="00D0797B"/>
    <w:rsid w:val="00D100F8"/>
    <w:rsid w:val="00D1148D"/>
    <w:rsid w:val="00D125E8"/>
    <w:rsid w:val="00D12CF8"/>
    <w:rsid w:val="00D12F36"/>
    <w:rsid w:val="00D14B02"/>
    <w:rsid w:val="00D15FF3"/>
    <w:rsid w:val="00D16625"/>
    <w:rsid w:val="00D16748"/>
    <w:rsid w:val="00D16BDE"/>
    <w:rsid w:val="00D17C57"/>
    <w:rsid w:val="00D20174"/>
    <w:rsid w:val="00D20F47"/>
    <w:rsid w:val="00D21357"/>
    <w:rsid w:val="00D22363"/>
    <w:rsid w:val="00D22878"/>
    <w:rsid w:val="00D22C3E"/>
    <w:rsid w:val="00D2302A"/>
    <w:rsid w:val="00D238E9"/>
    <w:rsid w:val="00D24382"/>
    <w:rsid w:val="00D246E5"/>
    <w:rsid w:val="00D24CA6"/>
    <w:rsid w:val="00D24D37"/>
    <w:rsid w:val="00D256A7"/>
    <w:rsid w:val="00D259FB"/>
    <w:rsid w:val="00D27195"/>
    <w:rsid w:val="00D278E9"/>
    <w:rsid w:val="00D30803"/>
    <w:rsid w:val="00D30C25"/>
    <w:rsid w:val="00D30EF7"/>
    <w:rsid w:val="00D30EFC"/>
    <w:rsid w:val="00D31306"/>
    <w:rsid w:val="00D31AD4"/>
    <w:rsid w:val="00D31C3B"/>
    <w:rsid w:val="00D32C9B"/>
    <w:rsid w:val="00D33130"/>
    <w:rsid w:val="00D33265"/>
    <w:rsid w:val="00D33461"/>
    <w:rsid w:val="00D34F56"/>
    <w:rsid w:val="00D359D6"/>
    <w:rsid w:val="00D36251"/>
    <w:rsid w:val="00D379A6"/>
    <w:rsid w:val="00D37EBF"/>
    <w:rsid w:val="00D40221"/>
    <w:rsid w:val="00D40483"/>
    <w:rsid w:val="00D41D0F"/>
    <w:rsid w:val="00D432D2"/>
    <w:rsid w:val="00D43961"/>
    <w:rsid w:val="00D439E6"/>
    <w:rsid w:val="00D440FC"/>
    <w:rsid w:val="00D441F6"/>
    <w:rsid w:val="00D4587D"/>
    <w:rsid w:val="00D460B5"/>
    <w:rsid w:val="00D47807"/>
    <w:rsid w:val="00D50673"/>
    <w:rsid w:val="00D50E66"/>
    <w:rsid w:val="00D51A61"/>
    <w:rsid w:val="00D52474"/>
    <w:rsid w:val="00D52549"/>
    <w:rsid w:val="00D527C4"/>
    <w:rsid w:val="00D5285E"/>
    <w:rsid w:val="00D52FA2"/>
    <w:rsid w:val="00D5321A"/>
    <w:rsid w:val="00D54266"/>
    <w:rsid w:val="00D5493A"/>
    <w:rsid w:val="00D55613"/>
    <w:rsid w:val="00D55968"/>
    <w:rsid w:val="00D55BDB"/>
    <w:rsid w:val="00D55E09"/>
    <w:rsid w:val="00D5752D"/>
    <w:rsid w:val="00D575F0"/>
    <w:rsid w:val="00D57D2C"/>
    <w:rsid w:val="00D6014D"/>
    <w:rsid w:val="00D60746"/>
    <w:rsid w:val="00D62118"/>
    <w:rsid w:val="00D62212"/>
    <w:rsid w:val="00D6238B"/>
    <w:rsid w:val="00D63126"/>
    <w:rsid w:val="00D632B1"/>
    <w:rsid w:val="00D632C9"/>
    <w:rsid w:val="00D63858"/>
    <w:rsid w:val="00D63B4F"/>
    <w:rsid w:val="00D64249"/>
    <w:rsid w:val="00D644E7"/>
    <w:rsid w:val="00D65D09"/>
    <w:rsid w:val="00D660FD"/>
    <w:rsid w:val="00D6633F"/>
    <w:rsid w:val="00D66751"/>
    <w:rsid w:val="00D6705B"/>
    <w:rsid w:val="00D674F0"/>
    <w:rsid w:val="00D674F1"/>
    <w:rsid w:val="00D67E20"/>
    <w:rsid w:val="00D67FD6"/>
    <w:rsid w:val="00D70356"/>
    <w:rsid w:val="00D717B4"/>
    <w:rsid w:val="00D71BAE"/>
    <w:rsid w:val="00D72741"/>
    <w:rsid w:val="00D730D6"/>
    <w:rsid w:val="00D7349C"/>
    <w:rsid w:val="00D7466A"/>
    <w:rsid w:val="00D74EE1"/>
    <w:rsid w:val="00D74FD9"/>
    <w:rsid w:val="00D74FEB"/>
    <w:rsid w:val="00D7550B"/>
    <w:rsid w:val="00D76283"/>
    <w:rsid w:val="00D7697B"/>
    <w:rsid w:val="00D77556"/>
    <w:rsid w:val="00D77CBD"/>
    <w:rsid w:val="00D8000B"/>
    <w:rsid w:val="00D80585"/>
    <w:rsid w:val="00D80C8D"/>
    <w:rsid w:val="00D80D25"/>
    <w:rsid w:val="00D813CE"/>
    <w:rsid w:val="00D817DA"/>
    <w:rsid w:val="00D8196F"/>
    <w:rsid w:val="00D81F5D"/>
    <w:rsid w:val="00D82EC4"/>
    <w:rsid w:val="00D83118"/>
    <w:rsid w:val="00D83534"/>
    <w:rsid w:val="00D835FA"/>
    <w:rsid w:val="00D839BE"/>
    <w:rsid w:val="00D8464A"/>
    <w:rsid w:val="00D8488C"/>
    <w:rsid w:val="00D85043"/>
    <w:rsid w:val="00D855D8"/>
    <w:rsid w:val="00D8592E"/>
    <w:rsid w:val="00D866BE"/>
    <w:rsid w:val="00D87F97"/>
    <w:rsid w:val="00D907B7"/>
    <w:rsid w:val="00D90ABF"/>
    <w:rsid w:val="00D91630"/>
    <w:rsid w:val="00D9253A"/>
    <w:rsid w:val="00D92D48"/>
    <w:rsid w:val="00D931CD"/>
    <w:rsid w:val="00D93299"/>
    <w:rsid w:val="00D94A3B"/>
    <w:rsid w:val="00D95299"/>
    <w:rsid w:val="00D957C9"/>
    <w:rsid w:val="00D959C6"/>
    <w:rsid w:val="00D96601"/>
    <w:rsid w:val="00D96C2C"/>
    <w:rsid w:val="00D97FE4"/>
    <w:rsid w:val="00DA119D"/>
    <w:rsid w:val="00DA1266"/>
    <w:rsid w:val="00DA1451"/>
    <w:rsid w:val="00DA18F1"/>
    <w:rsid w:val="00DA2883"/>
    <w:rsid w:val="00DA3834"/>
    <w:rsid w:val="00DA3E3D"/>
    <w:rsid w:val="00DA47EF"/>
    <w:rsid w:val="00DA5265"/>
    <w:rsid w:val="00DA531B"/>
    <w:rsid w:val="00DA5424"/>
    <w:rsid w:val="00DA5582"/>
    <w:rsid w:val="00DA5A25"/>
    <w:rsid w:val="00DA5AAA"/>
    <w:rsid w:val="00DA62DF"/>
    <w:rsid w:val="00DA6454"/>
    <w:rsid w:val="00DA7668"/>
    <w:rsid w:val="00DA76D8"/>
    <w:rsid w:val="00DA7B62"/>
    <w:rsid w:val="00DA7CF9"/>
    <w:rsid w:val="00DB009E"/>
    <w:rsid w:val="00DB05AD"/>
    <w:rsid w:val="00DB1215"/>
    <w:rsid w:val="00DB1C67"/>
    <w:rsid w:val="00DB2C72"/>
    <w:rsid w:val="00DB3565"/>
    <w:rsid w:val="00DB3FB0"/>
    <w:rsid w:val="00DB44EE"/>
    <w:rsid w:val="00DB4B67"/>
    <w:rsid w:val="00DB662A"/>
    <w:rsid w:val="00DC199A"/>
    <w:rsid w:val="00DC1CE5"/>
    <w:rsid w:val="00DC248D"/>
    <w:rsid w:val="00DC2ADE"/>
    <w:rsid w:val="00DC30B3"/>
    <w:rsid w:val="00DC32CE"/>
    <w:rsid w:val="00DC39BA"/>
    <w:rsid w:val="00DC5156"/>
    <w:rsid w:val="00DC5C2C"/>
    <w:rsid w:val="00DC6915"/>
    <w:rsid w:val="00DC6EE9"/>
    <w:rsid w:val="00DC7686"/>
    <w:rsid w:val="00DC78E7"/>
    <w:rsid w:val="00DD2512"/>
    <w:rsid w:val="00DD2549"/>
    <w:rsid w:val="00DD2CF6"/>
    <w:rsid w:val="00DD2F68"/>
    <w:rsid w:val="00DD32C4"/>
    <w:rsid w:val="00DD3308"/>
    <w:rsid w:val="00DD3D6C"/>
    <w:rsid w:val="00DD4711"/>
    <w:rsid w:val="00DD4DC7"/>
    <w:rsid w:val="00DD66EC"/>
    <w:rsid w:val="00DD75C4"/>
    <w:rsid w:val="00DD797D"/>
    <w:rsid w:val="00DE1A1D"/>
    <w:rsid w:val="00DE1D93"/>
    <w:rsid w:val="00DE232B"/>
    <w:rsid w:val="00DE4C3B"/>
    <w:rsid w:val="00DE4CED"/>
    <w:rsid w:val="00DE6949"/>
    <w:rsid w:val="00DE6A0C"/>
    <w:rsid w:val="00DE6E71"/>
    <w:rsid w:val="00DE7BD7"/>
    <w:rsid w:val="00DE7EA3"/>
    <w:rsid w:val="00DF0117"/>
    <w:rsid w:val="00DF04CB"/>
    <w:rsid w:val="00DF1DEC"/>
    <w:rsid w:val="00DF22DB"/>
    <w:rsid w:val="00DF2AEC"/>
    <w:rsid w:val="00DF372D"/>
    <w:rsid w:val="00DF49AA"/>
    <w:rsid w:val="00DF5263"/>
    <w:rsid w:val="00DF583B"/>
    <w:rsid w:val="00DF5C8C"/>
    <w:rsid w:val="00E005A6"/>
    <w:rsid w:val="00E00C69"/>
    <w:rsid w:val="00E01579"/>
    <w:rsid w:val="00E01633"/>
    <w:rsid w:val="00E01EF9"/>
    <w:rsid w:val="00E022E8"/>
    <w:rsid w:val="00E0428E"/>
    <w:rsid w:val="00E04A0B"/>
    <w:rsid w:val="00E05B4B"/>
    <w:rsid w:val="00E0716F"/>
    <w:rsid w:val="00E100A4"/>
    <w:rsid w:val="00E11054"/>
    <w:rsid w:val="00E114F8"/>
    <w:rsid w:val="00E11C8D"/>
    <w:rsid w:val="00E12609"/>
    <w:rsid w:val="00E131B2"/>
    <w:rsid w:val="00E1356B"/>
    <w:rsid w:val="00E13700"/>
    <w:rsid w:val="00E13959"/>
    <w:rsid w:val="00E13975"/>
    <w:rsid w:val="00E1416B"/>
    <w:rsid w:val="00E14934"/>
    <w:rsid w:val="00E149B3"/>
    <w:rsid w:val="00E14C38"/>
    <w:rsid w:val="00E160AB"/>
    <w:rsid w:val="00E169D7"/>
    <w:rsid w:val="00E1704A"/>
    <w:rsid w:val="00E17298"/>
    <w:rsid w:val="00E17765"/>
    <w:rsid w:val="00E17A08"/>
    <w:rsid w:val="00E20059"/>
    <w:rsid w:val="00E20845"/>
    <w:rsid w:val="00E20AC1"/>
    <w:rsid w:val="00E23637"/>
    <w:rsid w:val="00E23DD2"/>
    <w:rsid w:val="00E24E9D"/>
    <w:rsid w:val="00E2541D"/>
    <w:rsid w:val="00E25475"/>
    <w:rsid w:val="00E25FE6"/>
    <w:rsid w:val="00E263BB"/>
    <w:rsid w:val="00E26D66"/>
    <w:rsid w:val="00E27C5A"/>
    <w:rsid w:val="00E31360"/>
    <w:rsid w:val="00E316C9"/>
    <w:rsid w:val="00E31932"/>
    <w:rsid w:val="00E31DDD"/>
    <w:rsid w:val="00E321FD"/>
    <w:rsid w:val="00E32AFB"/>
    <w:rsid w:val="00E34392"/>
    <w:rsid w:val="00E34BBB"/>
    <w:rsid w:val="00E34EBE"/>
    <w:rsid w:val="00E352EB"/>
    <w:rsid w:val="00E35335"/>
    <w:rsid w:val="00E369C2"/>
    <w:rsid w:val="00E36D26"/>
    <w:rsid w:val="00E379A2"/>
    <w:rsid w:val="00E42CA2"/>
    <w:rsid w:val="00E438F4"/>
    <w:rsid w:val="00E43E77"/>
    <w:rsid w:val="00E43FBA"/>
    <w:rsid w:val="00E457C9"/>
    <w:rsid w:val="00E4667B"/>
    <w:rsid w:val="00E47957"/>
    <w:rsid w:val="00E47DE2"/>
    <w:rsid w:val="00E5001F"/>
    <w:rsid w:val="00E5022C"/>
    <w:rsid w:val="00E509BE"/>
    <w:rsid w:val="00E533AD"/>
    <w:rsid w:val="00E53EF9"/>
    <w:rsid w:val="00E5467D"/>
    <w:rsid w:val="00E565B6"/>
    <w:rsid w:val="00E566B0"/>
    <w:rsid w:val="00E567CB"/>
    <w:rsid w:val="00E56B49"/>
    <w:rsid w:val="00E56DF1"/>
    <w:rsid w:val="00E60549"/>
    <w:rsid w:val="00E60DD8"/>
    <w:rsid w:val="00E612F3"/>
    <w:rsid w:val="00E613BE"/>
    <w:rsid w:val="00E615AF"/>
    <w:rsid w:val="00E63460"/>
    <w:rsid w:val="00E63E69"/>
    <w:rsid w:val="00E64983"/>
    <w:rsid w:val="00E64C0B"/>
    <w:rsid w:val="00E659BF"/>
    <w:rsid w:val="00E6705C"/>
    <w:rsid w:val="00E677BB"/>
    <w:rsid w:val="00E67AAE"/>
    <w:rsid w:val="00E67EAC"/>
    <w:rsid w:val="00E67EBD"/>
    <w:rsid w:val="00E70679"/>
    <w:rsid w:val="00E70C85"/>
    <w:rsid w:val="00E71195"/>
    <w:rsid w:val="00E7189C"/>
    <w:rsid w:val="00E72551"/>
    <w:rsid w:val="00E725ED"/>
    <w:rsid w:val="00E72F90"/>
    <w:rsid w:val="00E731A1"/>
    <w:rsid w:val="00E744AB"/>
    <w:rsid w:val="00E746D6"/>
    <w:rsid w:val="00E74985"/>
    <w:rsid w:val="00E75421"/>
    <w:rsid w:val="00E75D38"/>
    <w:rsid w:val="00E7671A"/>
    <w:rsid w:val="00E76E2F"/>
    <w:rsid w:val="00E76F66"/>
    <w:rsid w:val="00E778EE"/>
    <w:rsid w:val="00E800B9"/>
    <w:rsid w:val="00E809C6"/>
    <w:rsid w:val="00E8194D"/>
    <w:rsid w:val="00E81CD0"/>
    <w:rsid w:val="00E82703"/>
    <w:rsid w:val="00E827FB"/>
    <w:rsid w:val="00E82F75"/>
    <w:rsid w:val="00E83F93"/>
    <w:rsid w:val="00E840DA"/>
    <w:rsid w:val="00E8490E"/>
    <w:rsid w:val="00E84B5F"/>
    <w:rsid w:val="00E851FC"/>
    <w:rsid w:val="00E8568F"/>
    <w:rsid w:val="00E859CA"/>
    <w:rsid w:val="00E85BB2"/>
    <w:rsid w:val="00E86967"/>
    <w:rsid w:val="00E86A88"/>
    <w:rsid w:val="00E86E2A"/>
    <w:rsid w:val="00E870E6"/>
    <w:rsid w:val="00E8712D"/>
    <w:rsid w:val="00E90019"/>
    <w:rsid w:val="00E90E90"/>
    <w:rsid w:val="00E92113"/>
    <w:rsid w:val="00E9336A"/>
    <w:rsid w:val="00E95073"/>
    <w:rsid w:val="00E95082"/>
    <w:rsid w:val="00E95BD4"/>
    <w:rsid w:val="00E974AA"/>
    <w:rsid w:val="00E9762D"/>
    <w:rsid w:val="00EA1387"/>
    <w:rsid w:val="00EA1519"/>
    <w:rsid w:val="00EA1D1F"/>
    <w:rsid w:val="00EA2608"/>
    <w:rsid w:val="00EA2739"/>
    <w:rsid w:val="00EA32E8"/>
    <w:rsid w:val="00EA337D"/>
    <w:rsid w:val="00EA3579"/>
    <w:rsid w:val="00EA36D5"/>
    <w:rsid w:val="00EA3907"/>
    <w:rsid w:val="00EA481F"/>
    <w:rsid w:val="00EA4CA5"/>
    <w:rsid w:val="00EA56C0"/>
    <w:rsid w:val="00EA6092"/>
    <w:rsid w:val="00EA7CEE"/>
    <w:rsid w:val="00EB01EC"/>
    <w:rsid w:val="00EB0404"/>
    <w:rsid w:val="00EB09F9"/>
    <w:rsid w:val="00EB0C82"/>
    <w:rsid w:val="00EB1313"/>
    <w:rsid w:val="00EB1588"/>
    <w:rsid w:val="00EB228A"/>
    <w:rsid w:val="00EB2FA2"/>
    <w:rsid w:val="00EB3ABC"/>
    <w:rsid w:val="00EB3D5B"/>
    <w:rsid w:val="00EB4486"/>
    <w:rsid w:val="00EB48FC"/>
    <w:rsid w:val="00EB4B8E"/>
    <w:rsid w:val="00EB4BBA"/>
    <w:rsid w:val="00EB4C61"/>
    <w:rsid w:val="00EB6BCC"/>
    <w:rsid w:val="00EB7156"/>
    <w:rsid w:val="00EB7578"/>
    <w:rsid w:val="00EB7EAA"/>
    <w:rsid w:val="00EC0AD5"/>
    <w:rsid w:val="00EC1206"/>
    <w:rsid w:val="00EC1415"/>
    <w:rsid w:val="00EC16EC"/>
    <w:rsid w:val="00EC1731"/>
    <w:rsid w:val="00EC1867"/>
    <w:rsid w:val="00EC2777"/>
    <w:rsid w:val="00EC2DAD"/>
    <w:rsid w:val="00EC2EA8"/>
    <w:rsid w:val="00EC3804"/>
    <w:rsid w:val="00EC412F"/>
    <w:rsid w:val="00EC55C3"/>
    <w:rsid w:val="00EC5E6D"/>
    <w:rsid w:val="00EC624E"/>
    <w:rsid w:val="00EC65D2"/>
    <w:rsid w:val="00EC7334"/>
    <w:rsid w:val="00ED0A41"/>
    <w:rsid w:val="00ED0EA9"/>
    <w:rsid w:val="00ED16E3"/>
    <w:rsid w:val="00ED193D"/>
    <w:rsid w:val="00ED26F4"/>
    <w:rsid w:val="00ED27E4"/>
    <w:rsid w:val="00ED2D71"/>
    <w:rsid w:val="00ED2F25"/>
    <w:rsid w:val="00ED3DCE"/>
    <w:rsid w:val="00ED4C47"/>
    <w:rsid w:val="00ED51DF"/>
    <w:rsid w:val="00ED5DEC"/>
    <w:rsid w:val="00ED65C9"/>
    <w:rsid w:val="00ED6B87"/>
    <w:rsid w:val="00ED705E"/>
    <w:rsid w:val="00ED760E"/>
    <w:rsid w:val="00ED78AF"/>
    <w:rsid w:val="00ED78C9"/>
    <w:rsid w:val="00ED7C29"/>
    <w:rsid w:val="00EE0223"/>
    <w:rsid w:val="00EE042C"/>
    <w:rsid w:val="00EE07BF"/>
    <w:rsid w:val="00EE2D8B"/>
    <w:rsid w:val="00EE37E7"/>
    <w:rsid w:val="00EE4724"/>
    <w:rsid w:val="00EE4E1E"/>
    <w:rsid w:val="00EE5535"/>
    <w:rsid w:val="00EE5958"/>
    <w:rsid w:val="00EE604E"/>
    <w:rsid w:val="00EE6347"/>
    <w:rsid w:val="00EE661F"/>
    <w:rsid w:val="00EE6CB7"/>
    <w:rsid w:val="00EF09E8"/>
    <w:rsid w:val="00EF0F8C"/>
    <w:rsid w:val="00EF10E2"/>
    <w:rsid w:val="00EF2511"/>
    <w:rsid w:val="00EF2D2B"/>
    <w:rsid w:val="00EF30CA"/>
    <w:rsid w:val="00EF372B"/>
    <w:rsid w:val="00EF4367"/>
    <w:rsid w:val="00EF4712"/>
    <w:rsid w:val="00EF4B3A"/>
    <w:rsid w:val="00EF5041"/>
    <w:rsid w:val="00EF50A2"/>
    <w:rsid w:val="00EF5C3F"/>
    <w:rsid w:val="00EF6166"/>
    <w:rsid w:val="00EF6561"/>
    <w:rsid w:val="00EF6D22"/>
    <w:rsid w:val="00EF778E"/>
    <w:rsid w:val="00EF7CD9"/>
    <w:rsid w:val="00EF7E8C"/>
    <w:rsid w:val="00F00244"/>
    <w:rsid w:val="00F003F5"/>
    <w:rsid w:val="00F00410"/>
    <w:rsid w:val="00F0082A"/>
    <w:rsid w:val="00F00F70"/>
    <w:rsid w:val="00F02176"/>
    <w:rsid w:val="00F03E60"/>
    <w:rsid w:val="00F03EC0"/>
    <w:rsid w:val="00F04262"/>
    <w:rsid w:val="00F04750"/>
    <w:rsid w:val="00F0487C"/>
    <w:rsid w:val="00F04AC4"/>
    <w:rsid w:val="00F05490"/>
    <w:rsid w:val="00F05AFB"/>
    <w:rsid w:val="00F05BC8"/>
    <w:rsid w:val="00F0625B"/>
    <w:rsid w:val="00F06481"/>
    <w:rsid w:val="00F0676C"/>
    <w:rsid w:val="00F068E4"/>
    <w:rsid w:val="00F06EBC"/>
    <w:rsid w:val="00F1164A"/>
    <w:rsid w:val="00F12A99"/>
    <w:rsid w:val="00F1308D"/>
    <w:rsid w:val="00F132D2"/>
    <w:rsid w:val="00F13F88"/>
    <w:rsid w:val="00F141DD"/>
    <w:rsid w:val="00F14F8D"/>
    <w:rsid w:val="00F1552C"/>
    <w:rsid w:val="00F15760"/>
    <w:rsid w:val="00F15D81"/>
    <w:rsid w:val="00F1600A"/>
    <w:rsid w:val="00F16194"/>
    <w:rsid w:val="00F16287"/>
    <w:rsid w:val="00F16C05"/>
    <w:rsid w:val="00F172EC"/>
    <w:rsid w:val="00F17CC5"/>
    <w:rsid w:val="00F200E0"/>
    <w:rsid w:val="00F204C0"/>
    <w:rsid w:val="00F20521"/>
    <w:rsid w:val="00F20A05"/>
    <w:rsid w:val="00F2108B"/>
    <w:rsid w:val="00F23869"/>
    <w:rsid w:val="00F242E7"/>
    <w:rsid w:val="00F248CE"/>
    <w:rsid w:val="00F25594"/>
    <w:rsid w:val="00F25ABA"/>
    <w:rsid w:val="00F25AE0"/>
    <w:rsid w:val="00F26480"/>
    <w:rsid w:val="00F27235"/>
    <w:rsid w:val="00F2726C"/>
    <w:rsid w:val="00F278CC"/>
    <w:rsid w:val="00F30AF5"/>
    <w:rsid w:val="00F30DEE"/>
    <w:rsid w:val="00F31897"/>
    <w:rsid w:val="00F318D3"/>
    <w:rsid w:val="00F31FAC"/>
    <w:rsid w:val="00F31FB1"/>
    <w:rsid w:val="00F31FC2"/>
    <w:rsid w:val="00F32CA6"/>
    <w:rsid w:val="00F33BAA"/>
    <w:rsid w:val="00F33D70"/>
    <w:rsid w:val="00F33FBE"/>
    <w:rsid w:val="00F344FC"/>
    <w:rsid w:val="00F34BD8"/>
    <w:rsid w:val="00F34D1B"/>
    <w:rsid w:val="00F35238"/>
    <w:rsid w:val="00F353D2"/>
    <w:rsid w:val="00F3587D"/>
    <w:rsid w:val="00F359A9"/>
    <w:rsid w:val="00F365E1"/>
    <w:rsid w:val="00F367F6"/>
    <w:rsid w:val="00F36950"/>
    <w:rsid w:val="00F40025"/>
    <w:rsid w:val="00F4011B"/>
    <w:rsid w:val="00F41F9C"/>
    <w:rsid w:val="00F41FDB"/>
    <w:rsid w:val="00F422D3"/>
    <w:rsid w:val="00F42422"/>
    <w:rsid w:val="00F426E5"/>
    <w:rsid w:val="00F42DCD"/>
    <w:rsid w:val="00F42E4C"/>
    <w:rsid w:val="00F42FC2"/>
    <w:rsid w:val="00F43DA5"/>
    <w:rsid w:val="00F44C09"/>
    <w:rsid w:val="00F45D27"/>
    <w:rsid w:val="00F4723F"/>
    <w:rsid w:val="00F47610"/>
    <w:rsid w:val="00F47AD0"/>
    <w:rsid w:val="00F50C6C"/>
    <w:rsid w:val="00F516CB"/>
    <w:rsid w:val="00F52CC6"/>
    <w:rsid w:val="00F533E5"/>
    <w:rsid w:val="00F53E19"/>
    <w:rsid w:val="00F54154"/>
    <w:rsid w:val="00F548F6"/>
    <w:rsid w:val="00F55136"/>
    <w:rsid w:val="00F563D3"/>
    <w:rsid w:val="00F56B9D"/>
    <w:rsid w:val="00F56E9D"/>
    <w:rsid w:val="00F56F8E"/>
    <w:rsid w:val="00F572E5"/>
    <w:rsid w:val="00F573C7"/>
    <w:rsid w:val="00F576FC"/>
    <w:rsid w:val="00F605F4"/>
    <w:rsid w:val="00F60A31"/>
    <w:rsid w:val="00F60BA3"/>
    <w:rsid w:val="00F61EF3"/>
    <w:rsid w:val="00F62242"/>
    <w:rsid w:val="00F633F5"/>
    <w:rsid w:val="00F63C8B"/>
    <w:rsid w:val="00F650E9"/>
    <w:rsid w:val="00F6622B"/>
    <w:rsid w:val="00F67237"/>
    <w:rsid w:val="00F70613"/>
    <w:rsid w:val="00F70A79"/>
    <w:rsid w:val="00F70B9F"/>
    <w:rsid w:val="00F711D7"/>
    <w:rsid w:val="00F71429"/>
    <w:rsid w:val="00F73034"/>
    <w:rsid w:val="00F74F62"/>
    <w:rsid w:val="00F75045"/>
    <w:rsid w:val="00F76021"/>
    <w:rsid w:val="00F762F1"/>
    <w:rsid w:val="00F76796"/>
    <w:rsid w:val="00F76B03"/>
    <w:rsid w:val="00F76B7F"/>
    <w:rsid w:val="00F773D2"/>
    <w:rsid w:val="00F7744F"/>
    <w:rsid w:val="00F775BB"/>
    <w:rsid w:val="00F77EC9"/>
    <w:rsid w:val="00F80665"/>
    <w:rsid w:val="00F81A4A"/>
    <w:rsid w:val="00F81D56"/>
    <w:rsid w:val="00F83450"/>
    <w:rsid w:val="00F835C8"/>
    <w:rsid w:val="00F83AF9"/>
    <w:rsid w:val="00F85189"/>
    <w:rsid w:val="00F86433"/>
    <w:rsid w:val="00F87A37"/>
    <w:rsid w:val="00F87C48"/>
    <w:rsid w:val="00F87DF1"/>
    <w:rsid w:val="00F9043C"/>
    <w:rsid w:val="00F9064E"/>
    <w:rsid w:val="00F9074E"/>
    <w:rsid w:val="00F90D4C"/>
    <w:rsid w:val="00F91F2C"/>
    <w:rsid w:val="00F945F7"/>
    <w:rsid w:val="00F94AE4"/>
    <w:rsid w:val="00F95204"/>
    <w:rsid w:val="00F96C9D"/>
    <w:rsid w:val="00F97DCB"/>
    <w:rsid w:val="00FA0D9E"/>
    <w:rsid w:val="00FA11A8"/>
    <w:rsid w:val="00FA1C00"/>
    <w:rsid w:val="00FA23F1"/>
    <w:rsid w:val="00FA3293"/>
    <w:rsid w:val="00FA35A0"/>
    <w:rsid w:val="00FA3930"/>
    <w:rsid w:val="00FA3D5C"/>
    <w:rsid w:val="00FA3DD6"/>
    <w:rsid w:val="00FA3F86"/>
    <w:rsid w:val="00FA479C"/>
    <w:rsid w:val="00FA4FC2"/>
    <w:rsid w:val="00FA51C3"/>
    <w:rsid w:val="00FA554C"/>
    <w:rsid w:val="00FA55CD"/>
    <w:rsid w:val="00FA67DD"/>
    <w:rsid w:val="00FA69FB"/>
    <w:rsid w:val="00FA6A16"/>
    <w:rsid w:val="00FA6FA9"/>
    <w:rsid w:val="00FB023E"/>
    <w:rsid w:val="00FB0EC3"/>
    <w:rsid w:val="00FB1521"/>
    <w:rsid w:val="00FB2AB6"/>
    <w:rsid w:val="00FB322B"/>
    <w:rsid w:val="00FB32B7"/>
    <w:rsid w:val="00FB3E38"/>
    <w:rsid w:val="00FB4C22"/>
    <w:rsid w:val="00FB52A3"/>
    <w:rsid w:val="00FB5B9B"/>
    <w:rsid w:val="00FB5C1D"/>
    <w:rsid w:val="00FB5E37"/>
    <w:rsid w:val="00FB61E9"/>
    <w:rsid w:val="00FB6A54"/>
    <w:rsid w:val="00FB6D08"/>
    <w:rsid w:val="00FB702F"/>
    <w:rsid w:val="00FB7152"/>
    <w:rsid w:val="00FB7840"/>
    <w:rsid w:val="00FB7DB5"/>
    <w:rsid w:val="00FC0121"/>
    <w:rsid w:val="00FC0870"/>
    <w:rsid w:val="00FC1519"/>
    <w:rsid w:val="00FC15B0"/>
    <w:rsid w:val="00FC1B86"/>
    <w:rsid w:val="00FC353A"/>
    <w:rsid w:val="00FC3C15"/>
    <w:rsid w:val="00FC3CEB"/>
    <w:rsid w:val="00FC4430"/>
    <w:rsid w:val="00FC4AD1"/>
    <w:rsid w:val="00FC4CD0"/>
    <w:rsid w:val="00FC4D7A"/>
    <w:rsid w:val="00FC5262"/>
    <w:rsid w:val="00FC5A57"/>
    <w:rsid w:val="00FC71A3"/>
    <w:rsid w:val="00FC7EBE"/>
    <w:rsid w:val="00FD0418"/>
    <w:rsid w:val="00FD06F3"/>
    <w:rsid w:val="00FD07EE"/>
    <w:rsid w:val="00FD12BA"/>
    <w:rsid w:val="00FD161D"/>
    <w:rsid w:val="00FD1D0D"/>
    <w:rsid w:val="00FD1E74"/>
    <w:rsid w:val="00FD2041"/>
    <w:rsid w:val="00FD2D22"/>
    <w:rsid w:val="00FD393A"/>
    <w:rsid w:val="00FD5482"/>
    <w:rsid w:val="00FD5FE7"/>
    <w:rsid w:val="00FD629E"/>
    <w:rsid w:val="00FD65B0"/>
    <w:rsid w:val="00FD7618"/>
    <w:rsid w:val="00FE06C6"/>
    <w:rsid w:val="00FE07C0"/>
    <w:rsid w:val="00FE09DB"/>
    <w:rsid w:val="00FE1E00"/>
    <w:rsid w:val="00FE1E5B"/>
    <w:rsid w:val="00FE231F"/>
    <w:rsid w:val="00FE24D7"/>
    <w:rsid w:val="00FE2B40"/>
    <w:rsid w:val="00FE49D2"/>
    <w:rsid w:val="00FE4D75"/>
    <w:rsid w:val="00FE535D"/>
    <w:rsid w:val="00FE67BF"/>
    <w:rsid w:val="00FE69C9"/>
    <w:rsid w:val="00FE6F23"/>
    <w:rsid w:val="00FE7441"/>
    <w:rsid w:val="00FE7505"/>
    <w:rsid w:val="00FF09E0"/>
    <w:rsid w:val="00FF0D2C"/>
    <w:rsid w:val="00FF176F"/>
    <w:rsid w:val="00FF1B04"/>
    <w:rsid w:val="00FF24C6"/>
    <w:rsid w:val="00FF3152"/>
    <w:rsid w:val="00FF3FA3"/>
    <w:rsid w:val="00FF4EE6"/>
    <w:rsid w:val="00FF614C"/>
    <w:rsid w:val="00FF62FC"/>
    <w:rsid w:val="00FF6AE7"/>
    <w:rsid w:val="00FF7126"/>
    <w:rsid w:val="00FF73EF"/>
    <w:rsid w:val="00FF74A4"/>
    <w:rsid w:val="00FF74B6"/>
    <w:rsid w:val="00FF7A7D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2B362"/>
  <w15:docId w15:val="{93B444A6-A40B-45C3-A9C2-DE2E0BF8A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8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3B0D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B0D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character" w:customStyle="1" w:styleId="search01">
    <w:name w:val="search01"/>
    <w:basedOn w:val="DefaultParagraphFont"/>
    <w:rsid w:val="00D52474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D52474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BB6FA6"/>
    <w:rPr>
      <w:i w:val="0"/>
      <w:iCs w:val="0"/>
      <w:color w:val="8B000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B0D0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3B0D03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3B0D03"/>
    <w:rPr>
      <w:color w:val="800080"/>
      <w:u w:val="single"/>
    </w:rPr>
  </w:style>
  <w:style w:type="paragraph" w:customStyle="1" w:styleId="ui-helper-hidden">
    <w:name w:val="ui-helper-hidden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3B0D03"/>
  </w:style>
  <w:style w:type="paragraph" w:customStyle="1" w:styleId="ui-helper-clearfix">
    <w:name w:val="ui-helper-clearfix"/>
    <w:basedOn w:val="Normal"/>
    <w:rsid w:val="003B0D03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3B0D03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3B0D03"/>
    <w:pPr>
      <w:shd w:val="clear" w:color="auto" w:fill="AAAAAA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widget-content">
    <w:name w:val="ui-widget-content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22222"/>
    </w:rPr>
  </w:style>
  <w:style w:type="paragraph" w:customStyle="1" w:styleId="ui-widget-header">
    <w:name w:val="ui-widget-header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323476"/>
      <w:spacing w:before="100" w:beforeAutospacing="1" w:after="100" w:afterAutospacing="1"/>
    </w:pPr>
    <w:rPr>
      <w:b/>
      <w:bCs/>
      <w:color w:val="FFFFFF"/>
    </w:rPr>
  </w:style>
  <w:style w:type="paragraph" w:customStyle="1" w:styleId="ui-state-default">
    <w:name w:val="ui-state-default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">
    <w:name w:val="ui-state-hover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">
    <w:name w:val="ui-state-focus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">
    <w:name w:val="ui-state-active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">
    <w:name w:val="ui-state-highlight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">
    <w:name w:val="ui-state-error-text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">
    <w:name w:val="ui-priority-primary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3B0D03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3B0D03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3B0D03"/>
    <w:pPr>
      <w:shd w:val="clear" w:color="auto" w:fill="AAAAAA"/>
      <w:ind w:left="-120"/>
    </w:pPr>
  </w:style>
  <w:style w:type="paragraph" w:customStyle="1" w:styleId="ui-menu">
    <w:name w:val="ui-menu"/>
    <w:basedOn w:val="Normal"/>
    <w:rsid w:val="003B0D03"/>
  </w:style>
  <w:style w:type="paragraph" w:customStyle="1" w:styleId="ui-dialog">
    <w:name w:val="ui-dialog"/>
    <w:basedOn w:val="Normal"/>
    <w:rsid w:val="003B0D03"/>
    <w:pPr>
      <w:spacing w:before="100" w:beforeAutospacing="1" w:after="100" w:afterAutospacing="1"/>
    </w:pPr>
  </w:style>
  <w:style w:type="paragraph" w:customStyle="1" w:styleId="ui-tabs">
    <w:name w:val="ui-tabs"/>
    <w:basedOn w:val="Normal"/>
    <w:rsid w:val="003B0D03"/>
    <w:pPr>
      <w:spacing w:before="100" w:beforeAutospacing="1" w:after="100" w:afterAutospacing="1"/>
    </w:pPr>
  </w:style>
  <w:style w:type="paragraph" w:customStyle="1" w:styleId="ui-datepicker">
    <w:name w:val="ui-datepicker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row-break">
    <w:name w:val="ui-datepicker-row-break"/>
    <w:basedOn w:val="Normal"/>
    <w:rsid w:val="003B0D03"/>
    <w:pPr>
      <w:spacing w:before="100" w:beforeAutospacing="1" w:after="100" w:afterAutospacing="1"/>
    </w:pPr>
  </w:style>
  <w:style w:type="paragraph" w:customStyle="1" w:styleId="ui-datepicker-rtl">
    <w:name w:val="ui-datepicker-rtl"/>
    <w:basedOn w:val="Normal"/>
    <w:rsid w:val="003B0D03"/>
    <w:pPr>
      <w:bidi/>
      <w:spacing w:before="100" w:beforeAutospacing="1" w:after="100" w:afterAutospacing="1"/>
    </w:pPr>
  </w:style>
  <w:style w:type="paragraph" w:customStyle="1" w:styleId="ui-datepicker-cover">
    <w:name w:val="ui-datepicker-cover"/>
    <w:basedOn w:val="Normal"/>
    <w:rsid w:val="003B0D03"/>
    <w:pPr>
      <w:spacing w:before="100" w:beforeAutospacing="1" w:after="100" w:afterAutospacing="1"/>
    </w:pPr>
  </w:style>
  <w:style w:type="paragraph" w:customStyle="1" w:styleId="ui-menu-item">
    <w:name w:val="ui-menu-item"/>
    <w:basedOn w:val="Normal"/>
    <w:rsid w:val="003B0D03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3B0D03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3B0D03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3B0D03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3B0D03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3B0D03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3B0D03"/>
    <w:pPr>
      <w:spacing w:before="100" w:beforeAutospacing="1" w:after="100" w:afterAutospacing="1"/>
    </w:pPr>
  </w:style>
  <w:style w:type="paragraph" w:customStyle="1" w:styleId="ui-tabs-nav">
    <w:name w:val="ui-tabs-nav"/>
    <w:basedOn w:val="Normal"/>
    <w:rsid w:val="003B0D03"/>
    <w:pPr>
      <w:spacing w:before="100" w:beforeAutospacing="1" w:after="100" w:afterAutospacing="1"/>
    </w:pPr>
  </w:style>
  <w:style w:type="paragraph" w:customStyle="1" w:styleId="ui-tabs-panel">
    <w:name w:val="ui-tabs-panel"/>
    <w:basedOn w:val="Normal"/>
    <w:rsid w:val="003B0D03"/>
    <w:pPr>
      <w:spacing w:before="100" w:beforeAutospacing="1" w:after="100" w:afterAutospacing="1"/>
    </w:pPr>
  </w:style>
  <w:style w:type="paragraph" w:customStyle="1" w:styleId="ui-datepicker-header">
    <w:name w:val="ui-datepicker-header"/>
    <w:basedOn w:val="Normal"/>
    <w:rsid w:val="003B0D03"/>
    <w:pPr>
      <w:spacing w:before="100" w:beforeAutospacing="1" w:after="100" w:afterAutospacing="1"/>
    </w:pPr>
  </w:style>
  <w:style w:type="paragraph" w:customStyle="1" w:styleId="ui-datepicker-prev">
    <w:name w:val="ui-datepicker-prev"/>
    <w:basedOn w:val="Normal"/>
    <w:rsid w:val="003B0D03"/>
    <w:pPr>
      <w:spacing w:before="100" w:beforeAutospacing="1" w:after="100" w:afterAutospacing="1"/>
    </w:pPr>
  </w:style>
  <w:style w:type="paragraph" w:customStyle="1" w:styleId="ui-datepicker-next">
    <w:name w:val="ui-datepicker-next"/>
    <w:basedOn w:val="Normal"/>
    <w:rsid w:val="003B0D03"/>
    <w:pPr>
      <w:spacing w:before="100" w:beforeAutospacing="1" w:after="100" w:afterAutospacing="1"/>
    </w:pPr>
  </w:style>
  <w:style w:type="paragraph" w:customStyle="1" w:styleId="ui-datepicker-title">
    <w:name w:val="ui-datepicker-title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">
    <w:name w:val="ui-datepicker-buttonpane"/>
    <w:basedOn w:val="Normal"/>
    <w:rsid w:val="003B0D03"/>
    <w:pPr>
      <w:spacing w:before="100" w:beforeAutospacing="1" w:after="100" w:afterAutospacing="1"/>
    </w:pPr>
  </w:style>
  <w:style w:type="paragraph" w:customStyle="1" w:styleId="ui-datepicker-group">
    <w:name w:val="ui-datepicker-group"/>
    <w:basedOn w:val="Normal"/>
    <w:rsid w:val="003B0D03"/>
    <w:pPr>
      <w:spacing w:before="100" w:beforeAutospacing="1" w:after="100" w:afterAutospacing="1"/>
    </w:pPr>
  </w:style>
  <w:style w:type="paragraph" w:customStyle="1" w:styleId="ui-tabs-hide">
    <w:name w:val="ui-tabs-hide"/>
    <w:basedOn w:val="Normal"/>
    <w:rsid w:val="003B0D03"/>
    <w:pPr>
      <w:spacing w:before="100" w:beforeAutospacing="1" w:after="100" w:afterAutospacing="1"/>
    </w:pPr>
  </w:style>
  <w:style w:type="paragraph" w:customStyle="1" w:styleId="ui-widget1">
    <w:name w:val="ui-widget1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state-default1">
    <w:name w:val="ui-state-default1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default2">
    <w:name w:val="ui-state-default2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1">
    <w:name w:val="ui-state-hover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hover2">
    <w:name w:val="ui-state-hover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1">
    <w:name w:val="ui-state-focus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2">
    <w:name w:val="ui-state-focus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1">
    <w:name w:val="ui-state-active1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active2">
    <w:name w:val="ui-state-active2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1">
    <w:name w:val="ui-state-highlight1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2">
    <w:name w:val="ui-state-error2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1">
    <w:name w:val="ui-state-error-text1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state-error-text2">
    <w:name w:val="ui-state-error-text2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1">
    <w:name w:val="ui-priority-primary1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3B0D03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3B0D03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3B0D03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3B0D03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menu1">
    <w:name w:val="ui-menu1"/>
    <w:basedOn w:val="Normal"/>
    <w:rsid w:val="003B0D03"/>
  </w:style>
  <w:style w:type="paragraph" w:customStyle="1" w:styleId="ui-menu-item1">
    <w:name w:val="ui-menu-item1"/>
    <w:basedOn w:val="Normal"/>
    <w:rsid w:val="003B0D03"/>
  </w:style>
  <w:style w:type="paragraph" w:customStyle="1" w:styleId="ui-dialog-titlebar1">
    <w:name w:val="ui-dialog-titlebar1"/>
    <w:basedOn w:val="Normal"/>
    <w:rsid w:val="003B0D03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3B0D03"/>
    <w:pPr>
      <w:spacing w:before="24" w:after="24"/>
      <w:ind w:right="240"/>
    </w:pPr>
  </w:style>
  <w:style w:type="paragraph" w:customStyle="1" w:styleId="ui-dialog-titlebar-close1">
    <w:name w:val="ui-dialog-titlebar-close1"/>
    <w:basedOn w:val="Normal"/>
    <w:rsid w:val="003B0D03"/>
  </w:style>
  <w:style w:type="paragraph" w:customStyle="1" w:styleId="ui-dialog-content1">
    <w:name w:val="ui-dialog-content1"/>
    <w:basedOn w:val="Normal"/>
    <w:rsid w:val="003B0D03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3B0D03"/>
    <w:pPr>
      <w:spacing w:before="120"/>
    </w:pPr>
  </w:style>
  <w:style w:type="paragraph" w:customStyle="1" w:styleId="ui-resizable-se1">
    <w:name w:val="ui-resizable-se1"/>
    <w:basedOn w:val="Normal"/>
    <w:rsid w:val="003B0D03"/>
    <w:pPr>
      <w:spacing w:before="100" w:beforeAutospacing="1" w:after="100" w:afterAutospacing="1"/>
    </w:pPr>
  </w:style>
  <w:style w:type="paragraph" w:customStyle="1" w:styleId="ui-tabs-nav1">
    <w:name w:val="ui-tabs-nav1"/>
    <w:basedOn w:val="Normal"/>
    <w:rsid w:val="003B0D03"/>
  </w:style>
  <w:style w:type="paragraph" w:customStyle="1" w:styleId="ui-tabs-panel1">
    <w:name w:val="ui-tabs-panel1"/>
    <w:basedOn w:val="Normal"/>
    <w:rsid w:val="003B0D03"/>
    <w:pPr>
      <w:spacing w:before="100" w:beforeAutospacing="1" w:after="100" w:afterAutospacing="1"/>
    </w:pPr>
  </w:style>
  <w:style w:type="paragraph" w:customStyle="1" w:styleId="ui-tabs-hide1">
    <w:name w:val="ui-tabs-hide1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header1">
    <w:name w:val="ui-datepicker-header1"/>
    <w:basedOn w:val="Normal"/>
    <w:rsid w:val="003B0D03"/>
    <w:pPr>
      <w:spacing w:before="100" w:beforeAutospacing="1" w:after="100" w:afterAutospacing="1"/>
    </w:pPr>
  </w:style>
  <w:style w:type="paragraph" w:customStyle="1" w:styleId="ui-datepicker-prev1">
    <w:name w:val="ui-datepicker-prev1"/>
    <w:basedOn w:val="Normal"/>
    <w:rsid w:val="003B0D03"/>
    <w:pPr>
      <w:spacing w:before="100" w:beforeAutospacing="1" w:after="100" w:afterAutospacing="1"/>
    </w:pPr>
  </w:style>
  <w:style w:type="paragraph" w:customStyle="1" w:styleId="ui-datepicker-next1">
    <w:name w:val="ui-datepicker-next1"/>
    <w:basedOn w:val="Normal"/>
    <w:rsid w:val="003B0D03"/>
    <w:pPr>
      <w:spacing w:before="100" w:beforeAutospacing="1" w:after="100" w:afterAutospacing="1"/>
    </w:pPr>
  </w:style>
  <w:style w:type="paragraph" w:customStyle="1" w:styleId="ui-datepicker-title1">
    <w:name w:val="ui-datepicker-title1"/>
    <w:basedOn w:val="Normal"/>
    <w:rsid w:val="003B0D03"/>
    <w:pPr>
      <w:spacing w:line="432" w:lineRule="atLeast"/>
      <w:ind w:left="552" w:right="552"/>
      <w:jc w:val="center"/>
    </w:pPr>
  </w:style>
  <w:style w:type="paragraph" w:customStyle="1" w:styleId="ui-datepicker-buttonpane1">
    <w:name w:val="ui-datepicker-buttonpane1"/>
    <w:basedOn w:val="Normal"/>
    <w:rsid w:val="003B0D03"/>
    <w:pPr>
      <w:spacing w:before="168"/>
    </w:pPr>
  </w:style>
  <w:style w:type="paragraph" w:customStyle="1" w:styleId="ui-datepicker-group1">
    <w:name w:val="ui-datepicker-group1"/>
    <w:basedOn w:val="Normal"/>
    <w:rsid w:val="003B0D03"/>
    <w:pPr>
      <w:spacing w:before="100" w:beforeAutospacing="1" w:after="100" w:afterAutospacing="1"/>
    </w:pPr>
  </w:style>
  <w:style w:type="paragraph" w:customStyle="1" w:styleId="ui-datepicker-group2">
    <w:name w:val="ui-datepicker-group2"/>
    <w:basedOn w:val="Normal"/>
    <w:rsid w:val="003B0D03"/>
    <w:pPr>
      <w:spacing w:before="100" w:beforeAutospacing="1" w:after="100" w:afterAutospacing="1"/>
    </w:pPr>
  </w:style>
  <w:style w:type="paragraph" w:customStyle="1" w:styleId="ui-datepicker-group3">
    <w:name w:val="ui-datepicker-group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2">
    <w:name w:val="ui-datepicker-header2"/>
    <w:basedOn w:val="Normal"/>
    <w:rsid w:val="003B0D03"/>
    <w:pPr>
      <w:spacing w:before="100" w:beforeAutospacing="1" w:after="100" w:afterAutospacing="1"/>
    </w:pPr>
  </w:style>
  <w:style w:type="paragraph" w:customStyle="1" w:styleId="ui-datepicker-header3">
    <w:name w:val="ui-datepicker-header3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2">
    <w:name w:val="ui-datepicker-buttonpane2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3">
    <w:name w:val="ui-datepicker-buttonpane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4">
    <w:name w:val="ui-datepicker-header4"/>
    <w:basedOn w:val="Normal"/>
    <w:rsid w:val="003B0D03"/>
    <w:pPr>
      <w:spacing w:before="100" w:beforeAutospacing="1" w:after="100" w:afterAutospacing="1"/>
    </w:pPr>
  </w:style>
  <w:style w:type="paragraph" w:customStyle="1" w:styleId="ui-datepicker-header5">
    <w:name w:val="ui-datepicker-header5"/>
    <w:basedOn w:val="Normal"/>
    <w:rsid w:val="003B0D03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3B0D03"/>
    <w:pPr>
      <w:spacing w:before="100" w:beforeAutospacing="1" w:after="100" w:afterAutospacing="1"/>
    </w:pPr>
  </w:style>
  <w:style w:type="character" w:customStyle="1" w:styleId="historyitem">
    <w:name w:val="historyitem"/>
    <w:basedOn w:val="DefaultParagraphFont"/>
    <w:rsid w:val="003B0D03"/>
  </w:style>
  <w:style w:type="character" w:customStyle="1" w:styleId="historyreference">
    <w:name w:val="historyreference"/>
    <w:basedOn w:val="DefaultParagraphFont"/>
    <w:rsid w:val="003B0D03"/>
  </w:style>
  <w:style w:type="character" w:customStyle="1" w:styleId="samedocreference">
    <w:name w:val="samedocreference"/>
    <w:basedOn w:val="DefaultParagraphFont"/>
    <w:rsid w:val="003B0D03"/>
  </w:style>
  <w:style w:type="character" w:customStyle="1" w:styleId="newdocreference">
    <w:name w:val="newdocreference"/>
    <w:basedOn w:val="DefaultParagraphFont"/>
    <w:rsid w:val="003B0D03"/>
  </w:style>
  <w:style w:type="character" w:customStyle="1" w:styleId="event">
    <w:name w:val="event"/>
    <w:basedOn w:val="DefaultParagraphFont"/>
    <w:rsid w:val="003B0D03"/>
  </w:style>
  <w:style w:type="character" w:customStyle="1" w:styleId="Date1">
    <w:name w:val="Date1"/>
    <w:basedOn w:val="DefaultParagraphFont"/>
    <w:rsid w:val="003B0D03"/>
  </w:style>
  <w:style w:type="character" w:customStyle="1" w:styleId="text">
    <w:name w:val="text"/>
    <w:basedOn w:val="DefaultParagraphFont"/>
    <w:rsid w:val="003B0D03"/>
  </w:style>
  <w:style w:type="character" w:styleId="Strong">
    <w:name w:val="Strong"/>
    <w:basedOn w:val="DefaultParagraphFont"/>
    <w:uiPriority w:val="22"/>
    <w:qFormat/>
    <w:rsid w:val="003B0D03"/>
    <w:rPr>
      <w:b/>
      <w:bCs/>
    </w:rPr>
  </w:style>
  <w:style w:type="character" w:styleId="Emphasis">
    <w:name w:val="Emphasis"/>
    <w:basedOn w:val="DefaultParagraphFont"/>
    <w:uiPriority w:val="20"/>
    <w:qFormat/>
    <w:rsid w:val="003B0D0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D0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search0">
    <w:name w:val="search0"/>
    <w:basedOn w:val="DefaultParagraphFont"/>
    <w:rsid w:val="00BA63C0"/>
  </w:style>
  <w:style w:type="character" w:customStyle="1" w:styleId="search1">
    <w:name w:val="search1"/>
    <w:basedOn w:val="DefaultParagraphFont"/>
    <w:rsid w:val="00BA63C0"/>
  </w:style>
  <w:style w:type="character" w:customStyle="1" w:styleId="search2">
    <w:name w:val="search2"/>
    <w:basedOn w:val="DefaultParagraphFont"/>
    <w:rsid w:val="00BA63C0"/>
  </w:style>
  <w:style w:type="character" w:customStyle="1" w:styleId="search3">
    <w:name w:val="search3"/>
    <w:basedOn w:val="DefaultParagraphFont"/>
    <w:rsid w:val="00BA63C0"/>
  </w:style>
  <w:style w:type="character" w:customStyle="1" w:styleId="search4">
    <w:name w:val="search4"/>
    <w:basedOn w:val="DefaultParagraphFont"/>
    <w:rsid w:val="00BA63C0"/>
  </w:style>
  <w:style w:type="paragraph" w:styleId="PlainText">
    <w:name w:val="Plain Text"/>
    <w:basedOn w:val="Normal"/>
    <w:link w:val="PlainTextChar"/>
    <w:uiPriority w:val="99"/>
    <w:semiHidden/>
    <w:unhideWhenUsed/>
    <w:rsid w:val="007D6064"/>
    <w:pPr>
      <w:ind w:firstLine="567"/>
      <w:jc w:val="both"/>
    </w:pPr>
    <w:rPr>
      <w:rFonts w:ascii="Arial" w:eastAsiaTheme="minorEastAsia" w:hAnsi="Arial" w:cs="Arial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6064"/>
    <w:rPr>
      <w:rFonts w:ascii="Arial" w:eastAsiaTheme="minorEastAsia" w:hAnsi="Arial" w:cs="Arial"/>
      <w:sz w:val="20"/>
      <w:szCs w:val="20"/>
      <w:lang w:val="en-US"/>
    </w:rPr>
  </w:style>
  <w:style w:type="character" w:customStyle="1" w:styleId="Bodytext2">
    <w:name w:val="Body text (2)_"/>
    <w:basedOn w:val="DefaultParagraphFont"/>
    <w:link w:val="Bodytext20"/>
    <w:uiPriority w:val="99"/>
    <w:rsid w:val="0010375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uiPriority w:val="99"/>
    <w:rsid w:val="00103757"/>
    <w:pPr>
      <w:widowControl w:val="0"/>
      <w:shd w:val="clear" w:color="auto" w:fill="FFFFFF"/>
      <w:spacing w:before="580" w:line="317" w:lineRule="exact"/>
      <w:ind w:hanging="380"/>
      <w:jc w:val="both"/>
    </w:pPr>
    <w:rPr>
      <w:rFonts w:eastAsiaTheme="minorHAnsi"/>
      <w:sz w:val="26"/>
      <w:szCs w:val="2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73A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3A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3AC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3A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3AC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B67DA7"/>
    <w:pPr>
      <w:spacing w:after="150"/>
    </w:pPr>
  </w:style>
  <w:style w:type="paragraph" w:customStyle="1" w:styleId="Default">
    <w:name w:val="Default"/>
    <w:rsid w:val="00CD60E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6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8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5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1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19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805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536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857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3238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5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14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77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6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0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6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1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8074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79241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8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0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39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647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60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36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3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4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55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79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056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109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539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83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2636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92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3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7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3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864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674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1359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306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392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213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5212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376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658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9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08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796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9394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188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0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70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66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722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827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952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4554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9152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079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463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501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5689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6126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803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959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976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4483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078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49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9599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9444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34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263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914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363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31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009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244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6811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2288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325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44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310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316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952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401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934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544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584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272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171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274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60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95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192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4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62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03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112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27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420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7905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2765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14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5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454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754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310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742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654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183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653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1096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667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024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09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6572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08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240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0468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2437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342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7991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4448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608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591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987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254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4433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5206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849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669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006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1798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1434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28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834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85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873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1977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90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19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4484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59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4215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8877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8317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524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9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299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887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967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388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144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493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021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91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084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319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910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7774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67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965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6057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1786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8511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440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910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487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5008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397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219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206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894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4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2137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866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9253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804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9806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9031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0730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81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8221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82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6321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3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4084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89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274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35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9742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9110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083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0712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090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836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439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092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702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1267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921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9335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181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39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907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959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2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296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0361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82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9284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0201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7541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903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6542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449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98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2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045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083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5656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0042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69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29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4605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159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0431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593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3996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4271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671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888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272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86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8351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305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877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10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1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40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3674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670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4870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254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7263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282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599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21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7313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7199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2374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5439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34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919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6466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66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817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8722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917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1452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059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034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555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0218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761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498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09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813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772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959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976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25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8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519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64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6554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654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3497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6171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9588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1384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492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7015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3151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5493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1782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90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8380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30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458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160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213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822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556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19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3152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6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848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085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4386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7202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094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407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178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457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86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389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0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997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7834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954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466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75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2185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0969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16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623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9774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26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8454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13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945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3050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8562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9061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011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313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686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84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6380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7664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370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1490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32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7906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3607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0746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5791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171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3615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363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747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5483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6670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7517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33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9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3235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5769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31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5234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1322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225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6406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040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840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501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32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21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1862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997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0863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245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513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086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72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9996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132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658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365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275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692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598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056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0741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937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64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376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8502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427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81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099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239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7305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310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6975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6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777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7487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5992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8036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23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502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890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802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73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4536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5996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2181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8694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313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442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9390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669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1812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22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037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2345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20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76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009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0616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44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311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194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57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394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79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05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37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863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013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467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404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25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797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96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2152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571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275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4901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241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1078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3507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266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883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3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76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20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0054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334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266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00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47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31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15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94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5238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465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3362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6922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5337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76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9367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4117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435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165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603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016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388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756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848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250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100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661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429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2208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2258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332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544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7243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46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10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8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205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8538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24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546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561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4350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9726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7382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333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76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9403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6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830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6960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049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00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534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35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8429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85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7094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529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1876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71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66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14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03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07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9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8783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185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832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103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950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551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327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078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425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482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38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2819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805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087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3131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470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495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9657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04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280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36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069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869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456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779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06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0237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74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707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450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1568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943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832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7445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159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92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8753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452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5037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1467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632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333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4953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193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3694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4321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16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586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568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23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0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875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9478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25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7135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2070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8473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109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485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507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6136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4142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46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2390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067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551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6855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91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9534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24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24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5484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2483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395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8936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9732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76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467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160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322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23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7105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772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461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1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909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583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6135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983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171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072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1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9715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703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0767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2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069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394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2570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7301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580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1133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7031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2953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865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606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32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979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092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580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1919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7317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3231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003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800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1004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57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456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209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01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0880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05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3168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707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789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955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616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7939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131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802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814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45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01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4665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556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582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95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14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678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603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664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3376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776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6931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6555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58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2961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568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865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387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053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13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16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103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28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889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213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623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141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948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0425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3470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85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855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4124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2463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3514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5380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795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631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7616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606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813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4484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563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0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079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5788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25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077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4867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99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6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15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594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0177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41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81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168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9326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86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601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814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7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18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04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5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68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04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81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22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79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40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875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118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32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382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102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3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5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7A354-6F5F-4D37-B0F3-4716EE754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1135</TotalTime>
  <Pages>16</Pages>
  <Words>5700</Words>
  <Characters>32490</Characters>
  <Application>Microsoft Office Word</Application>
  <DocSecurity>0</DocSecurity>
  <Lines>270</Lines>
  <Paragraphs>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Hristova</dc:creator>
  <cp:keywords/>
  <dc:description/>
  <cp:lastModifiedBy>Reneta Raykova</cp:lastModifiedBy>
  <cp:revision>149</cp:revision>
  <cp:lastPrinted>2019-02-20T14:20:00Z</cp:lastPrinted>
  <dcterms:created xsi:type="dcterms:W3CDTF">2019-05-20T07:43:00Z</dcterms:created>
  <dcterms:modified xsi:type="dcterms:W3CDTF">2019-08-30T08:36:00Z</dcterms:modified>
</cp:coreProperties>
</file>