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14" w:rsidRDefault="00407C14" w:rsidP="00407C14">
      <w:pPr>
        <w:rPr>
          <w:rFonts w:eastAsiaTheme="minorHAnsi"/>
          <w:b/>
        </w:rPr>
      </w:pPr>
    </w:p>
    <w:p w:rsidR="00407C14" w:rsidRDefault="00407C14" w:rsidP="00407C14">
      <w:pPr>
        <w:rPr>
          <w:rFonts w:eastAsiaTheme="minorHAnsi"/>
          <w:b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/>
        </w:rPr>
      </w:pPr>
      <w:r w:rsidRPr="00791228">
        <w:rPr>
          <w:b/>
          <w:spacing w:val="100"/>
          <w:sz w:val="28"/>
          <w:szCs w:val="28"/>
          <w:lang w:val="ru-RU"/>
        </w:rPr>
        <w:t>ОБЩИНА БУРГАС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 xml:space="preserve">8000 Бургас, </w:t>
      </w:r>
      <w:proofErr w:type="spellStart"/>
      <w:r w:rsidRPr="00791228">
        <w:rPr>
          <w:rFonts w:eastAsia="Calibri"/>
          <w:sz w:val="28"/>
          <w:szCs w:val="28"/>
          <w:lang w:val="ru-RU"/>
        </w:rPr>
        <w:t>ул</w:t>
      </w:r>
      <w:proofErr w:type="gramStart"/>
      <w:r w:rsidRPr="00791228">
        <w:rPr>
          <w:rFonts w:eastAsia="Calibri"/>
          <w:sz w:val="28"/>
          <w:szCs w:val="28"/>
          <w:lang w:val="ru-RU"/>
        </w:rPr>
        <w:t>.”</w:t>
      </w:r>
      <w:proofErr w:type="gramEnd"/>
      <w:r w:rsidRPr="00791228">
        <w:rPr>
          <w:rFonts w:eastAsia="Calibri"/>
          <w:sz w:val="28"/>
          <w:szCs w:val="28"/>
          <w:lang w:val="ru-RU"/>
        </w:rPr>
        <w:t>Александровска</w:t>
      </w:r>
      <w:proofErr w:type="spellEnd"/>
      <w:r w:rsidRPr="00791228">
        <w:rPr>
          <w:rFonts w:eastAsia="Calibri"/>
          <w:sz w:val="28"/>
          <w:szCs w:val="28"/>
          <w:lang w:val="ru-RU"/>
        </w:rPr>
        <w:t>” № 26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2B7EB2" w:rsidP="00407C14">
      <w:pPr>
        <w:jc w:val="center"/>
        <w:rPr>
          <w:rFonts w:eastAsia="Calibri"/>
          <w:sz w:val="28"/>
          <w:szCs w:val="28"/>
          <w:lang w:val="ru-RU"/>
        </w:rPr>
      </w:pPr>
      <w:hyperlink r:id="rId11" w:history="1"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електронна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поща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sz w:val="28"/>
          <w:szCs w:val="28"/>
          <w:lang w:val="ru-RU"/>
        </w:rPr>
      </w:pPr>
    </w:p>
    <w:p w:rsidR="00407C14" w:rsidRPr="00791228" w:rsidRDefault="00407C14" w:rsidP="00407C14">
      <w:pPr>
        <w:ind w:firstLine="708"/>
        <w:rPr>
          <w:rFonts w:eastAsia="Calibri"/>
          <w:b/>
          <w:sz w:val="28"/>
          <w:szCs w:val="28"/>
        </w:rPr>
      </w:pPr>
      <w:r w:rsidRPr="00791228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AD5A0D" w:rsidRPr="00AD5A0D" w:rsidRDefault="00AD5A0D" w:rsidP="00AD5A0D">
      <w:pPr>
        <w:jc w:val="center"/>
        <w:rPr>
          <w:rFonts w:eastAsia="Calibri"/>
          <w:b/>
          <w:sz w:val="28"/>
          <w:szCs w:val="28"/>
          <w:lang w:val="ru-RU"/>
        </w:rPr>
      </w:pPr>
      <w:r w:rsidRPr="00AD5A0D">
        <w:rPr>
          <w:rFonts w:eastAsia="Calibri"/>
          <w:b/>
          <w:sz w:val="28"/>
          <w:szCs w:val="28"/>
          <w:lang w:val="ru-RU"/>
        </w:rPr>
        <w:t>К О М И С И Я   П О   Р Е К Л А М А</w:t>
      </w:r>
    </w:p>
    <w:p w:rsidR="00AD5A0D" w:rsidRPr="00AD5A0D" w:rsidRDefault="00AD5A0D" w:rsidP="00AD5A0D">
      <w:pPr>
        <w:jc w:val="center"/>
        <w:rPr>
          <w:rFonts w:eastAsia="Calibri"/>
          <w:b/>
          <w:sz w:val="28"/>
          <w:szCs w:val="28"/>
          <w:lang w:val="ru-RU"/>
        </w:rPr>
      </w:pPr>
    </w:p>
    <w:p w:rsidR="00AD5A0D" w:rsidRPr="00AD5A0D" w:rsidRDefault="00AD5A0D" w:rsidP="00AD5A0D">
      <w:pPr>
        <w:keepNext/>
        <w:ind w:left="2124" w:firstLine="708"/>
        <w:outlineLvl w:val="0"/>
        <w:rPr>
          <w:rFonts w:eastAsia="Calibri"/>
          <w:b/>
          <w:sz w:val="28"/>
          <w:szCs w:val="28"/>
          <w:lang w:val="en-US"/>
        </w:rPr>
      </w:pPr>
      <w:r w:rsidRPr="00AD5A0D">
        <w:rPr>
          <w:rFonts w:eastAsia="Calibri"/>
          <w:b/>
          <w:sz w:val="28"/>
          <w:szCs w:val="28"/>
          <w:lang w:val="ru-RU"/>
        </w:rPr>
        <w:t>ПРОТОКОЛ – РЕШЕНИЕ</w:t>
      </w:r>
    </w:p>
    <w:p w:rsidR="00AD5A0D" w:rsidRPr="00AD5A0D" w:rsidRDefault="00AD5A0D" w:rsidP="00AD5A0D">
      <w:pPr>
        <w:jc w:val="center"/>
        <w:rPr>
          <w:rFonts w:eastAsia="Calibri"/>
          <w:b/>
          <w:sz w:val="28"/>
          <w:szCs w:val="28"/>
        </w:rPr>
      </w:pPr>
      <w:r w:rsidRPr="00AD5A0D">
        <w:rPr>
          <w:rFonts w:eastAsia="Calibri"/>
          <w:b/>
          <w:sz w:val="28"/>
          <w:szCs w:val="28"/>
          <w:lang w:val="ru-RU"/>
        </w:rPr>
        <w:t xml:space="preserve">№ </w:t>
      </w:r>
      <w:r w:rsidRPr="00AD5A0D">
        <w:rPr>
          <w:rFonts w:eastAsia="Calibri"/>
          <w:b/>
          <w:sz w:val="28"/>
          <w:szCs w:val="28"/>
          <w:lang w:val="en-US"/>
        </w:rPr>
        <w:t>1</w:t>
      </w:r>
      <w:r w:rsidR="000B6F8D">
        <w:rPr>
          <w:rFonts w:eastAsia="Calibri"/>
          <w:b/>
          <w:sz w:val="28"/>
          <w:szCs w:val="28"/>
          <w:lang w:val="en-US"/>
        </w:rPr>
        <w:t>7</w:t>
      </w:r>
      <w:r w:rsidRPr="00AD5A0D">
        <w:rPr>
          <w:rFonts w:eastAsia="Calibri"/>
          <w:b/>
          <w:sz w:val="28"/>
          <w:szCs w:val="28"/>
          <w:lang w:val="ru-RU"/>
        </w:rPr>
        <w:t xml:space="preserve">/ </w:t>
      </w:r>
      <w:r w:rsidRPr="00AD5A0D">
        <w:rPr>
          <w:rFonts w:eastAsia="Calibri"/>
          <w:b/>
          <w:sz w:val="28"/>
          <w:szCs w:val="28"/>
          <w:lang w:val="en-US"/>
        </w:rPr>
        <w:t>19</w:t>
      </w:r>
      <w:r w:rsidRPr="00AD5A0D">
        <w:rPr>
          <w:rFonts w:eastAsia="Calibri"/>
          <w:b/>
          <w:sz w:val="28"/>
          <w:szCs w:val="28"/>
        </w:rPr>
        <w:t>.</w:t>
      </w:r>
      <w:r w:rsidRPr="00AD5A0D">
        <w:rPr>
          <w:rFonts w:eastAsia="Calibri"/>
          <w:b/>
          <w:sz w:val="28"/>
          <w:szCs w:val="28"/>
          <w:lang w:val="en-US"/>
        </w:rPr>
        <w:t>01</w:t>
      </w:r>
      <w:r w:rsidRPr="00AD5A0D">
        <w:rPr>
          <w:rFonts w:eastAsia="Calibri"/>
          <w:b/>
          <w:sz w:val="28"/>
          <w:szCs w:val="28"/>
        </w:rPr>
        <w:t>.201</w:t>
      </w:r>
      <w:r w:rsidRPr="00AD5A0D">
        <w:rPr>
          <w:rFonts w:eastAsia="Calibri"/>
          <w:b/>
          <w:sz w:val="28"/>
          <w:szCs w:val="28"/>
          <w:lang w:val="en-US"/>
        </w:rPr>
        <w:t>7</w:t>
      </w:r>
      <w:r w:rsidRPr="00AD5A0D">
        <w:rPr>
          <w:rFonts w:eastAsia="Calibri"/>
          <w:b/>
          <w:sz w:val="28"/>
          <w:szCs w:val="28"/>
        </w:rPr>
        <w:t xml:space="preserve"> г.</w:t>
      </w:r>
    </w:p>
    <w:p w:rsidR="00AD5A0D" w:rsidRPr="00AD5A0D" w:rsidRDefault="00AD5A0D" w:rsidP="00AD5A0D">
      <w:pPr>
        <w:jc w:val="center"/>
        <w:rPr>
          <w:rFonts w:eastAsia="Calibri"/>
          <w:b/>
          <w:sz w:val="28"/>
          <w:szCs w:val="28"/>
        </w:rPr>
      </w:pPr>
    </w:p>
    <w:p w:rsidR="00AD5A0D" w:rsidRPr="00AD5A0D" w:rsidRDefault="00AD5A0D" w:rsidP="00AD5A0D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AD5A0D">
        <w:rPr>
          <w:rFonts w:eastAsia="Calibri"/>
          <w:sz w:val="28"/>
          <w:szCs w:val="28"/>
          <w:lang w:val="ru-RU"/>
        </w:rPr>
        <w:t xml:space="preserve">На </w:t>
      </w:r>
      <w:r w:rsidRPr="00AD5A0D">
        <w:rPr>
          <w:rFonts w:eastAsia="Calibri"/>
          <w:sz w:val="28"/>
          <w:szCs w:val="28"/>
          <w:lang w:val="en-US"/>
        </w:rPr>
        <w:t>19</w:t>
      </w:r>
      <w:r w:rsidRPr="00AD5A0D">
        <w:rPr>
          <w:rFonts w:eastAsia="Calibri"/>
          <w:sz w:val="28"/>
          <w:szCs w:val="28"/>
          <w:lang w:val="ru-RU"/>
        </w:rPr>
        <w:t>.</w:t>
      </w:r>
      <w:r w:rsidRPr="00AD5A0D">
        <w:rPr>
          <w:rFonts w:eastAsia="Calibri"/>
          <w:sz w:val="28"/>
          <w:szCs w:val="28"/>
          <w:lang w:val="en-US"/>
        </w:rPr>
        <w:t>01.</w:t>
      </w:r>
      <w:r w:rsidRPr="00AD5A0D">
        <w:rPr>
          <w:rFonts w:eastAsia="Calibri"/>
          <w:sz w:val="28"/>
          <w:szCs w:val="28"/>
          <w:lang w:val="ru-RU"/>
        </w:rPr>
        <w:t>201</w:t>
      </w:r>
      <w:r w:rsidRPr="00AD5A0D">
        <w:rPr>
          <w:rFonts w:eastAsia="Calibri"/>
          <w:sz w:val="28"/>
          <w:szCs w:val="28"/>
          <w:lang w:val="en-US"/>
        </w:rPr>
        <w:t>7</w:t>
      </w:r>
      <w:r w:rsidRPr="00AD5A0D">
        <w:rPr>
          <w:rFonts w:eastAsia="Calibri"/>
          <w:sz w:val="28"/>
          <w:szCs w:val="28"/>
          <w:lang w:val="ru-RU"/>
        </w:rPr>
        <w:t xml:space="preserve">г. от </w:t>
      </w:r>
      <w:r w:rsidRPr="00AD5A0D">
        <w:rPr>
          <w:rFonts w:eastAsia="Calibri"/>
          <w:sz w:val="28"/>
          <w:szCs w:val="28"/>
          <w:lang w:val="en-US"/>
        </w:rPr>
        <w:t>14</w:t>
      </w:r>
      <w:r w:rsidRPr="00AD5A0D">
        <w:rPr>
          <w:rFonts w:eastAsia="Calibri"/>
          <w:sz w:val="28"/>
          <w:szCs w:val="28"/>
          <w:lang w:val="ru-RU"/>
        </w:rPr>
        <w:t>.</w:t>
      </w:r>
      <w:r w:rsidRPr="00AD5A0D">
        <w:rPr>
          <w:rFonts w:eastAsia="Calibri"/>
          <w:sz w:val="28"/>
          <w:szCs w:val="28"/>
          <w:lang w:val="en-US"/>
        </w:rPr>
        <w:t>0</w:t>
      </w:r>
      <w:r w:rsidRPr="00AD5A0D">
        <w:rPr>
          <w:rFonts w:eastAsia="Calibri"/>
          <w:sz w:val="28"/>
          <w:szCs w:val="28"/>
          <w:lang w:val="ru-RU"/>
        </w:rPr>
        <w:t xml:space="preserve">0 часа, в </w:t>
      </w:r>
      <w:proofErr w:type="spellStart"/>
      <w:r w:rsidRPr="00AD5A0D">
        <w:rPr>
          <w:rFonts w:eastAsia="Calibri"/>
          <w:sz w:val="28"/>
          <w:szCs w:val="28"/>
          <w:lang w:val="ru-RU"/>
        </w:rPr>
        <w:t>изпълнение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на </w:t>
      </w:r>
      <w:proofErr w:type="spellStart"/>
      <w:r w:rsidRPr="00AD5A0D">
        <w:rPr>
          <w:rFonts w:eastAsia="Calibri"/>
          <w:sz w:val="28"/>
          <w:szCs w:val="28"/>
          <w:lang w:val="ru-RU"/>
        </w:rPr>
        <w:t>изискванията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на чл.30, ал.1 от </w:t>
      </w:r>
      <w:proofErr w:type="spellStart"/>
      <w:r w:rsidRPr="00AD5A0D">
        <w:rPr>
          <w:rFonts w:eastAsia="Calibri"/>
          <w:sz w:val="28"/>
          <w:szCs w:val="28"/>
          <w:lang w:val="ru-RU"/>
        </w:rPr>
        <w:t>Наредбата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за </w:t>
      </w:r>
      <w:proofErr w:type="spellStart"/>
      <w:r w:rsidRPr="00AD5A0D">
        <w:rPr>
          <w:rFonts w:eastAsia="Calibri"/>
          <w:sz w:val="28"/>
          <w:szCs w:val="28"/>
          <w:lang w:val="ru-RU"/>
        </w:rPr>
        <w:t>рекламната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и </w:t>
      </w:r>
      <w:proofErr w:type="spellStart"/>
      <w:r w:rsidRPr="00AD5A0D">
        <w:rPr>
          <w:rFonts w:eastAsia="Calibri"/>
          <w:sz w:val="28"/>
          <w:szCs w:val="28"/>
          <w:lang w:val="ru-RU"/>
        </w:rPr>
        <w:t>информационна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ru-RU"/>
        </w:rPr>
        <w:t>дейност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на </w:t>
      </w:r>
      <w:proofErr w:type="spellStart"/>
      <w:r w:rsidRPr="00AD5A0D">
        <w:rPr>
          <w:rFonts w:eastAsia="Calibri"/>
          <w:sz w:val="28"/>
          <w:szCs w:val="28"/>
          <w:lang w:val="ru-RU"/>
        </w:rPr>
        <w:t>територията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на Община Бургас /НРИДТОБ/ се </w:t>
      </w:r>
      <w:proofErr w:type="spellStart"/>
      <w:r w:rsidRPr="00AD5A0D">
        <w:rPr>
          <w:rFonts w:eastAsia="Calibri"/>
          <w:sz w:val="28"/>
          <w:szCs w:val="28"/>
          <w:lang w:val="ru-RU"/>
        </w:rPr>
        <w:t>проведе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заседание на </w:t>
      </w:r>
      <w:proofErr w:type="spellStart"/>
      <w:r w:rsidRPr="00AD5A0D">
        <w:rPr>
          <w:rFonts w:eastAsia="Calibri"/>
          <w:sz w:val="28"/>
          <w:szCs w:val="28"/>
          <w:lang w:val="ru-RU"/>
        </w:rPr>
        <w:t>определената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ru-RU"/>
        </w:rPr>
        <w:t>със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ru-RU"/>
        </w:rPr>
        <w:t>Заповед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№ </w:t>
      </w:r>
      <w:r w:rsidRPr="00AD5A0D">
        <w:rPr>
          <w:rFonts w:eastAsia="Calibri"/>
          <w:sz w:val="28"/>
          <w:szCs w:val="28"/>
          <w:lang w:val="en-US"/>
        </w:rPr>
        <w:t>3239</w:t>
      </w:r>
      <w:r w:rsidRPr="00AD5A0D">
        <w:rPr>
          <w:rFonts w:eastAsia="Calibri"/>
          <w:sz w:val="28"/>
          <w:szCs w:val="28"/>
          <w:lang w:val="ru-RU"/>
        </w:rPr>
        <w:t>/</w:t>
      </w:r>
      <w:r w:rsidRPr="00AD5A0D">
        <w:rPr>
          <w:rFonts w:eastAsia="Calibri"/>
          <w:sz w:val="28"/>
          <w:szCs w:val="28"/>
          <w:lang w:val="en-US"/>
        </w:rPr>
        <w:t xml:space="preserve"> 26</w:t>
      </w:r>
      <w:r w:rsidRPr="00AD5A0D">
        <w:rPr>
          <w:rFonts w:eastAsia="Calibri"/>
          <w:sz w:val="28"/>
          <w:szCs w:val="28"/>
          <w:lang w:val="ru-RU"/>
        </w:rPr>
        <w:t>.</w:t>
      </w:r>
      <w:r w:rsidRPr="00AD5A0D">
        <w:rPr>
          <w:rFonts w:eastAsia="Calibri"/>
          <w:sz w:val="28"/>
          <w:szCs w:val="28"/>
          <w:lang w:val="en-US"/>
        </w:rPr>
        <w:t>11</w:t>
      </w:r>
      <w:r w:rsidRPr="00AD5A0D">
        <w:rPr>
          <w:rFonts w:eastAsia="Calibri"/>
          <w:sz w:val="28"/>
          <w:szCs w:val="28"/>
          <w:lang w:val="ru-RU"/>
        </w:rPr>
        <w:t>.201</w:t>
      </w:r>
      <w:r w:rsidRPr="00AD5A0D">
        <w:rPr>
          <w:rFonts w:eastAsia="Calibri"/>
          <w:sz w:val="28"/>
          <w:szCs w:val="28"/>
          <w:lang w:val="en-US"/>
        </w:rPr>
        <w:t xml:space="preserve">5 </w:t>
      </w:r>
      <w:r w:rsidRPr="00AD5A0D">
        <w:rPr>
          <w:rFonts w:eastAsia="Calibri"/>
          <w:sz w:val="28"/>
          <w:szCs w:val="28"/>
          <w:lang w:val="ru-RU"/>
        </w:rPr>
        <w:t xml:space="preserve">г. на </w:t>
      </w:r>
      <w:proofErr w:type="spellStart"/>
      <w:r w:rsidRPr="00AD5A0D">
        <w:rPr>
          <w:rFonts w:eastAsia="Calibri"/>
          <w:sz w:val="28"/>
          <w:szCs w:val="28"/>
          <w:lang w:val="ru-RU"/>
        </w:rPr>
        <w:t>Кмета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на Община Бургас и решение на </w:t>
      </w:r>
      <w:proofErr w:type="spellStart"/>
      <w:r w:rsidRPr="00AD5A0D">
        <w:rPr>
          <w:rFonts w:eastAsia="Calibri"/>
          <w:sz w:val="28"/>
          <w:szCs w:val="28"/>
          <w:lang w:val="ru-RU"/>
        </w:rPr>
        <w:t>Общински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ru-RU"/>
        </w:rPr>
        <w:t>съвет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– Бургас </w:t>
      </w:r>
      <w:proofErr w:type="spellStart"/>
      <w:r w:rsidRPr="00AD5A0D">
        <w:rPr>
          <w:rFonts w:eastAsia="Calibri"/>
          <w:sz w:val="28"/>
          <w:szCs w:val="28"/>
          <w:lang w:val="ru-RU"/>
        </w:rPr>
        <w:t>комисия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в </w:t>
      </w:r>
      <w:proofErr w:type="spellStart"/>
      <w:r w:rsidRPr="00AD5A0D">
        <w:rPr>
          <w:rFonts w:eastAsia="Calibri"/>
          <w:sz w:val="28"/>
          <w:szCs w:val="28"/>
          <w:lang w:val="ru-RU"/>
        </w:rPr>
        <w:t>състав</w:t>
      </w:r>
      <w:proofErr w:type="spellEnd"/>
      <w:r w:rsidRPr="00AD5A0D">
        <w:rPr>
          <w:rFonts w:eastAsia="Calibri"/>
          <w:sz w:val="28"/>
          <w:szCs w:val="28"/>
          <w:lang w:val="ru-RU"/>
        </w:rPr>
        <w:t>:</w:t>
      </w:r>
    </w:p>
    <w:p w:rsidR="00AD5A0D" w:rsidRPr="00AD5A0D" w:rsidRDefault="00AD5A0D" w:rsidP="00AD5A0D">
      <w:pPr>
        <w:ind w:firstLine="567"/>
        <w:jc w:val="both"/>
        <w:rPr>
          <w:rFonts w:eastAsia="Calibri"/>
          <w:sz w:val="28"/>
          <w:szCs w:val="28"/>
        </w:rPr>
      </w:pPr>
      <w:r w:rsidRPr="00AD5A0D">
        <w:rPr>
          <w:rFonts w:eastAsia="Calibri"/>
          <w:b/>
          <w:sz w:val="28"/>
          <w:szCs w:val="28"/>
          <w:lang w:val="ru-RU"/>
        </w:rPr>
        <w:t>ПРЕДСЕДАТЕЛ:</w:t>
      </w:r>
      <w:r w:rsidRPr="00AD5A0D">
        <w:rPr>
          <w:rFonts w:eastAsia="Calibri"/>
          <w:sz w:val="28"/>
          <w:szCs w:val="28"/>
          <w:lang w:val="ru-RU"/>
        </w:rPr>
        <w:t xml:space="preserve"> арх. </w:t>
      </w:r>
      <w:r w:rsidRPr="00AD5A0D">
        <w:rPr>
          <w:rFonts w:eastAsia="Calibri"/>
          <w:sz w:val="28"/>
          <w:szCs w:val="28"/>
        </w:rPr>
        <w:t xml:space="preserve">Веселина </w:t>
      </w:r>
      <w:r w:rsidRPr="00AD5A0D">
        <w:rPr>
          <w:rFonts w:eastAsia="Calibri"/>
          <w:sz w:val="28"/>
          <w:szCs w:val="28"/>
          <w:lang w:val="ru-RU"/>
        </w:rPr>
        <w:t>Илиева</w:t>
      </w:r>
      <w:r w:rsidRPr="00AD5A0D">
        <w:rPr>
          <w:rFonts w:eastAsia="Calibri"/>
          <w:sz w:val="28"/>
          <w:szCs w:val="28"/>
          <w:lang w:val="en-US"/>
        </w:rPr>
        <w:t xml:space="preserve"> </w:t>
      </w:r>
      <w:r w:rsidRPr="00AD5A0D">
        <w:rPr>
          <w:rFonts w:eastAsia="Calibri"/>
          <w:sz w:val="28"/>
          <w:szCs w:val="28"/>
          <w:lang w:val="ru-RU"/>
        </w:rPr>
        <w:t xml:space="preserve">– директор на дирекция </w:t>
      </w:r>
      <w:r w:rsidRPr="00AD5A0D">
        <w:rPr>
          <w:rFonts w:eastAsia="Calibri"/>
          <w:sz w:val="28"/>
          <w:szCs w:val="28"/>
        </w:rPr>
        <w:t>„Устройство на територията</w:t>
      </w:r>
      <w:r w:rsidRPr="00AD5A0D">
        <w:rPr>
          <w:rFonts w:eastAsia="Calibri"/>
          <w:sz w:val="28"/>
          <w:szCs w:val="28"/>
          <w:lang w:val="ru-RU"/>
        </w:rPr>
        <w:t xml:space="preserve">” </w:t>
      </w:r>
      <w:r w:rsidRPr="00AD5A0D">
        <w:rPr>
          <w:rFonts w:eastAsia="Calibri"/>
          <w:sz w:val="28"/>
          <w:szCs w:val="28"/>
          <w:lang w:val="ru-RU"/>
        </w:rPr>
        <w:tab/>
      </w:r>
    </w:p>
    <w:p w:rsidR="00AD5A0D" w:rsidRPr="00AD5A0D" w:rsidRDefault="00AD5A0D" w:rsidP="00AD5A0D">
      <w:pPr>
        <w:ind w:firstLine="567"/>
        <w:jc w:val="both"/>
        <w:rPr>
          <w:rFonts w:eastAsia="Calibri"/>
          <w:b/>
          <w:sz w:val="28"/>
          <w:szCs w:val="28"/>
          <w:lang w:val="en-US"/>
        </w:rPr>
      </w:pPr>
      <w:r w:rsidRPr="00AD5A0D">
        <w:rPr>
          <w:rFonts w:eastAsia="Calibri"/>
          <w:b/>
          <w:sz w:val="28"/>
          <w:szCs w:val="28"/>
          <w:lang w:val="en-US"/>
        </w:rPr>
        <w:t>ЧЛЕНОВЕ:</w:t>
      </w:r>
    </w:p>
    <w:p w:rsidR="00AD5A0D" w:rsidRPr="00AD5A0D" w:rsidRDefault="00AD5A0D" w:rsidP="00AD5A0D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AD5A0D">
        <w:rPr>
          <w:rFonts w:eastAsia="Calibri"/>
          <w:sz w:val="28"/>
          <w:szCs w:val="28"/>
          <w:lang w:val="ru-RU"/>
        </w:rPr>
        <w:t>Златина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Георгиева, директор на дирекция „</w:t>
      </w:r>
      <w:proofErr w:type="spellStart"/>
      <w:r w:rsidRPr="00AD5A0D">
        <w:rPr>
          <w:rFonts w:eastAsia="Calibri"/>
          <w:sz w:val="28"/>
          <w:szCs w:val="28"/>
          <w:lang w:val="ru-RU"/>
        </w:rPr>
        <w:t>Правно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-нормативно </w:t>
      </w:r>
      <w:proofErr w:type="spellStart"/>
      <w:r w:rsidRPr="00AD5A0D">
        <w:rPr>
          <w:rFonts w:eastAsia="Calibri"/>
          <w:sz w:val="28"/>
          <w:szCs w:val="28"/>
          <w:lang w:val="ru-RU"/>
        </w:rPr>
        <w:t>обслужване</w:t>
      </w:r>
      <w:proofErr w:type="spellEnd"/>
      <w:r w:rsidRPr="00AD5A0D">
        <w:rPr>
          <w:rFonts w:eastAsia="Calibri"/>
          <w:sz w:val="28"/>
          <w:szCs w:val="28"/>
          <w:lang w:val="ru-RU"/>
        </w:rPr>
        <w:t>”</w:t>
      </w:r>
    </w:p>
    <w:p w:rsidR="00AD5A0D" w:rsidRPr="00AD5A0D" w:rsidRDefault="00AD5A0D" w:rsidP="00AD5A0D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AD5A0D">
        <w:rPr>
          <w:rFonts w:eastAsia="Calibri"/>
          <w:sz w:val="28"/>
          <w:szCs w:val="28"/>
          <w:lang w:val="ru-RU"/>
        </w:rPr>
        <w:t>Веселин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Василев, директор на дирекция „Управление при </w:t>
      </w:r>
      <w:proofErr w:type="spellStart"/>
      <w:r w:rsidRPr="00AD5A0D">
        <w:rPr>
          <w:rFonts w:eastAsia="Calibri"/>
          <w:sz w:val="28"/>
          <w:szCs w:val="28"/>
          <w:lang w:val="ru-RU"/>
        </w:rPr>
        <w:t>кризи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, обществен </w:t>
      </w:r>
      <w:proofErr w:type="spellStart"/>
      <w:r w:rsidRPr="00AD5A0D">
        <w:rPr>
          <w:rFonts w:eastAsia="Calibri"/>
          <w:sz w:val="28"/>
          <w:szCs w:val="28"/>
          <w:lang w:val="ru-RU"/>
        </w:rPr>
        <w:t>ред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и </w:t>
      </w:r>
      <w:proofErr w:type="spellStart"/>
      <w:r w:rsidRPr="00AD5A0D">
        <w:rPr>
          <w:rFonts w:eastAsia="Calibri"/>
          <w:sz w:val="28"/>
          <w:szCs w:val="28"/>
          <w:lang w:val="ru-RU"/>
        </w:rPr>
        <w:t>сигурност</w:t>
      </w:r>
      <w:proofErr w:type="spellEnd"/>
      <w:r w:rsidRPr="00AD5A0D">
        <w:rPr>
          <w:rFonts w:eastAsia="Calibri"/>
          <w:sz w:val="28"/>
          <w:szCs w:val="28"/>
          <w:lang w:val="ru-RU"/>
        </w:rPr>
        <w:t>”</w:t>
      </w:r>
    </w:p>
    <w:p w:rsidR="00AD5A0D" w:rsidRPr="00AD5A0D" w:rsidRDefault="00AD5A0D" w:rsidP="00AD5A0D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AD5A0D">
        <w:rPr>
          <w:rFonts w:eastAsia="Calibri"/>
          <w:sz w:val="28"/>
          <w:szCs w:val="28"/>
          <w:lang w:val="ru-RU"/>
        </w:rPr>
        <w:t>Марияна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Христова, </w:t>
      </w:r>
      <w:proofErr w:type="spellStart"/>
      <w:r w:rsidRPr="00AD5A0D">
        <w:rPr>
          <w:rFonts w:eastAsia="Calibri"/>
          <w:sz w:val="28"/>
          <w:szCs w:val="28"/>
          <w:lang w:val="ru-RU"/>
        </w:rPr>
        <w:t>главен</w:t>
      </w:r>
      <w:proofErr w:type="spellEnd"/>
      <w:r w:rsidRPr="00AD5A0D">
        <w:rPr>
          <w:rFonts w:eastAsia="Calibri"/>
          <w:sz w:val="28"/>
          <w:szCs w:val="28"/>
        </w:rPr>
        <w:t xml:space="preserve"> експерт в дирекция</w:t>
      </w:r>
      <w:r w:rsidRPr="00AD5A0D">
        <w:rPr>
          <w:rFonts w:eastAsia="Calibri"/>
          <w:sz w:val="28"/>
          <w:szCs w:val="28"/>
          <w:lang w:val="ru-RU"/>
        </w:rPr>
        <w:t xml:space="preserve"> „</w:t>
      </w:r>
      <w:r w:rsidRPr="00AD5A0D">
        <w:rPr>
          <w:rFonts w:eastAsia="Calibri"/>
          <w:sz w:val="28"/>
          <w:szCs w:val="28"/>
        </w:rPr>
        <w:t>Икономика и с</w:t>
      </w:r>
      <w:proofErr w:type="spellStart"/>
      <w:r w:rsidRPr="00AD5A0D">
        <w:rPr>
          <w:rFonts w:eastAsia="Calibri"/>
          <w:sz w:val="28"/>
          <w:szCs w:val="28"/>
          <w:lang w:val="ru-RU"/>
        </w:rPr>
        <w:t>топански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ru-RU"/>
        </w:rPr>
        <w:t>дейности</w:t>
      </w:r>
      <w:proofErr w:type="spellEnd"/>
      <w:r w:rsidRPr="00AD5A0D">
        <w:rPr>
          <w:rFonts w:eastAsia="Calibri"/>
          <w:sz w:val="28"/>
          <w:szCs w:val="28"/>
          <w:lang w:val="ru-RU"/>
        </w:rPr>
        <w:t>”</w:t>
      </w:r>
    </w:p>
    <w:p w:rsidR="00AD5A0D" w:rsidRPr="00AD5A0D" w:rsidRDefault="00AD5A0D" w:rsidP="00AD5A0D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AD5A0D">
        <w:rPr>
          <w:rFonts w:eastAsia="Calibri"/>
          <w:sz w:val="28"/>
          <w:szCs w:val="28"/>
          <w:lang w:val="ru-RU"/>
        </w:rPr>
        <w:t>инж</w:t>
      </w:r>
      <w:proofErr w:type="spellEnd"/>
      <w:r w:rsidRPr="00AD5A0D">
        <w:rPr>
          <w:rFonts w:eastAsia="Calibri"/>
          <w:sz w:val="28"/>
          <w:szCs w:val="28"/>
          <w:lang w:val="ru-RU"/>
        </w:rPr>
        <w:t>.</w:t>
      </w:r>
      <w:r w:rsidRPr="00AD5A0D">
        <w:rPr>
          <w:rFonts w:eastAsia="Calibri"/>
          <w:sz w:val="28"/>
          <w:szCs w:val="28"/>
          <w:lang w:val="en-US"/>
        </w:rPr>
        <w:t xml:space="preserve"> </w:t>
      </w:r>
      <w:r w:rsidRPr="00AD5A0D">
        <w:rPr>
          <w:rFonts w:eastAsia="Calibri"/>
          <w:sz w:val="28"/>
          <w:szCs w:val="28"/>
          <w:lang w:val="ru-RU"/>
        </w:rPr>
        <w:t>Надя</w:t>
      </w:r>
      <w:r w:rsidRPr="00AD5A0D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ru-RU"/>
        </w:rPr>
        <w:t>Гюрова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AD5A0D">
        <w:rPr>
          <w:rFonts w:eastAsia="Calibri"/>
          <w:sz w:val="28"/>
          <w:szCs w:val="28"/>
          <w:lang w:val="ru-RU"/>
        </w:rPr>
        <w:t>главен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ru-RU"/>
        </w:rPr>
        <w:t>експерт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в сектор „</w:t>
      </w:r>
      <w:proofErr w:type="spellStart"/>
      <w:r w:rsidRPr="00AD5A0D">
        <w:rPr>
          <w:rFonts w:eastAsia="Calibri"/>
          <w:sz w:val="28"/>
          <w:szCs w:val="28"/>
          <w:lang w:val="ru-RU"/>
        </w:rPr>
        <w:t>Техническа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инфраструктура“ </w:t>
      </w:r>
    </w:p>
    <w:p w:rsidR="00AD5A0D" w:rsidRPr="00AD5A0D" w:rsidRDefault="00AD5A0D" w:rsidP="00AD5A0D">
      <w:pPr>
        <w:jc w:val="both"/>
        <w:rPr>
          <w:rFonts w:eastAsiaTheme="minorHAnsi"/>
          <w:sz w:val="28"/>
          <w:szCs w:val="28"/>
        </w:rPr>
      </w:pPr>
      <w:r w:rsidRPr="00AD5A0D">
        <w:rPr>
          <w:rFonts w:eastAsiaTheme="minorHAnsi"/>
          <w:sz w:val="22"/>
          <w:szCs w:val="22"/>
          <w:lang w:val="en-US"/>
        </w:rPr>
        <w:tab/>
      </w:r>
      <w:r w:rsidRPr="00AD5A0D">
        <w:rPr>
          <w:rFonts w:eastAsiaTheme="minorHAnsi"/>
          <w:sz w:val="28"/>
          <w:szCs w:val="28"/>
        </w:rPr>
        <w:t xml:space="preserve">Николай </w:t>
      </w:r>
      <w:proofErr w:type="spellStart"/>
      <w:r w:rsidRPr="00AD5A0D">
        <w:rPr>
          <w:rFonts w:eastAsiaTheme="minorHAnsi"/>
          <w:sz w:val="28"/>
          <w:szCs w:val="28"/>
        </w:rPr>
        <w:t>Дубаров</w:t>
      </w:r>
      <w:proofErr w:type="spellEnd"/>
      <w:r w:rsidRPr="00AD5A0D">
        <w:rPr>
          <w:rFonts w:eastAsiaTheme="minorHAnsi"/>
          <w:sz w:val="28"/>
          <w:szCs w:val="28"/>
        </w:rPr>
        <w:t xml:space="preserve">, главен експерт „Художествено оформление“  в отдел „Озеленяване“,  със съвещателен глас и </w:t>
      </w:r>
    </w:p>
    <w:p w:rsidR="00AD5A0D" w:rsidRPr="00AD5A0D" w:rsidRDefault="00AD5A0D" w:rsidP="00AD5A0D">
      <w:pPr>
        <w:jc w:val="both"/>
        <w:rPr>
          <w:rFonts w:eastAsiaTheme="minorHAnsi"/>
          <w:sz w:val="28"/>
          <w:szCs w:val="28"/>
          <w:lang w:val="en-US"/>
        </w:rPr>
      </w:pPr>
      <w:r w:rsidRPr="00AD5A0D">
        <w:rPr>
          <w:rFonts w:eastAsiaTheme="minorHAnsi"/>
          <w:sz w:val="28"/>
          <w:szCs w:val="28"/>
        </w:rPr>
        <w:tab/>
        <w:t>г-н Милчо Добрев, представляващ сдружение с обществено полезна дейност „Бургаска Асоциация за външна реклама“ с право на съвещателен глас, съгласно Заповед № 37/ 08.01.2016 г. на Кмета на Община Бургас</w:t>
      </w:r>
    </w:p>
    <w:p w:rsidR="00AD5A0D" w:rsidRPr="00AD5A0D" w:rsidRDefault="00AD5A0D" w:rsidP="00AD5A0D">
      <w:pPr>
        <w:jc w:val="both"/>
        <w:rPr>
          <w:rFonts w:eastAsia="Calibri"/>
          <w:sz w:val="28"/>
          <w:szCs w:val="28"/>
          <w:lang w:val="en-US"/>
        </w:rPr>
      </w:pPr>
      <w:r w:rsidRPr="00AD5A0D">
        <w:rPr>
          <w:rFonts w:eastAsiaTheme="minorHAnsi"/>
          <w:sz w:val="28"/>
          <w:szCs w:val="28"/>
          <w:lang w:val="en-US"/>
        </w:rPr>
        <w:tab/>
      </w:r>
      <w:r w:rsidRPr="00AD5A0D">
        <w:rPr>
          <w:rFonts w:eastAsia="Calibri"/>
          <w:sz w:val="28"/>
          <w:szCs w:val="28"/>
          <w:lang w:val="ru-RU"/>
        </w:rPr>
        <w:t xml:space="preserve">и </w:t>
      </w:r>
      <w:proofErr w:type="spellStart"/>
      <w:r w:rsidRPr="00AD5A0D">
        <w:rPr>
          <w:rFonts w:eastAsia="Calibri"/>
          <w:sz w:val="28"/>
          <w:szCs w:val="28"/>
          <w:lang w:val="ru-RU"/>
        </w:rPr>
        <w:t>шестима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ru-RU"/>
        </w:rPr>
        <w:t>общински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ru-RU"/>
        </w:rPr>
        <w:t>съветници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AD5A0D">
        <w:rPr>
          <w:rFonts w:eastAsia="Calibri"/>
          <w:sz w:val="28"/>
          <w:szCs w:val="28"/>
          <w:lang w:val="ru-RU"/>
        </w:rPr>
        <w:t>определени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с решение </w:t>
      </w:r>
      <w:r w:rsidRPr="00AD5A0D">
        <w:rPr>
          <w:rFonts w:eastAsia="Calibri"/>
          <w:color w:val="000000"/>
          <w:sz w:val="28"/>
          <w:szCs w:val="28"/>
          <w:lang w:val="ru-RU"/>
        </w:rPr>
        <w:t>по т.</w:t>
      </w:r>
      <w:r w:rsidRPr="00AD5A0D">
        <w:rPr>
          <w:rFonts w:eastAsia="Calibri"/>
          <w:color w:val="000000"/>
          <w:sz w:val="28"/>
          <w:szCs w:val="28"/>
        </w:rPr>
        <w:t>4</w:t>
      </w:r>
      <w:r w:rsidRPr="00AD5A0D">
        <w:rPr>
          <w:rFonts w:eastAsia="Calibri"/>
          <w:color w:val="000000"/>
          <w:sz w:val="28"/>
          <w:szCs w:val="28"/>
          <w:lang w:val="ru-RU"/>
        </w:rPr>
        <w:t xml:space="preserve"> на     Протокол №</w:t>
      </w:r>
      <w:r w:rsidRPr="00AD5A0D">
        <w:rPr>
          <w:rFonts w:eastAsia="Calibri"/>
          <w:color w:val="000000"/>
          <w:sz w:val="28"/>
          <w:szCs w:val="28"/>
        </w:rPr>
        <w:t>2</w:t>
      </w:r>
      <w:r w:rsidRPr="00AD5A0D">
        <w:rPr>
          <w:rFonts w:eastAsia="Calibri"/>
          <w:color w:val="000000"/>
          <w:sz w:val="28"/>
          <w:szCs w:val="28"/>
          <w:lang w:val="ru-RU"/>
        </w:rPr>
        <w:t>/10.1</w:t>
      </w:r>
      <w:r w:rsidRPr="00AD5A0D">
        <w:rPr>
          <w:rFonts w:eastAsia="Calibri"/>
          <w:color w:val="000000"/>
          <w:sz w:val="28"/>
          <w:szCs w:val="28"/>
        </w:rPr>
        <w:t>1</w:t>
      </w:r>
      <w:r w:rsidRPr="00AD5A0D">
        <w:rPr>
          <w:rFonts w:eastAsia="Calibri"/>
          <w:color w:val="000000"/>
          <w:sz w:val="28"/>
          <w:szCs w:val="28"/>
          <w:lang w:val="ru-RU"/>
        </w:rPr>
        <w:t>.201</w:t>
      </w:r>
      <w:r w:rsidRPr="00AD5A0D">
        <w:rPr>
          <w:rFonts w:eastAsia="Calibri"/>
          <w:color w:val="000000"/>
          <w:sz w:val="28"/>
          <w:szCs w:val="28"/>
        </w:rPr>
        <w:t>5</w:t>
      </w:r>
      <w:r w:rsidRPr="00AD5A0D">
        <w:rPr>
          <w:rFonts w:eastAsia="Calibri"/>
          <w:color w:val="000000"/>
          <w:sz w:val="28"/>
          <w:szCs w:val="28"/>
          <w:lang w:val="ru-RU"/>
        </w:rPr>
        <w:t xml:space="preserve"> г</w:t>
      </w:r>
      <w:r w:rsidRPr="00AD5A0D">
        <w:rPr>
          <w:rFonts w:eastAsia="Calibri"/>
          <w:sz w:val="28"/>
          <w:szCs w:val="28"/>
          <w:lang w:val="ru-RU"/>
        </w:rPr>
        <w:t xml:space="preserve">., на </w:t>
      </w:r>
      <w:proofErr w:type="spellStart"/>
      <w:r w:rsidRPr="00AD5A0D">
        <w:rPr>
          <w:rFonts w:eastAsia="Calibri"/>
          <w:sz w:val="28"/>
          <w:szCs w:val="28"/>
          <w:lang w:val="ru-RU"/>
        </w:rPr>
        <w:t>Общински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ru-RU"/>
        </w:rPr>
        <w:t>съвет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Бургас, </w:t>
      </w:r>
      <w:proofErr w:type="spellStart"/>
      <w:r w:rsidRPr="00AD5A0D">
        <w:rPr>
          <w:rFonts w:eastAsia="Calibri"/>
          <w:sz w:val="28"/>
          <w:szCs w:val="28"/>
          <w:lang w:val="ru-RU"/>
        </w:rPr>
        <w:t>както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ru-RU"/>
        </w:rPr>
        <w:t>следва</w:t>
      </w:r>
      <w:proofErr w:type="spellEnd"/>
      <w:r w:rsidRPr="00AD5A0D">
        <w:rPr>
          <w:rFonts w:eastAsia="Calibri"/>
          <w:sz w:val="28"/>
          <w:szCs w:val="28"/>
          <w:lang w:val="ru-RU"/>
        </w:rPr>
        <w:t>:</w:t>
      </w:r>
    </w:p>
    <w:p w:rsidR="00AD5A0D" w:rsidRPr="00AD5A0D" w:rsidRDefault="00AD5A0D" w:rsidP="00AD5A0D">
      <w:pPr>
        <w:numPr>
          <w:ilvl w:val="0"/>
          <w:numId w:val="1"/>
        </w:numPr>
        <w:tabs>
          <w:tab w:val="num" w:pos="0"/>
          <w:tab w:val="left" w:pos="993"/>
        </w:tabs>
        <w:ind w:left="567" w:firstLine="0"/>
        <w:contextualSpacing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AD5A0D">
        <w:rPr>
          <w:rFonts w:eastAsia="Calibri"/>
          <w:sz w:val="28"/>
          <w:szCs w:val="28"/>
          <w:lang w:val="ru-RU"/>
        </w:rPr>
        <w:t>Веселин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ru-RU"/>
        </w:rPr>
        <w:t>Пренеров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– </w:t>
      </w:r>
      <w:proofErr w:type="spellStart"/>
      <w:r w:rsidRPr="00AD5A0D">
        <w:rPr>
          <w:rFonts w:eastAsia="Calibri"/>
          <w:sz w:val="28"/>
          <w:szCs w:val="28"/>
          <w:lang w:val="ru-RU"/>
        </w:rPr>
        <w:t>общински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ru-RU"/>
        </w:rPr>
        <w:t>съветник</w:t>
      </w:r>
      <w:proofErr w:type="spellEnd"/>
    </w:p>
    <w:p w:rsidR="00AD5A0D" w:rsidRPr="00AD5A0D" w:rsidRDefault="00AD5A0D" w:rsidP="00AD5A0D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proofErr w:type="spellStart"/>
      <w:r w:rsidRPr="00AD5A0D">
        <w:rPr>
          <w:rFonts w:eastAsia="Calibri"/>
          <w:sz w:val="28"/>
          <w:szCs w:val="28"/>
        </w:rPr>
        <w:t>Калояна</w:t>
      </w:r>
      <w:proofErr w:type="spellEnd"/>
      <w:r w:rsidRPr="00AD5A0D">
        <w:rPr>
          <w:rFonts w:eastAsia="Calibri"/>
          <w:sz w:val="28"/>
          <w:szCs w:val="28"/>
        </w:rPr>
        <w:t xml:space="preserve"> Петкова</w:t>
      </w:r>
      <w:r w:rsidRPr="00AD5A0D">
        <w:rPr>
          <w:rFonts w:eastAsia="Calibri"/>
          <w:sz w:val="28"/>
          <w:szCs w:val="28"/>
          <w:lang w:val="en-US"/>
        </w:rPr>
        <w:t xml:space="preserve">– </w:t>
      </w:r>
      <w:proofErr w:type="spellStart"/>
      <w:r w:rsidRPr="00AD5A0D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AD5A0D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en-US"/>
        </w:rPr>
        <w:t>съветник</w:t>
      </w:r>
      <w:proofErr w:type="spellEnd"/>
      <w:r w:rsidRPr="00AD5A0D">
        <w:rPr>
          <w:rFonts w:eastAsia="Calibri"/>
          <w:sz w:val="28"/>
          <w:szCs w:val="28"/>
          <w:lang w:val="en-US"/>
        </w:rPr>
        <w:t xml:space="preserve"> </w:t>
      </w:r>
    </w:p>
    <w:p w:rsidR="00AD5A0D" w:rsidRPr="00AD5A0D" w:rsidRDefault="00AD5A0D" w:rsidP="00AD5A0D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AD5A0D">
        <w:rPr>
          <w:rFonts w:eastAsia="Calibri"/>
          <w:sz w:val="28"/>
          <w:szCs w:val="28"/>
        </w:rPr>
        <w:t>Стефан Колев</w:t>
      </w:r>
      <w:r w:rsidRPr="00AD5A0D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AD5A0D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AD5A0D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AD5A0D" w:rsidRPr="00AD5A0D" w:rsidRDefault="00AD5A0D" w:rsidP="00AD5A0D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AD5A0D">
        <w:rPr>
          <w:rFonts w:eastAsia="Calibri"/>
          <w:sz w:val="28"/>
          <w:szCs w:val="28"/>
        </w:rPr>
        <w:t>Стоян Колев</w:t>
      </w:r>
      <w:r w:rsidRPr="00AD5A0D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AD5A0D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AD5A0D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AD5A0D" w:rsidRPr="00AD5A0D" w:rsidRDefault="00AD5A0D" w:rsidP="00AD5A0D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AD5A0D">
        <w:rPr>
          <w:rFonts w:eastAsia="Calibri"/>
          <w:sz w:val="28"/>
          <w:szCs w:val="28"/>
        </w:rPr>
        <w:t>Тодор Ангелов</w:t>
      </w:r>
      <w:r w:rsidRPr="00AD5A0D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AD5A0D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AD5A0D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AD5A0D" w:rsidRPr="00AD5A0D" w:rsidRDefault="00AD5A0D" w:rsidP="00AD5A0D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AD5A0D">
        <w:rPr>
          <w:rFonts w:eastAsia="Calibri"/>
          <w:sz w:val="28"/>
          <w:szCs w:val="28"/>
        </w:rPr>
        <w:t>Тошко Иванов</w:t>
      </w:r>
      <w:r w:rsidRPr="00AD5A0D">
        <w:rPr>
          <w:rFonts w:eastAsia="Calibri"/>
          <w:sz w:val="28"/>
          <w:szCs w:val="28"/>
          <w:lang w:val="en-US"/>
        </w:rPr>
        <w:t xml:space="preserve">– </w:t>
      </w:r>
      <w:r w:rsidRPr="00AD5A0D">
        <w:rPr>
          <w:rFonts w:eastAsia="Calibri"/>
          <w:sz w:val="28"/>
          <w:szCs w:val="28"/>
        </w:rPr>
        <w:t>о</w:t>
      </w:r>
      <w:proofErr w:type="spellStart"/>
      <w:r w:rsidRPr="00AD5A0D">
        <w:rPr>
          <w:rFonts w:eastAsia="Calibri"/>
          <w:sz w:val="28"/>
          <w:szCs w:val="28"/>
          <w:lang w:val="en-US"/>
        </w:rPr>
        <w:t>бщински</w:t>
      </w:r>
      <w:proofErr w:type="spellEnd"/>
      <w:r w:rsidRPr="00AD5A0D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AD5A0D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B234FA" w:rsidRPr="001E4430" w:rsidRDefault="00AD5A0D" w:rsidP="001E4430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en-US"/>
        </w:rPr>
      </w:pPr>
      <w:r w:rsidRPr="00AD5A0D">
        <w:rPr>
          <w:rFonts w:eastAsia="Calibri"/>
          <w:sz w:val="28"/>
          <w:szCs w:val="28"/>
          <w:lang w:val="ru-RU"/>
        </w:rPr>
        <w:t xml:space="preserve">От </w:t>
      </w:r>
      <w:proofErr w:type="spellStart"/>
      <w:r w:rsidRPr="00AD5A0D">
        <w:rPr>
          <w:rFonts w:eastAsia="Calibri"/>
          <w:sz w:val="28"/>
          <w:szCs w:val="28"/>
          <w:lang w:val="ru-RU"/>
        </w:rPr>
        <w:t>членовете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на </w:t>
      </w:r>
      <w:proofErr w:type="spellStart"/>
      <w:r w:rsidRPr="00AD5A0D">
        <w:rPr>
          <w:rFonts w:eastAsia="Calibri"/>
          <w:sz w:val="28"/>
          <w:szCs w:val="28"/>
          <w:lang w:val="ru-RU"/>
        </w:rPr>
        <w:t>Комисията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, на </w:t>
      </w:r>
      <w:proofErr w:type="spellStart"/>
      <w:r w:rsidRPr="00AD5A0D">
        <w:rPr>
          <w:rFonts w:eastAsia="Calibri"/>
          <w:sz w:val="28"/>
          <w:szCs w:val="28"/>
          <w:lang w:val="ru-RU"/>
        </w:rPr>
        <w:t>заседанието</w:t>
      </w:r>
      <w:proofErr w:type="spellEnd"/>
      <w:r w:rsidRPr="00AD5A0D">
        <w:rPr>
          <w:rFonts w:eastAsia="Calibri"/>
          <w:sz w:val="28"/>
          <w:szCs w:val="28"/>
          <w:lang w:val="ru-RU"/>
        </w:rPr>
        <w:t xml:space="preserve"> не </w:t>
      </w:r>
      <w:proofErr w:type="spellStart"/>
      <w:r w:rsidRPr="00AD5A0D">
        <w:rPr>
          <w:rFonts w:eastAsia="Calibri"/>
          <w:sz w:val="28"/>
          <w:szCs w:val="28"/>
          <w:lang w:val="ru-RU"/>
        </w:rPr>
        <w:t>присъства</w:t>
      </w:r>
      <w:proofErr w:type="spellEnd"/>
      <w:r w:rsidRPr="00AD5A0D">
        <w:rPr>
          <w:rFonts w:eastAsia="Calibri"/>
          <w:sz w:val="28"/>
          <w:szCs w:val="28"/>
        </w:rPr>
        <w:t>ха г-жа Златина Георгиева,</w:t>
      </w:r>
      <w:r w:rsidRPr="00AD5A0D">
        <w:rPr>
          <w:rFonts w:eastAsia="Calibri"/>
          <w:sz w:val="28"/>
          <w:szCs w:val="28"/>
          <w:lang w:val="en-US"/>
        </w:rPr>
        <w:t xml:space="preserve"> </w:t>
      </w:r>
      <w:r w:rsidRPr="00AD5A0D">
        <w:rPr>
          <w:rFonts w:eastAsia="Calibri"/>
          <w:sz w:val="28"/>
          <w:szCs w:val="28"/>
        </w:rPr>
        <w:t xml:space="preserve">г-жа </w:t>
      </w:r>
      <w:proofErr w:type="spellStart"/>
      <w:r w:rsidRPr="00AD5A0D">
        <w:rPr>
          <w:rFonts w:eastAsia="Calibri"/>
          <w:sz w:val="28"/>
          <w:szCs w:val="28"/>
        </w:rPr>
        <w:t>Калояна</w:t>
      </w:r>
      <w:proofErr w:type="spellEnd"/>
      <w:r w:rsidRPr="00AD5A0D">
        <w:rPr>
          <w:rFonts w:eastAsia="Calibri"/>
          <w:sz w:val="28"/>
          <w:szCs w:val="28"/>
        </w:rPr>
        <w:t xml:space="preserve"> Петкова и г-н Веселин Василев.</w:t>
      </w:r>
      <w:r w:rsidR="004C2A1E">
        <w:rPr>
          <w:rFonts w:eastAsia="Calibri"/>
          <w:sz w:val="28"/>
          <w:szCs w:val="28"/>
          <w:lang w:val="en-US"/>
        </w:rPr>
        <w:t xml:space="preserve"> </w:t>
      </w:r>
      <w:r w:rsidR="00FE4D75" w:rsidRPr="00FE4D75">
        <w:rPr>
          <w:rFonts w:eastAsia="Calibri"/>
          <w:sz w:val="28"/>
          <w:szCs w:val="28"/>
          <w:lang w:val="ru-RU"/>
        </w:rPr>
        <w:t xml:space="preserve">След </w:t>
      </w:r>
      <w:proofErr w:type="spellStart"/>
      <w:r w:rsidR="00FE4D75" w:rsidRPr="00FE4D75">
        <w:rPr>
          <w:rFonts w:eastAsia="Calibri"/>
          <w:sz w:val="28"/>
          <w:szCs w:val="28"/>
          <w:lang w:val="ru-RU"/>
        </w:rPr>
        <w:lastRenderedPageBreak/>
        <w:t>като</w:t>
      </w:r>
      <w:proofErr w:type="spellEnd"/>
      <w:r w:rsidR="00FE4D75"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FE4D75" w:rsidRPr="00FE4D75">
        <w:rPr>
          <w:rFonts w:eastAsia="Calibri"/>
          <w:sz w:val="28"/>
          <w:szCs w:val="28"/>
          <w:lang w:val="ru-RU"/>
        </w:rPr>
        <w:t>председателят</w:t>
      </w:r>
      <w:proofErr w:type="spellEnd"/>
      <w:r w:rsidR="00FE4D75"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FE4D75" w:rsidRPr="00FE4D75">
        <w:rPr>
          <w:rFonts w:eastAsia="Calibri"/>
          <w:sz w:val="28"/>
          <w:szCs w:val="28"/>
          <w:lang w:val="ru-RU"/>
        </w:rPr>
        <w:t>констатира</w:t>
      </w:r>
      <w:proofErr w:type="spellEnd"/>
      <w:r w:rsidR="00FE4D75" w:rsidRPr="00FE4D75">
        <w:rPr>
          <w:rFonts w:eastAsia="Calibri"/>
          <w:sz w:val="28"/>
          <w:szCs w:val="28"/>
          <w:lang w:val="ru-RU"/>
        </w:rPr>
        <w:t xml:space="preserve">, че е </w:t>
      </w:r>
      <w:proofErr w:type="spellStart"/>
      <w:r w:rsidR="00FE4D75" w:rsidRPr="00FE4D75">
        <w:rPr>
          <w:rFonts w:eastAsia="Calibri"/>
          <w:sz w:val="28"/>
          <w:szCs w:val="28"/>
          <w:lang w:val="ru-RU"/>
        </w:rPr>
        <w:t>налице</w:t>
      </w:r>
      <w:proofErr w:type="spellEnd"/>
      <w:r w:rsidR="00FE4D75"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FE4D75" w:rsidRPr="00FE4D75">
        <w:rPr>
          <w:rFonts w:eastAsia="Calibri"/>
          <w:sz w:val="28"/>
          <w:szCs w:val="28"/>
          <w:lang w:val="ru-RU"/>
        </w:rPr>
        <w:t>необходимия</w:t>
      </w:r>
      <w:proofErr w:type="spellEnd"/>
      <w:r w:rsidR="00FE4D75" w:rsidRPr="00FE4D75">
        <w:rPr>
          <w:rFonts w:eastAsia="Calibri"/>
          <w:sz w:val="28"/>
          <w:szCs w:val="28"/>
          <w:lang w:val="ru-RU"/>
        </w:rPr>
        <w:t xml:space="preserve"> кворум, </w:t>
      </w:r>
      <w:proofErr w:type="spellStart"/>
      <w:r w:rsidR="00FE4D75" w:rsidRPr="00FE4D75">
        <w:rPr>
          <w:rFonts w:eastAsia="Calibri"/>
          <w:sz w:val="28"/>
          <w:szCs w:val="28"/>
          <w:lang w:val="ru-RU"/>
        </w:rPr>
        <w:t>Комисията</w:t>
      </w:r>
      <w:proofErr w:type="spellEnd"/>
      <w:r w:rsidR="00FE4D75"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FE4D75" w:rsidRPr="00FE4D75">
        <w:rPr>
          <w:rFonts w:eastAsia="Calibri"/>
          <w:sz w:val="28"/>
          <w:szCs w:val="28"/>
          <w:lang w:val="ru-RU"/>
        </w:rPr>
        <w:t>пристъпи</w:t>
      </w:r>
      <w:proofErr w:type="spellEnd"/>
      <w:r w:rsidR="00FE4D75"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FE4D75" w:rsidRPr="00FE4D75">
        <w:rPr>
          <w:rFonts w:eastAsia="Calibri"/>
          <w:sz w:val="28"/>
          <w:szCs w:val="28"/>
          <w:lang w:val="ru-RU"/>
        </w:rPr>
        <w:t>към</w:t>
      </w:r>
      <w:proofErr w:type="spellEnd"/>
      <w:r w:rsidR="00FE4D75"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FE4D75" w:rsidRPr="00FE4D75">
        <w:rPr>
          <w:sz w:val="28"/>
          <w:szCs w:val="28"/>
          <w:lang w:val="ru-RU"/>
        </w:rPr>
        <w:t>разглеждане</w:t>
      </w:r>
      <w:proofErr w:type="spellEnd"/>
      <w:r w:rsidR="00FE4D75" w:rsidRPr="00FE4D75">
        <w:rPr>
          <w:sz w:val="28"/>
          <w:szCs w:val="28"/>
          <w:lang w:val="ru-RU"/>
        </w:rPr>
        <w:t xml:space="preserve"> на </w:t>
      </w:r>
      <w:proofErr w:type="spellStart"/>
      <w:r w:rsidR="00FE4D75" w:rsidRPr="00FE4D75">
        <w:rPr>
          <w:sz w:val="28"/>
          <w:szCs w:val="28"/>
          <w:lang w:val="ru-RU"/>
        </w:rPr>
        <w:t>постъпилите</w:t>
      </w:r>
      <w:proofErr w:type="spellEnd"/>
      <w:r w:rsidR="00FE4D75" w:rsidRPr="00FE4D75">
        <w:rPr>
          <w:sz w:val="28"/>
          <w:szCs w:val="28"/>
          <w:lang w:val="ru-RU"/>
        </w:rPr>
        <w:t xml:space="preserve"> заявления при </w:t>
      </w:r>
      <w:proofErr w:type="spellStart"/>
      <w:r w:rsidR="00FE4D75" w:rsidRPr="00FE4D75">
        <w:rPr>
          <w:sz w:val="28"/>
          <w:szCs w:val="28"/>
          <w:lang w:val="ru-RU"/>
        </w:rPr>
        <w:t>следния</w:t>
      </w:r>
      <w:proofErr w:type="spellEnd"/>
      <w:r w:rsidR="00FE4D75" w:rsidRPr="00FE4D75">
        <w:rPr>
          <w:sz w:val="28"/>
          <w:szCs w:val="28"/>
          <w:lang w:val="ru-RU"/>
        </w:rPr>
        <w:t xml:space="preserve"> </w:t>
      </w:r>
      <w:proofErr w:type="spellStart"/>
      <w:r w:rsidR="00FE4D75" w:rsidRPr="00FE4D75">
        <w:rPr>
          <w:sz w:val="28"/>
          <w:szCs w:val="28"/>
          <w:lang w:val="ru-RU"/>
        </w:rPr>
        <w:t>дневен</w:t>
      </w:r>
      <w:proofErr w:type="spellEnd"/>
      <w:r w:rsidR="00FE4D75" w:rsidRPr="00FE4D75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="00FE4D75" w:rsidRPr="00FE4D75">
        <w:rPr>
          <w:sz w:val="28"/>
          <w:szCs w:val="28"/>
          <w:lang w:val="ru-RU"/>
        </w:rPr>
        <w:t>ред</w:t>
      </w:r>
      <w:proofErr w:type="spellEnd"/>
      <w:proofErr w:type="gramEnd"/>
      <w:r w:rsidR="00FE4D75" w:rsidRPr="00FE4D75">
        <w:rPr>
          <w:sz w:val="28"/>
          <w:szCs w:val="28"/>
          <w:lang w:val="ru-RU"/>
        </w:rPr>
        <w:t>:</w:t>
      </w:r>
    </w:p>
    <w:p w:rsidR="00B234FA" w:rsidRPr="00B234FA" w:rsidRDefault="00B234FA" w:rsidP="00DB009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5822">
        <w:rPr>
          <w:rFonts w:ascii="Times New Roman" w:hAnsi="Times New Roman"/>
          <w:b/>
          <w:sz w:val="28"/>
          <w:szCs w:val="28"/>
          <w:lang w:eastAsia="bg-BG"/>
        </w:rPr>
        <w:t xml:space="preserve">І.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Вътрешна записка от г-жа Руска Бояджиева, Зам.кмет „Европейски политики и околна среда</w:t>
      </w:r>
      <w:r w:rsidRPr="003020FE">
        <w:rPr>
          <w:rFonts w:ascii="Times New Roman" w:eastAsia="Times New Roman" w:hAnsi="Times New Roman" w:cs="Times New Roman"/>
          <w:sz w:val="28"/>
          <w:szCs w:val="28"/>
        </w:rPr>
        <w:t>“ за поставяне на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A50C3">
        <w:rPr>
          <w:rFonts w:ascii="Times New Roman" w:eastAsia="Times New Roman" w:hAnsi="Times New Roman" w:cs="Times New Roman"/>
          <w:b/>
          <w:sz w:val="28"/>
          <w:szCs w:val="28"/>
        </w:rPr>
        <w:t>електронно-инф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ормац</w:t>
      </w:r>
      <w:r w:rsidRPr="00DA50C3">
        <w:rPr>
          <w:rFonts w:ascii="Times New Roman" w:eastAsia="Times New Roman" w:hAnsi="Times New Roman" w:cs="Times New Roman"/>
          <w:b/>
          <w:sz w:val="28"/>
          <w:szCs w:val="28"/>
        </w:rPr>
        <w:t>ионни табла</w:t>
      </w:r>
      <w:r w:rsidRPr="003020FE">
        <w:rPr>
          <w:rFonts w:ascii="Times New Roman" w:eastAsia="Times New Roman" w:hAnsi="Times New Roman" w:cs="Times New Roman"/>
          <w:sz w:val="28"/>
          <w:szCs w:val="28"/>
        </w:rPr>
        <w:t xml:space="preserve"> в изпълнение на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„Инструменти за оценка на отпадъците,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еутрофикацията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шумовите смущения в морските води(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MARLEN).</w:t>
      </w:r>
    </w:p>
    <w:p w:rsidR="00B234FA" w:rsidRPr="00B234FA" w:rsidRDefault="00B234FA" w:rsidP="00B234FA">
      <w:pPr>
        <w:jc w:val="both"/>
        <w:rPr>
          <w:i/>
          <w:sz w:val="28"/>
          <w:szCs w:val="28"/>
          <w:lang w:eastAsia="en-US"/>
        </w:rPr>
      </w:pPr>
      <w:r w:rsidRPr="00B234FA">
        <w:rPr>
          <w:rFonts w:eastAsiaTheme="minorHAnsi" w:cstheme="minorBidi"/>
          <w:b/>
          <w:sz w:val="28"/>
          <w:szCs w:val="28"/>
        </w:rPr>
        <w:t>І</w:t>
      </w:r>
      <w:r w:rsidRPr="00B234FA">
        <w:rPr>
          <w:rFonts w:eastAsiaTheme="minorHAnsi" w:cstheme="minorBidi"/>
          <w:b/>
          <w:sz w:val="28"/>
          <w:szCs w:val="28"/>
          <w:lang w:val="en-US"/>
        </w:rPr>
        <w:t>I</w:t>
      </w:r>
      <w:r w:rsidRPr="00B234FA">
        <w:rPr>
          <w:rFonts w:eastAsiaTheme="minorHAnsi" w:cstheme="minorBidi"/>
          <w:b/>
          <w:sz w:val="28"/>
          <w:szCs w:val="28"/>
        </w:rPr>
        <w:t xml:space="preserve">. </w:t>
      </w:r>
      <w:r w:rsidRPr="00B234FA">
        <w:rPr>
          <w:b/>
          <w:sz w:val="28"/>
          <w:szCs w:val="28"/>
          <w:lang w:eastAsia="en-US"/>
        </w:rPr>
        <w:t>Подадени заявления за издаване на разрешения за поставяне на рекламно-информационни елементи /РИЕ/ по списък със свободни позиции, обявен на 0</w:t>
      </w:r>
      <w:r w:rsidRPr="00B234FA">
        <w:rPr>
          <w:b/>
          <w:sz w:val="28"/>
          <w:szCs w:val="28"/>
          <w:lang w:val="en-US" w:eastAsia="en-US"/>
        </w:rPr>
        <w:t>3</w:t>
      </w:r>
      <w:r w:rsidRPr="00B234FA">
        <w:rPr>
          <w:b/>
          <w:sz w:val="28"/>
          <w:szCs w:val="28"/>
          <w:lang w:eastAsia="en-US"/>
        </w:rPr>
        <w:t>.</w:t>
      </w:r>
      <w:r w:rsidRPr="00B234FA">
        <w:rPr>
          <w:b/>
          <w:sz w:val="28"/>
          <w:szCs w:val="28"/>
          <w:lang w:val="en-US" w:eastAsia="en-US"/>
        </w:rPr>
        <w:t>01</w:t>
      </w:r>
      <w:r w:rsidRPr="00B234FA">
        <w:rPr>
          <w:b/>
          <w:sz w:val="28"/>
          <w:szCs w:val="28"/>
          <w:lang w:eastAsia="en-US"/>
        </w:rPr>
        <w:t>.201</w:t>
      </w:r>
      <w:r w:rsidRPr="00B234FA">
        <w:rPr>
          <w:b/>
          <w:sz w:val="28"/>
          <w:szCs w:val="28"/>
          <w:lang w:val="en-US" w:eastAsia="en-US"/>
        </w:rPr>
        <w:t>7</w:t>
      </w:r>
      <w:r w:rsidRPr="00B234FA">
        <w:rPr>
          <w:b/>
          <w:sz w:val="28"/>
          <w:szCs w:val="28"/>
          <w:lang w:eastAsia="en-US"/>
        </w:rPr>
        <w:t>г.</w:t>
      </w:r>
    </w:p>
    <w:p w:rsidR="001E2DDF" w:rsidRPr="001E2DDF" w:rsidRDefault="006E7921" w:rsidP="006E7921">
      <w:pPr>
        <w:tabs>
          <w:tab w:val="left" w:pos="0"/>
        </w:tabs>
        <w:jc w:val="both"/>
        <w:rPr>
          <w:b/>
          <w:sz w:val="28"/>
          <w:szCs w:val="28"/>
          <w:lang w:val="en-US" w:eastAsia="en-US"/>
        </w:rPr>
      </w:pPr>
      <w:r w:rsidRPr="006E7921">
        <w:rPr>
          <w:b/>
          <w:sz w:val="28"/>
          <w:szCs w:val="28"/>
          <w:lang w:eastAsia="en-US"/>
        </w:rPr>
        <w:t>І</w:t>
      </w:r>
      <w:r w:rsidRPr="006E7921">
        <w:rPr>
          <w:b/>
          <w:sz w:val="28"/>
          <w:szCs w:val="28"/>
          <w:lang w:val="en-US" w:eastAsia="en-US"/>
        </w:rPr>
        <w:t>II</w:t>
      </w:r>
      <w:r w:rsidRPr="006E7921">
        <w:rPr>
          <w:b/>
          <w:sz w:val="28"/>
          <w:szCs w:val="28"/>
          <w:lang w:eastAsia="en-US"/>
        </w:rPr>
        <w:t xml:space="preserve">. Подадени заявления за издаване на разрешения </w:t>
      </w:r>
      <w:r w:rsidR="001E2DDF" w:rsidRPr="00905231">
        <w:rPr>
          <w:b/>
          <w:sz w:val="28"/>
          <w:szCs w:val="28"/>
        </w:rPr>
        <w:t>за поставяне на рекламно-информационни елементи</w:t>
      </w:r>
      <w:r w:rsidR="001E2DDF">
        <w:rPr>
          <w:b/>
          <w:sz w:val="28"/>
          <w:szCs w:val="28"/>
          <w:lang w:val="en-US"/>
        </w:rPr>
        <w:t xml:space="preserve"> </w:t>
      </w:r>
      <w:r w:rsidR="001E2DDF">
        <w:rPr>
          <w:b/>
          <w:sz w:val="28"/>
          <w:szCs w:val="28"/>
        </w:rPr>
        <w:t>на общински терен</w:t>
      </w:r>
      <w:r w:rsidR="00242D92">
        <w:rPr>
          <w:b/>
          <w:sz w:val="28"/>
          <w:szCs w:val="28"/>
          <w:lang w:val="en-US" w:eastAsia="en-US"/>
        </w:rPr>
        <w:t>.</w:t>
      </w:r>
    </w:p>
    <w:p w:rsidR="00AA63DC" w:rsidRPr="00393438" w:rsidRDefault="00AA63DC" w:rsidP="00AA63DC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Подадени заявления</w:t>
      </w:r>
      <w:r w:rsidRPr="00905231">
        <w:rPr>
          <w:rFonts w:ascii="Times New Roman" w:eastAsia="Times New Roman" w:hAnsi="Times New Roman" w:cs="Times New Roman"/>
          <w:b/>
          <w:sz w:val="28"/>
          <w:szCs w:val="28"/>
        </w:rPr>
        <w:t xml:space="preserve"> за подновяване на издадени разрешения за поставяне на рекламно-информационни елементи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общински терен</w:t>
      </w:r>
      <w:r w:rsidRPr="0090523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FE4D75" w:rsidRPr="001E4430" w:rsidRDefault="008048F6" w:rsidP="001E4430">
      <w:pPr>
        <w:tabs>
          <w:tab w:val="left" w:pos="0"/>
          <w:tab w:val="left" w:pos="993"/>
        </w:tabs>
        <w:jc w:val="both"/>
        <w:rPr>
          <w:b/>
          <w:sz w:val="28"/>
          <w:szCs w:val="28"/>
          <w:lang w:val="en-US" w:eastAsia="en-US"/>
        </w:rPr>
      </w:pPr>
      <w:r w:rsidRPr="008048F6">
        <w:rPr>
          <w:b/>
          <w:sz w:val="28"/>
          <w:szCs w:val="28"/>
          <w:lang w:eastAsia="en-US"/>
        </w:rPr>
        <w:t xml:space="preserve">V. Подадени заявления за издаване на разрешения за поставяне на РИЕ в имоти-частна собственост.                      </w:t>
      </w:r>
    </w:p>
    <w:p w:rsidR="00DB009E" w:rsidRDefault="00DB009E" w:rsidP="00DB009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І.       </w:t>
      </w:r>
    </w:p>
    <w:p w:rsidR="003B1982" w:rsidRPr="003B1982" w:rsidRDefault="003B1982" w:rsidP="003B198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lang w:val="en-US"/>
        </w:rPr>
        <w:tab/>
        <w:t xml:space="preserve">1. </w:t>
      </w:r>
      <w:r w:rsidRPr="003B1982">
        <w:rPr>
          <w:rFonts w:ascii="Times New Roman" w:hAnsi="Times New Roman" w:cs="Times New Roman"/>
          <w:sz w:val="28"/>
          <w:szCs w:val="28"/>
        </w:rPr>
        <w:t xml:space="preserve">Вътрешна записка от г-жа Руска Бояджиева, Зам.кмет „Европейски политики и околна среда“ за поставяне на електронно-информационни </w:t>
      </w:r>
      <w:r>
        <w:rPr>
          <w:rFonts w:ascii="Times New Roman" w:hAnsi="Times New Roman" w:cs="Times New Roman"/>
          <w:sz w:val="28"/>
          <w:szCs w:val="28"/>
        </w:rPr>
        <w:t>тотеми</w:t>
      </w:r>
      <w:r w:rsidRPr="003B1982">
        <w:rPr>
          <w:rFonts w:ascii="Times New Roman" w:hAnsi="Times New Roman" w:cs="Times New Roman"/>
          <w:sz w:val="28"/>
          <w:szCs w:val="28"/>
        </w:rPr>
        <w:t xml:space="preserve"> в изпълнение на проект „Инструменти за оценка на отпадъците, </w:t>
      </w:r>
      <w:proofErr w:type="spellStart"/>
      <w:r w:rsidRPr="003B1982">
        <w:rPr>
          <w:rFonts w:ascii="Times New Roman" w:hAnsi="Times New Roman" w:cs="Times New Roman"/>
          <w:sz w:val="28"/>
          <w:szCs w:val="28"/>
        </w:rPr>
        <w:t>еутрофикацията</w:t>
      </w:r>
      <w:proofErr w:type="spellEnd"/>
      <w:r w:rsidRPr="003B1982">
        <w:rPr>
          <w:rFonts w:ascii="Times New Roman" w:hAnsi="Times New Roman" w:cs="Times New Roman"/>
          <w:sz w:val="28"/>
          <w:szCs w:val="28"/>
        </w:rPr>
        <w:t xml:space="preserve"> и шумовите смущения в морските води(</w:t>
      </w:r>
      <w:r w:rsidRPr="003B1982">
        <w:rPr>
          <w:rFonts w:ascii="Times New Roman" w:hAnsi="Times New Roman" w:cs="Times New Roman"/>
          <w:sz w:val="28"/>
          <w:szCs w:val="28"/>
          <w:lang w:val="en-US"/>
        </w:rPr>
        <w:t xml:space="preserve">MARLEN), </w:t>
      </w:r>
      <w:r w:rsidRPr="003B1982">
        <w:rPr>
          <w:rFonts w:ascii="Times New Roman" w:hAnsi="Times New Roman" w:cs="Times New Roman"/>
          <w:sz w:val="28"/>
          <w:szCs w:val="28"/>
        </w:rPr>
        <w:t xml:space="preserve">по програма </w:t>
      </w:r>
      <w:r w:rsidRPr="003B1982">
        <w:rPr>
          <w:rFonts w:ascii="Times New Roman" w:hAnsi="Times New Roman" w:cs="Times New Roman"/>
          <w:sz w:val="28"/>
          <w:szCs w:val="28"/>
          <w:lang w:val="en-US"/>
        </w:rPr>
        <w:t>BG</w:t>
      </w:r>
      <w:r w:rsidRPr="003B1982">
        <w:rPr>
          <w:rFonts w:ascii="Times New Roman" w:hAnsi="Times New Roman" w:cs="Times New Roman"/>
          <w:sz w:val="28"/>
          <w:szCs w:val="28"/>
        </w:rPr>
        <w:t xml:space="preserve"> 02 „Интегрирано управление на морските и вътрешните води“, </w:t>
      </w:r>
      <w:proofErr w:type="spellStart"/>
      <w:r w:rsidRPr="003B1982">
        <w:rPr>
          <w:rFonts w:ascii="Times New Roman" w:hAnsi="Times New Roman" w:cs="Times New Roman"/>
          <w:sz w:val="28"/>
          <w:szCs w:val="28"/>
        </w:rPr>
        <w:t>съфинансирана</w:t>
      </w:r>
      <w:proofErr w:type="spellEnd"/>
      <w:r w:rsidRPr="003B1982">
        <w:rPr>
          <w:rFonts w:ascii="Times New Roman" w:hAnsi="Times New Roman" w:cs="Times New Roman"/>
          <w:sz w:val="28"/>
          <w:szCs w:val="28"/>
        </w:rPr>
        <w:t xml:space="preserve"> от Финансовия механизъм на Европейското икономическо пространство(ФМ на ЕИП) 2009-2014“:</w:t>
      </w:r>
    </w:p>
    <w:p w:rsidR="003B1982" w:rsidRPr="003B1982" w:rsidRDefault="003B1982" w:rsidP="003B1982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 w:rsidRPr="003B1982">
        <w:rPr>
          <w:sz w:val="22"/>
          <w:szCs w:val="22"/>
          <w:lang w:val="en-US" w:eastAsia="en-US"/>
        </w:rPr>
        <w:t>1</w:t>
      </w:r>
      <w:r w:rsidRPr="003B1982">
        <w:rPr>
          <w:sz w:val="28"/>
          <w:szCs w:val="28"/>
          <w:lang w:eastAsia="en-US"/>
        </w:rPr>
        <w:t>.В г</w:t>
      </w:r>
      <w:r>
        <w:rPr>
          <w:sz w:val="28"/>
          <w:szCs w:val="28"/>
          <w:lang w:eastAsia="en-US"/>
        </w:rPr>
        <w:t>раниците на Автогара „Юг“-1бр.тотем</w:t>
      </w:r>
      <w:r w:rsidRPr="003B1982">
        <w:rPr>
          <w:sz w:val="28"/>
          <w:szCs w:val="28"/>
          <w:lang w:eastAsia="en-US"/>
        </w:rPr>
        <w:t xml:space="preserve"> с размери 70/</w:t>
      </w:r>
      <w:r>
        <w:rPr>
          <w:sz w:val="28"/>
          <w:szCs w:val="28"/>
          <w:lang w:val="en-US" w:eastAsia="en-US"/>
        </w:rPr>
        <w:t xml:space="preserve"> </w:t>
      </w:r>
      <w:r w:rsidRPr="003B1982">
        <w:rPr>
          <w:sz w:val="28"/>
          <w:szCs w:val="28"/>
          <w:lang w:eastAsia="en-US"/>
        </w:rPr>
        <w:t>200см.</w:t>
      </w:r>
      <w:proofErr w:type="gramStart"/>
      <w:r w:rsidRPr="003B1982">
        <w:rPr>
          <w:sz w:val="28"/>
          <w:szCs w:val="28"/>
          <w:lang w:eastAsia="en-US"/>
        </w:rPr>
        <w:t>,</w:t>
      </w:r>
      <w:r>
        <w:rPr>
          <w:sz w:val="28"/>
          <w:szCs w:val="28"/>
          <w:lang w:val="en-US" w:eastAsia="en-US"/>
        </w:rPr>
        <w:t xml:space="preserve"> </w:t>
      </w:r>
      <w:r w:rsidRPr="003B1982">
        <w:rPr>
          <w:sz w:val="28"/>
          <w:szCs w:val="28"/>
          <w:lang w:eastAsia="en-US"/>
        </w:rPr>
        <w:t xml:space="preserve"> осветено</w:t>
      </w:r>
      <w:proofErr w:type="gramEnd"/>
      <w:r w:rsidRPr="003B1982">
        <w:rPr>
          <w:sz w:val="28"/>
          <w:szCs w:val="28"/>
          <w:lang w:eastAsia="en-US"/>
        </w:rPr>
        <w:t>;</w:t>
      </w:r>
    </w:p>
    <w:p w:rsidR="003B1982" w:rsidRPr="003B1982" w:rsidRDefault="003B1982" w:rsidP="003B1982">
      <w:pPr>
        <w:jc w:val="both"/>
        <w:rPr>
          <w:sz w:val="28"/>
          <w:szCs w:val="28"/>
          <w:lang w:eastAsia="en-US"/>
        </w:rPr>
      </w:pPr>
      <w:r w:rsidRPr="003B1982">
        <w:rPr>
          <w:sz w:val="28"/>
          <w:szCs w:val="28"/>
          <w:lang w:eastAsia="en-US"/>
        </w:rPr>
        <w:tab/>
      </w:r>
      <w:r w:rsidRPr="003B1982">
        <w:rPr>
          <w:sz w:val="28"/>
          <w:szCs w:val="28"/>
          <w:lang w:eastAsia="en-US"/>
        </w:rPr>
        <w:tab/>
      </w:r>
      <w:r w:rsidRPr="003B1982">
        <w:rPr>
          <w:sz w:val="20"/>
          <w:szCs w:val="20"/>
          <w:lang w:eastAsia="en-US"/>
        </w:rPr>
        <w:t>2</w:t>
      </w:r>
      <w:r w:rsidRPr="003B1982">
        <w:rPr>
          <w:sz w:val="28"/>
          <w:szCs w:val="28"/>
          <w:lang w:eastAsia="en-US"/>
        </w:rPr>
        <w:t>. В границите на Екс</w:t>
      </w:r>
      <w:r>
        <w:rPr>
          <w:sz w:val="28"/>
          <w:szCs w:val="28"/>
          <w:lang w:eastAsia="en-US"/>
        </w:rPr>
        <w:t>позиционен център „Флора“- 1бр.тотем</w:t>
      </w:r>
      <w:r w:rsidRPr="003B1982">
        <w:rPr>
          <w:sz w:val="28"/>
          <w:szCs w:val="28"/>
          <w:lang w:eastAsia="en-US"/>
        </w:rPr>
        <w:t xml:space="preserve"> с размери 70/200см., осветен;</w:t>
      </w:r>
    </w:p>
    <w:p w:rsidR="003B1982" w:rsidRDefault="003B1982" w:rsidP="003B1982">
      <w:pPr>
        <w:jc w:val="both"/>
        <w:rPr>
          <w:sz w:val="28"/>
          <w:szCs w:val="28"/>
          <w:lang w:eastAsia="en-US"/>
        </w:rPr>
      </w:pPr>
      <w:r w:rsidRPr="003B1982">
        <w:rPr>
          <w:sz w:val="28"/>
          <w:szCs w:val="28"/>
          <w:lang w:eastAsia="en-US"/>
        </w:rPr>
        <w:tab/>
      </w:r>
      <w:r w:rsidRPr="003B1982">
        <w:rPr>
          <w:sz w:val="28"/>
          <w:szCs w:val="28"/>
          <w:lang w:eastAsia="en-US"/>
        </w:rPr>
        <w:tab/>
      </w:r>
      <w:r w:rsidRPr="003B1982">
        <w:rPr>
          <w:sz w:val="20"/>
          <w:szCs w:val="20"/>
          <w:lang w:eastAsia="en-US"/>
        </w:rPr>
        <w:t>3</w:t>
      </w:r>
      <w:r w:rsidRPr="003B1982">
        <w:rPr>
          <w:sz w:val="28"/>
          <w:szCs w:val="28"/>
          <w:lang w:eastAsia="en-US"/>
        </w:rPr>
        <w:t>.В района на р</w:t>
      </w:r>
      <w:r>
        <w:rPr>
          <w:sz w:val="28"/>
          <w:szCs w:val="28"/>
          <w:lang w:eastAsia="en-US"/>
        </w:rPr>
        <w:t>ибарско селище „Сарафово“- 1бр.тотем</w:t>
      </w:r>
      <w:r w:rsidRPr="003B1982">
        <w:rPr>
          <w:sz w:val="28"/>
          <w:szCs w:val="28"/>
          <w:lang w:eastAsia="en-US"/>
        </w:rPr>
        <w:t xml:space="preserve"> с размери 70/200см., осветено.</w:t>
      </w:r>
      <w:r>
        <w:rPr>
          <w:sz w:val="28"/>
          <w:szCs w:val="28"/>
          <w:lang w:eastAsia="en-US"/>
        </w:rPr>
        <w:t xml:space="preserve"> </w:t>
      </w:r>
      <w:proofErr w:type="spellStart"/>
      <w:r w:rsidRPr="00165454">
        <w:rPr>
          <w:sz w:val="28"/>
          <w:szCs w:val="28"/>
          <w:lang w:val="en-US"/>
        </w:rPr>
        <w:t>След</w:t>
      </w:r>
      <w:proofErr w:type="spellEnd"/>
      <w:r w:rsidRPr="00165454">
        <w:rPr>
          <w:sz w:val="28"/>
          <w:szCs w:val="28"/>
          <w:lang w:val="en-US"/>
        </w:rPr>
        <w:t xml:space="preserve"> </w:t>
      </w:r>
      <w:proofErr w:type="spellStart"/>
      <w:r w:rsidRPr="00165454">
        <w:rPr>
          <w:sz w:val="28"/>
          <w:szCs w:val="28"/>
          <w:lang w:val="en-US"/>
        </w:rPr>
        <w:t>разглеждане</w:t>
      </w:r>
      <w:proofErr w:type="spellEnd"/>
      <w:r w:rsidRPr="00165454">
        <w:rPr>
          <w:sz w:val="28"/>
          <w:szCs w:val="28"/>
          <w:lang w:val="en-US"/>
        </w:rPr>
        <w:t xml:space="preserve"> </w:t>
      </w:r>
      <w:proofErr w:type="spellStart"/>
      <w:r w:rsidRPr="00165454">
        <w:rPr>
          <w:sz w:val="28"/>
          <w:szCs w:val="28"/>
          <w:lang w:val="en-US"/>
        </w:rPr>
        <w:t>на</w:t>
      </w:r>
      <w:proofErr w:type="spellEnd"/>
      <w:r w:rsidRPr="00165454">
        <w:rPr>
          <w:sz w:val="28"/>
          <w:szCs w:val="28"/>
          <w:lang w:val="en-US"/>
        </w:rPr>
        <w:t xml:space="preserve"> </w:t>
      </w:r>
      <w:proofErr w:type="spellStart"/>
      <w:r w:rsidRPr="00165454">
        <w:rPr>
          <w:sz w:val="28"/>
          <w:szCs w:val="28"/>
          <w:lang w:val="en-US"/>
        </w:rPr>
        <w:t>заявлението</w:t>
      </w:r>
      <w:proofErr w:type="spellEnd"/>
      <w:r w:rsidRPr="00165454">
        <w:rPr>
          <w:sz w:val="28"/>
          <w:szCs w:val="28"/>
          <w:lang w:val="en-US"/>
        </w:rPr>
        <w:t xml:space="preserve"> и </w:t>
      </w:r>
      <w:proofErr w:type="spellStart"/>
      <w:r w:rsidRPr="00165454">
        <w:rPr>
          <w:sz w:val="28"/>
          <w:szCs w:val="28"/>
          <w:lang w:val="en-US"/>
        </w:rPr>
        <w:t>приложените</w:t>
      </w:r>
      <w:proofErr w:type="spellEnd"/>
      <w:r w:rsidRPr="00165454">
        <w:rPr>
          <w:sz w:val="28"/>
          <w:szCs w:val="28"/>
          <w:lang w:val="en-US"/>
        </w:rPr>
        <w:t xml:space="preserve"> </w:t>
      </w:r>
      <w:proofErr w:type="spellStart"/>
      <w:r w:rsidRPr="00165454">
        <w:rPr>
          <w:sz w:val="28"/>
          <w:szCs w:val="28"/>
          <w:lang w:val="en-US"/>
        </w:rPr>
        <w:t>документи</w:t>
      </w:r>
      <w:proofErr w:type="spellEnd"/>
      <w:r w:rsidRPr="00165454">
        <w:rPr>
          <w:sz w:val="28"/>
          <w:szCs w:val="28"/>
          <w:lang w:val="en-US"/>
        </w:rPr>
        <w:t xml:space="preserve">, </w:t>
      </w:r>
      <w:proofErr w:type="spellStart"/>
      <w:r w:rsidRPr="00165454">
        <w:rPr>
          <w:sz w:val="28"/>
          <w:szCs w:val="28"/>
          <w:lang w:val="en-US"/>
        </w:rPr>
        <w:t>Комисията</w:t>
      </w:r>
      <w:proofErr w:type="spellEnd"/>
      <w:r>
        <w:rPr>
          <w:sz w:val="28"/>
          <w:szCs w:val="28"/>
        </w:rPr>
        <w:t xml:space="preserve"> взе следното решение:</w:t>
      </w:r>
    </w:p>
    <w:p w:rsidR="003B1982" w:rsidRPr="003B1982" w:rsidRDefault="003B1982" w:rsidP="003B198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sz w:val="28"/>
          <w:szCs w:val="28"/>
          <w:lang w:eastAsia="bg-BG"/>
        </w:rPr>
        <w:tab/>
      </w:r>
      <w:r w:rsidRPr="003B1982">
        <w:rPr>
          <w:rFonts w:ascii="Times New Roman" w:hAnsi="Times New Roman" w:cs="Times New Roman"/>
          <w:sz w:val="28"/>
          <w:szCs w:val="28"/>
          <w:lang w:eastAsia="bg-BG"/>
        </w:rPr>
        <w:t>Не възразява да се поставят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3B1982">
        <w:rPr>
          <w:rFonts w:ascii="Times New Roman" w:hAnsi="Times New Roman" w:cs="Times New Roman"/>
          <w:sz w:val="28"/>
          <w:szCs w:val="28"/>
          <w:lang w:eastAsia="bg-BG"/>
        </w:rPr>
        <w:t>3 броя информационни тотеми с размери 2/0.70м., осветени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н</w:t>
      </w:r>
      <w:r w:rsidRPr="003B1982">
        <w:rPr>
          <w:rFonts w:ascii="Times New Roman" w:hAnsi="Times New Roman" w:cs="Times New Roman"/>
          <w:sz w:val="28"/>
          <w:szCs w:val="28"/>
          <w:lang w:eastAsia="bg-BG"/>
        </w:rPr>
        <w:t>а Автогара „ЮГ“, непосре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дствено до входа на автогарата, </w:t>
      </w:r>
      <w:r w:rsidR="0035550F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в </w:t>
      </w:r>
      <w:r w:rsidRPr="003B1982">
        <w:rPr>
          <w:rFonts w:ascii="Times New Roman" w:hAnsi="Times New Roman" w:cs="Times New Roman"/>
          <w:sz w:val="28"/>
          <w:szCs w:val="28"/>
          <w:lang w:eastAsia="bg-BG"/>
        </w:rPr>
        <w:t xml:space="preserve">Приморски парк - на входа </w:t>
      </w:r>
      <w:r>
        <w:rPr>
          <w:rFonts w:ascii="Times New Roman" w:hAnsi="Times New Roman" w:cs="Times New Roman"/>
          <w:sz w:val="28"/>
          <w:szCs w:val="28"/>
          <w:lang w:eastAsia="bg-BG"/>
        </w:rPr>
        <w:t>на Експозицион</w:t>
      </w:r>
      <w:r w:rsidR="0035550F">
        <w:rPr>
          <w:rFonts w:ascii="Times New Roman" w:hAnsi="Times New Roman" w:cs="Times New Roman"/>
          <w:sz w:val="28"/>
          <w:szCs w:val="28"/>
          <w:lang w:eastAsia="bg-BG"/>
        </w:rPr>
        <w:t xml:space="preserve">ен център Флора“ </w:t>
      </w:r>
      <w:r>
        <w:rPr>
          <w:rFonts w:ascii="Times New Roman" w:hAnsi="Times New Roman" w:cs="Times New Roman"/>
          <w:sz w:val="28"/>
          <w:szCs w:val="28"/>
          <w:lang w:eastAsia="bg-BG"/>
        </w:rPr>
        <w:t>и в</w:t>
      </w:r>
      <w:r w:rsidRPr="003B1982">
        <w:rPr>
          <w:rFonts w:ascii="Times New Roman" w:hAnsi="Times New Roman" w:cs="Times New Roman"/>
          <w:sz w:val="28"/>
          <w:szCs w:val="28"/>
          <w:lang w:eastAsia="bg-BG"/>
        </w:rPr>
        <w:t xml:space="preserve"> кв. Сарафово, на входа на пристанището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за срок от 3 години.</w:t>
      </w:r>
    </w:p>
    <w:p w:rsidR="001C0D62" w:rsidRDefault="001C0D62" w:rsidP="00FE4D75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>По точка 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   </w:t>
      </w:r>
    </w:p>
    <w:p w:rsidR="00F576FC" w:rsidRPr="00F576FC" w:rsidRDefault="00F576FC" w:rsidP="00F576FC">
      <w:pPr>
        <w:pStyle w:val="ListParagraph"/>
        <w:numPr>
          <w:ilvl w:val="0"/>
          <w:numId w:val="14"/>
        </w:numPr>
        <w:tabs>
          <w:tab w:val="left" w:pos="284"/>
        </w:tabs>
        <w:jc w:val="both"/>
        <w:rPr>
          <w:rFonts w:eastAsiaTheme="minorHAnsi" w:cstheme="minorBidi"/>
          <w:sz w:val="28"/>
          <w:szCs w:val="28"/>
        </w:rPr>
      </w:pPr>
      <w:r w:rsidRPr="00F576FC">
        <w:rPr>
          <w:rFonts w:eastAsiaTheme="minorHAnsi" w:cstheme="minorBidi"/>
          <w:sz w:val="28"/>
          <w:szCs w:val="28"/>
        </w:rPr>
        <w:t>Заявление  вх.№70-00-294</w:t>
      </w:r>
      <w:r w:rsidRPr="00F576FC">
        <w:rPr>
          <w:rFonts w:eastAsiaTheme="minorHAnsi" w:cstheme="minorBidi"/>
          <w:sz w:val="28"/>
          <w:szCs w:val="28"/>
          <w:lang w:val="en-US"/>
        </w:rPr>
        <w:t>/</w:t>
      </w:r>
      <w:r w:rsidRPr="00F576FC">
        <w:rPr>
          <w:rFonts w:eastAsiaTheme="minorHAnsi" w:cstheme="minorBidi"/>
          <w:sz w:val="28"/>
          <w:szCs w:val="28"/>
        </w:rPr>
        <w:t>11.0</w:t>
      </w:r>
      <w:r w:rsidRPr="00F576FC">
        <w:rPr>
          <w:rFonts w:eastAsiaTheme="minorHAnsi" w:cstheme="minorBidi"/>
          <w:sz w:val="28"/>
          <w:szCs w:val="28"/>
          <w:lang w:val="en-US"/>
        </w:rPr>
        <w:t>1</w:t>
      </w:r>
      <w:r w:rsidRPr="00F576FC">
        <w:rPr>
          <w:rFonts w:eastAsiaTheme="minorHAnsi" w:cstheme="minorBidi"/>
          <w:sz w:val="28"/>
          <w:szCs w:val="28"/>
        </w:rPr>
        <w:t>.2017г. от „Рекламна мрежа“ ЕООД</w:t>
      </w:r>
    </w:p>
    <w:p w:rsidR="00F576FC" w:rsidRDefault="00F576FC" w:rsidP="00F576FC">
      <w:pPr>
        <w:jc w:val="both"/>
        <w:rPr>
          <w:rFonts w:eastAsiaTheme="minorHAnsi"/>
          <w:sz w:val="28"/>
          <w:szCs w:val="28"/>
          <w:lang w:eastAsia="en-US"/>
        </w:rPr>
      </w:pPr>
      <w:r w:rsidRPr="00F576FC">
        <w:rPr>
          <w:rFonts w:eastAsiaTheme="minorHAnsi" w:cstheme="minorBidi"/>
          <w:sz w:val="28"/>
          <w:szCs w:val="28"/>
        </w:rPr>
        <w:t xml:space="preserve">за издаване на разрешение за поставяне на РИЕ тип „Ракета“ на бул. „Стефан Стамболов“, позиция </w:t>
      </w:r>
      <w:r>
        <w:rPr>
          <w:rFonts w:eastAsiaTheme="minorHAnsi" w:cstheme="minorBidi"/>
          <w:b/>
          <w:sz w:val="28"/>
          <w:szCs w:val="28"/>
        </w:rPr>
        <w:t>т.</w:t>
      </w:r>
      <w:r w:rsidRPr="00F576FC">
        <w:rPr>
          <w:rFonts w:eastAsiaTheme="minorHAnsi" w:cstheme="minorBidi"/>
          <w:b/>
          <w:sz w:val="28"/>
          <w:szCs w:val="28"/>
        </w:rPr>
        <w:t>Р-59</w:t>
      </w:r>
      <w:r w:rsidRPr="00F576FC">
        <w:rPr>
          <w:rFonts w:eastAsiaTheme="minorHAnsi" w:cstheme="minorBidi"/>
          <w:sz w:val="28"/>
          <w:szCs w:val="28"/>
        </w:rPr>
        <w:t xml:space="preserve"> </w:t>
      </w:r>
      <w:r w:rsidRPr="00F576FC">
        <w:rPr>
          <w:rFonts w:eastAsiaTheme="minorHAnsi"/>
          <w:sz w:val="28"/>
          <w:szCs w:val="28"/>
          <w:lang w:eastAsia="en-US"/>
        </w:rPr>
        <w:t xml:space="preserve">с координати </w:t>
      </w:r>
      <w:r w:rsidRPr="00F576FC">
        <w:rPr>
          <w:rFonts w:eastAsiaTheme="minorHAnsi"/>
          <w:b/>
          <w:i/>
          <w:sz w:val="28"/>
          <w:szCs w:val="28"/>
          <w:lang w:val="en-US" w:eastAsia="en-US"/>
        </w:rPr>
        <w:t>X</w:t>
      </w:r>
      <w:r w:rsidRPr="00F576FC">
        <w:rPr>
          <w:rFonts w:eastAsiaTheme="minorHAnsi"/>
          <w:b/>
          <w:i/>
          <w:sz w:val="28"/>
          <w:szCs w:val="28"/>
          <w:lang w:eastAsia="en-US"/>
        </w:rPr>
        <w:t>4642532.96</w:t>
      </w:r>
      <w:r w:rsidRPr="00F576FC">
        <w:rPr>
          <w:rFonts w:eastAsiaTheme="minorHAnsi"/>
          <w:b/>
          <w:i/>
          <w:sz w:val="28"/>
          <w:szCs w:val="28"/>
          <w:lang w:val="en-US" w:eastAsia="en-US"/>
        </w:rPr>
        <w:t>/Y</w:t>
      </w:r>
      <w:r w:rsidRPr="00F576FC">
        <w:rPr>
          <w:rFonts w:eastAsiaTheme="minorHAnsi"/>
          <w:b/>
          <w:i/>
          <w:sz w:val="28"/>
          <w:szCs w:val="28"/>
          <w:lang w:eastAsia="en-US"/>
        </w:rPr>
        <w:t>9585835.57</w:t>
      </w:r>
      <w:r w:rsidRPr="00F576FC">
        <w:rPr>
          <w:rFonts w:eastAsiaTheme="minorHAnsi"/>
          <w:b/>
          <w:i/>
          <w:sz w:val="28"/>
          <w:szCs w:val="28"/>
          <w:lang w:val="en-US" w:eastAsia="en-US"/>
        </w:rPr>
        <w:t>/H</w:t>
      </w:r>
      <w:r w:rsidRPr="00F576FC">
        <w:rPr>
          <w:rFonts w:eastAsiaTheme="minorHAnsi"/>
          <w:b/>
          <w:i/>
          <w:sz w:val="28"/>
          <w:szCs w:val="28"/>
          <w:lang w:eastAsia="en-US"/>
        </w:rPr>
        <w:t>30.23</w:t>
      </w:r>
      <w:r w:rsidRPr="00F576FC">
        <w:rPr>
          <w:rFonts w:eastAsiaTheme="minorHAnsi"/>
          <w:sz w:val="28"/>
          <w:szCs w:val="28"/>
          <w:lang w:eastAsia="en-US"/>
        </w:rPr>
        <w:t xml:space="preserve"> от одобрената схема, </w:t>
      </w:r>
      <w:r w:rsidRPr="00F576FC">
        <w:rPr>
          <w:rFonts w:eastAsia="Calibri"/>
          <w:sz w:val="28"/>
          <w:szCs w:val="28"/>
        </w:rPr>
        <w:t>върху терен публична общинска собственост</w:t>
      </w:r>
      <w:r w:rsidRPr="00F576FC">
        <w:rPr>
          <w:rFonts w:eastAsiaTheme="minorHAnsi"/>
          <w:sz w:val="28"/>
          <w:szCs w:val="28"/>
          <w:lang w:eastAsia="en-US"/>
        </w:rPr>
        <w:t>.</w:t>
      </w:r>
      <w:r w:rsidRPr="00F576FC">
        <w:rPr>
          <w:rFonts w:eastAsiaTheme="minorHAnsi"/>
          <w:sz w:val="28"/>
          <w:szCs w:val="28"/>
          <w:lang w:eastAsia="en-US"/>
        </w:rPr>
        <w:tab/>
      </w:r>
    </w:p>
    <w:p w:rsidR="00F576FC" w:rsidRDefault="00F576FC" w:rsidP="00F576FC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51DE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Комисията констатира, че заявлението е подадено в срока по чл.27, ал.3 и приложените документи са в съответствие с формалните изисквания на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lastRenderedPageBreak/>
        <w:t xml:space="preserve">чл.28 от Наредбата за рекламната и информационната дейност на територията на Община Бургас  /НРИДТОБ/. </w:t>
      </w:r>
    </w:p>
    <w:p w:rsidR="00F576FC" w:rsidRPr="00CB6D1E" w:rsidRDefault="00F576FC" w:rsidP="00F576FC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Calibri" w:hAnsi="Times New Roman" w:cs="Times New Roman"/>
          <w:sz w:val="28"/>
          <w:szCs w:val="28"/>
          <w:lang w:eastAsia="bg-BG"/>
        </w:rPr>
        <w:tab/>
      </w:r>
      <w:r w:rsidRPr="00CB6D1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Pr="00CB6D1E">
        <w:rPr>
          <w:rFonts w:ascii="Times New Roman" w:hAnsi="Times New Roman" w:cs="Times New Roman"/>
          <w:b/>
          <w:sz w:val="28"/>
          <w:szCs w:val="28"/>
        </w:rPr>
        <w:t>т.</w:t>
      </w:r>
      <w:r w:rsidR="00CB6D1E" w:rsidRPr="00CB6D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6D1E" w:rsidRPr="00F576FC">
        <w:rPr>
          <w:rFonts w:ascii="Times New Roman" w:hAnsi="Times New Roman" w:cs="Times New Roman"/>
          <w:b/>
          <w:sz w:val="28"/>
          <w:szCs w:val="28"/>
        </w:rPr>
        <w:t>Р-59</w:t>
      </w:r>
      <w:r w:rsidR="00CB6D1E" w:rsidRPr="00F576FC">
        <w:rPr>
          <w:rFonts w:ascii="Times New Roman" w:hAnsi="Times New Roman" w:cs="Times New Roman"/>
          <w:sz w:val="28"/>
          <w:szCs w:val="28"/>
        </w:rPr>
        <w:t xml:space="preserve"> </w:t>
      </w:r>
      <w:r w:rsidRPr="00CB6D1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няма други подадени заявления, в резултат на което </w:t>
      </w:r>
      <w:r w:rsidRPr="00CB6D1E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Комисията по реклама </w:t>
      </w:r>
    </w:p>
    <w:p w:rsidR="00F576FC" w:rsidRPr="00231662" w:rsidRDefault="00F576FC" w:rsidP="00F576FC">
      <w:pPr>
        <w:pStyle w:val="NoSpacing"/>
        <w:jc w:val="center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 w:rsidRPr="0023166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>РЕШИ:</w:t>
      </w:r>
    </w:p>
    <w:p w:rsidR="001E1FC0" w:rsidRDefault="001E1FC0" w:rsidP="001E1FC0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C2A1E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86477E">
        <w:rPr>
          <w:rFonts w:ascii="Times New Roman" w:hAnsi="Times New Roman" w:cs="Times New Roman"/>
          <w:sz w:val="28"/>
          <w:szCs w:val="28"/>
        </w:rPr>
        <w:t xml:space="preserve"> да издаде разрешение</w:t>
      </w:r>
      <w:r w:rsidRPr="0086477E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86477E">
        <w:rPr>
          <w:rFonts w:ascii="Times New Roman" w:hAnsi="Times New Roman" w:cs="Times New Roman"/>
          <w:sz w:val="28"/>
          <w:szCs w:val="28"/>
        </w:rPr>
        <w:t xml:space="preserve">за </w:t>
      </w:r>
      <w:r w:rsidRPr="001E1FC0">
        <w:rPr>
          <w:rFonts w:ascii="Times New Roman" w:hAnsi="Times New Roman" w:cs="Times New Roman"/>
          <w:sz w:val="28"/>
          <w:szCs w:val="28"/>
        </w:rPr>
        <w:t>поставяне на РИЕ тип „Раке</w:t>
      </w:r>
      <w:r>
        <w:rPr>
          <w:rFonts w:ascii="Times New Roman" w:hAnsi="Times New Roman" w:cs="Times New Roman"/>
          <w:sz w:val="28"/>
          <w:szCs w:val="28"/>
        </w:rPr>
        <w:t>та“ на бул. „Стефан</w:t>
      </w:r>
      <w:r w:rsidR="004C2A1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Стамболов“,</w:t>
      </w:r>
      <w:r w:rsidR="004C2A1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1FC0">
        <w:rPr>
          <w:rFonts w:ascii="Times New Roman" w:hAnsi="Times New Roman" w:cs="Times New Roman"/>
          <w:sz w:val="28"/>
          <w:szCs w:val="28"/>
        </w:rPr>
        <w:t xml:space="preserve">позиция </w:t>
      </w:r>
      <w:r w:rsidRPr="004C2A1E">
        <w:rPr>
          <w:rFonts w:ascii="Times New Roman" w:hAnsi="Times New Roman" w:cs="Times New Roman"/>
          <w:b/>
          <w:sz w:val="28"/>
          <w:szCs w:val="28"/>
        </w:rPr>
        <w:t>т.Р-59</w:t>
      </w:r>
      <w:r w:rsidRPr="001E1FC0">
        <w:rPr>
          <w:rFonts w:ascii="Times New Roman" w:hAnsi="Times New Roman" w:cs="Times New Roman"/>
          <w:sz w:val="28"/>
          <w:szCs w:val="28"/>
        </w:rPr>
        <w:t xml:space="preserve"> с координати </w:t>
      </w:r>
      <w:r w:rsidRPr="004C2A1E">
        <w:rPr>
          <w:rFonts w:ascii="Times New Roman" w:hAnsi="Times New Roman" w:cs="Times New Roman"/>
          <w:b/>
          <w:i/>
          <w:sz w:val="28"/>
          <w:szCs w:val="28"/>
        </w:rPr>
        <w:t>X4642532.96</w:t>
      </w:r>
      <w:r w:rsidR="004C2A1E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4C2A1E">
        <w:rPr>
          <w:rFonts w:ascii="Times New Roman" w:hAnsi="Times New Roman" w:cs="Times New Roman"/>
          <w:b/>
          <w:i/>
          <w:sz w:val="28"/>
          <w:szCs w:val="28"/>
        </w:rPr>
        <w:t>/Y9585835.57/H30.23</w:t>
      </w:r>
      <w:r w:rsidRPr="001E1FC0">
        <w:rPr>
          <w:rFonts w:ascii="Times New Roman" w:hAnsi="Times New Roman" w:cs="Times New Roman"/>
          <w:sz w:val="28"/>
          <w:szCs w:val="28"/>
        </w:rPr>
        <w:t xml:space="preserve"> от одобрената схема, върху терен публична общинска собственост </w:t>
      </w:r>
      <w:r w:rsidRPr="0086477E">
        <w:rPr>
          <w:rFonts w:ascii="Times New Roman" w:hAnsi="Times New Roman" w:cs="Times New Roman"/>
          <w:sz w:val="28"/>
          <w:szCs w:val="28"/>
          <w:lang w:eastAsia="bg-BG"/>
        </w:rPr>
        <w:t>за срок от 3 /три/ години или до възникване на инвестиционна инициатива на Община Бургас.</w:t>
      </w:r>
      <w:r w:rsidR="004C2A1E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r w:rsidRPr="0086477E">
        <w:rPr>
          <w:rFonts w:ascii="Times New Roman" w:hAnsi="Times New Roman" w:cs="Times New Roman"/>
          <w:sz w:val="28"/>
          <w:szCs w:val="28"/>
          <w:lang w:eastAsia="bg-BG"/>
        </w:rPr>
        <w:t xml:space="preserve">Разрешението да се издаде </w:t>
      </w:r>
      <w:r w:rsidRPr="0086477E">
        <w:rPr>
          <w:rFonts w:ascii="Times New Roman" w:hAnsi="Times New Roman" w:cs="Times New Roman"/>
          <w:sz w:val="28"/>
          <w:szCs w:val="28"/>
        </w:rPr>
        <w:t>след положително становище на експерт „ГАТИ“ към Община Бургас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47BD" w:rsidRDefault="003947BD" w:rsidP="001E1FC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947BD" w:rsidRDefault="003947BD" w:rsidP="003947BD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  <w:t xml:space="preserve">2. </w:t>
      </w:r>
      <w:r w:rsidRPr="005A20FE">
        <w:rPr>
          <w:sz w:val="28"/>
          <w:szCs w:val="28"/>
        </w:rPr>
        <w:t>Заявление</w:t>
      </w:r>
      <w:r>
        <w:rPr>
          <w:sz w:val="28"/>
          <w:szCs w:val="28"/>
        </w:rPr>
        <w:t xml:space="preserve"> </w:t>
      </w:r>
      <w:r w:rsidRPr="005A20FE">
        <w:rPr>
          <w:sz w:val="28"/>
          <w:szCs w:val="28"/>
        </w:rPr>
        <w:t>вх.№70-00-353</w:t>
      </w:r>
      <w:r w:rsidRPr="005A20FE">
        <w:rPr>
          <w:sz w:val="28"/>
          <w:szCs w:val="28"/>
          <w:lang w:val="en-US"/>
        </w:rPr>
        <w:t>/</w:t>
      </w:r>
      <w:r w:rsidRPr="005A20FE">
        <w:rPr>
          <w:sz w:val="28"/>
          <w:szCs w:val="28"/>
        </w:rPr>
        <w:t>13.0</w:t>
      </w:r>
      <w:r w:rsidRPr="005A20FE">
        <w:rPr>
          <w:sz w:val="28"/>
          <w:szCs w:val="28"/>
          <w:lang w:val="en-US"/>
        </w:rPr>
        <w:t>1</w:t>
      </w:r>
      <w:r w:rsidRPr="005A20FE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5A20FE">
        <w:rPr>
          <w:sz w:val="28"/>
          <w:szCs w:val="28"/>
        </w:rPr>
        <w:t>г. от „Бургасцвет-90-Танев“ ЕООД</w:t>
      </w:r>
      <w:r>
        <w:rPr>
          <w:sz w:val="28"/>
          <w:szCs w:val="28"/>
        </w:rPr>
        <w:t xml:space="preserve"> за издаване на разрешение за поставяне на РИЕ тип „Пиза“ на бул. „Тодор Александров“, позиция </w:t>
      </w:r>
      <w:r w:rsidR="00440536">
        <w:rPr>
          <w:b/>
          <w:sz w:val="28"/>
          <w:szCs w:val="28"/>
        </w:rPr>
        <w:t>т.</w:t>
      </w:r>
      <w:r w:rsidRPr="000E7C6C">
        <w:rPr>
          <w:b/>
          <w:sz w:val="28"/>
          <w:szCs w:val="28"/>
        </w:rPr>
        <w:t>П-64</w:t>
      </w:r>
      <w:r w:rsidRPr="003947BD">
        <w:rPr>
          <w:rFonts w:eastAsiaTheme="minorHAnsi"/>
          <w:sz w:val="28"/>
          <w:szCs w:val="28"/>
          <w:lang w:eastAsia="en-US"/>
        </w:rPr>
        <w:t xml:space="preserve"> </w:t>
      </w:r>
      <w:r w:rsidRPr="00F576FC">
        <w:rPr>
          <w:rFonts w:eastAsiaTheme="minorHAnsi"/>
          <w:sz w:val="28"/>
          <w:szCs w:val="28"/>
          <w:lang w:eastAsia="en-US"/>
        </w:rPr>
        <w:t xml:space="preserve">с координати </w:t>
      </w:r>
      <w:r w:rsidRPr="00F576FC">
        <w:rPr>
          <w:rFonts w:eastAsiaTheme="minorHAnsi"/>
          <w:b/>
          <w:i/>
          <w:sz w:val="28"/>
          <w:szCs w:val="28"/>
          <w:lang w:val="en-US" w:eastAsia="en-US"/>
        </w:rPr>
        <w:t>X</w:t>
      </w:r>
      <w:r>
        <w:rPr>
          <w:rFonts w:eastAsiaTheme="minorHAnsi"/>
          <w:b/>
          <w:i/>
          <w:sz w:val="28"/>
          <w:szCs w:val="28"/>
          <w:lang w:eastAsia="en-US"/>
        </w:rPr>
        <w:t>4640678.16</w:t>
      </w:r>
      <w:r w:rsidRPr="00F576FC">
        <w:rPr>
          <w:rFonts w:eastAsiaTheme="minorHAnsi"/>
          <w:b/>
          <w:i/>
          <w:sz w:val="28"/>
          <w:szCs w:val="28"/>
          <w:lang w:val="en-US" w:eastAsia="en-US"/>
        </w:rPr>
        <w:t>/</w:t>
      </w:r>
      <w:r w:rsidR="0020106A">
        <w:rPr>
          <w:rFonts w:eastAsiaTheme="minorHAnsi"/>
          <w:b/>
          <w:i/>
          <w:sz w:val="28"/>
          <w:szCs w:val="28"/>
          <w:lang w:val="en-US" w:eastAsia="en-US"/>
        </w:rPr>
        <w:t xml:space="preserve"> </w:t>
      </w:r>
      <w:r w:rsidRPr="00F576FC">
        <w:rPr>
          <w:rFonts w:eastAsiaTheme="minorHAnsi"/>
          <w:b/>
          <w:i/>
          <w:sz w:val="28"/>
          <w:szCs w:val="28"/>
          <w:lang w:val="en-US" w:eastAsia="en-US"/>
        </w:rPr>
        <w:t>Y</w:t>
      </w:r>
      <w:r>
        <w:rPr>
          <w:rFonts w:eastAsiaTheme="minorHAnsi"/>
          <w:b/>
          <w:i/>
          <w:sz w:val="28"/>
          <w:szCs w:val="28"/>
          <w:lang w:eastAsia="en-US"/>
        </w:rPr>
        <w:t>9583934.31</w:t>
      </w:r>
      <w:r w:rsidRPr="00F576FC">
        <w:rPr>
          <w:rFonts w:eastAsiaTheme="minorHAnsi"/>
          <w:b/>
          <w:i/>
          <w:sz w:val="28"/>
          <w:szCs w:val="28"/>
          <w:lang w:val="en-US" w:eastAsia="en-US"/>
        </w:rPr>
        <w:t>/H</w:t>
      </w:r>
      <w:r>
        <w:rPr>
          <w:rFonts w:eastAsiaTheme="minorHAnsi"/>
          <w:b/>
          <w:i/>
          <w:sz w:val="28"/>
          <w:szCs w:val="28"/>
          <w:lang w:eastAsia="en-US"/>
        </w:rPr>
        <w:t>2.27</w:t>
      </w:r>
      <w:r w:rsidRPr="00F576FC">
        <w:rPr>
          <w:rFonts w:eastAsiaTheme="minorHAnsi"/>
          <w:sz w:val="28"/>
          <w:szCs w:val="28"/>
          <w:lang w:eastAsia="en-US"/>
        </w:rPr>
        <w:t xml:space="preserve"> от одобрената схема, </w:t>
      </w:r>
      <w:r w:rsidRPr="00F576FC">
        <w:rPr>
          <w:rFonts w:eastAsia="Calibri"/>
          <w:sz w:val="28"/>
          <w:szCs w:val="28"/>
        </w:rPr>
        <w:t>върху терен публична общинска собственост</w:t>
      </w:r>
      <w:r w:rsidRPr="00F576FC">
        <w:rPr>
          <w:rFonts w:eastAsiaTheme="minorHAnsi"/>
          <w:sz w:val="28"/>
          <w:szCs w:val="28"/>
          <w:lang w:eastAsia="en-US"/>
        </w:rPr>
        <w:t>.</w:t>
      </w:r>
      <w:r w:rsidRPr="00F576FC">
        <w:rPr>
          <w:rFonts w:eastAsiaTheme="minorHAnsi"/>
          <w:sz w:val="28"/>
          <w:szCs w:val="28"/>
          <w:lang w:eastAsia="en-US"/>
        </w:rPr>
        <w:tab/>
      </w:r>
    </w:p>
    <w:p w:rsidR="00440536" w:rsidRDefault="00440536" w:rsidP="00440536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51DE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Комисията констатира, че заявлението е подадено в срока по чл.27, ал.3 и приложените документи са в съответствие с формалните изисквания на чл.28 от Наредбата за рекламната и информационната дейност на територията на Община Бургас  /НРИДТОБ/. </w:t>
      </w:r>
    </w:p>
    <w:p w:rsidR="00440536" w:rsidRPr="00CB6D1E" w:rsidRDefault="00440536" w:rsidP="00440536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CB6D1E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позиция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5139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т.П-64</w:t>
      </w:r>
      <w:r w:rsidRPr="0044053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CB6D1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няма други подадени заявления, в резултат на което </w:t>
      </w:r>
      <w:r w:rsidRPr="00CB6D1E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Комисията по реклама </w:t>
      </w:r>
    </w:p>
    <w:p w:rsidR="00440536" w:rsidRPr="00231662" w:rsidRDefault="00440536" w:rsidP="00440536">
      <w:pPr>
        <w:pStyle w:val="NoSpacing"/>
        <w:jc w:val="center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 w:rsidRPr="0023166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>РЕШИ:</w:t>
      </w:r>
    </w:p>
    <w:p w:rsidR="003947BD" w:rsidRDefault="003947BD" w:rsidP="001E1FC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095151" w:rsidRPr="002E548F" w:rsidRDefault="00095151" w:rsidP="00095151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sz w:val="28"/>
          <w:szCs w:val="28"/>
        </w:rPr>
        <w:tab/>
      </w:r>
      <w:r w:rsidRPr="00286908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2E548F">
        <w:rPr>
          <w:rFonts w:ascii="Times New Roman" w:hAnsi="Times New Roman" w:cs="Times New Roman"/>
          <w:sz w:val="28"/>
          <w:szCs w:val="28"/>
        </w:rPr>
        <w:t xml:space="preserve"> да издаде разрешение</w:t>
      </w:r>
      <w:r w:rsidRPr="002E548F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2E548F">
        <w:rPr>
          <w:rFonts w:ascii="Times New Roman" w:hAnsi="Times New Roman" w:cs="Times New Roman"/>
          <w:sz w:val="28"/>
          <w:szCs w:val="28"/>
        </w:rPr>
        <w:t xml:space="preserve">за поставяне на РИЕ </w:t>
      </w:r>
      <w:r w:rsidRPr="002E548F">
        <w:rPr>
          <w:rFonts w:ascii="Times New Roman" w:hAnsi="Times New Roman" w:cs="Times New Roman"/>
          <w:sz w:val="28"/>
          <w:szCs w:val="28"/>
          <w:lang w:eastAsia="bg-BG"/>
        </w:rPr>
        <w:t xml:space="preserve">тип „Пиза“ на бул. „Тодор Александров“, позиция </w:t>
      </w:r>
      <w:r w:rsidRPr="002E548F">
        <w:rPr>
          <w:rFonts w:ascii="Times New Roman" w:hAnsi="Times New Roman" w:cs="Times New Roman"/>
          <w:b/>
          <w:sz w:val="28"/>
          <w:szCs w:val="28"/>
        </w:rPr>
        <w:t>т.</w:t>
      </w:r>
      <w:r w:rsidRPr="002E548F">
        <w:rPr>
          <w:rFonts w:ascii="Times New Roman" w:hAnsi="Times New Roman" w:cs="Times New Roman"/>
          <w:b/>
          <w:sz w:val="28"/>
          <w:szCs w:val="28"/>
          <w:lang w:eastAsia="bg-BG"/>
        </w:rPr>
        <w:t>П-64</w:t>
      </w:r>
      <w:r w:rsidRPr="002E548F">
        <w:rPr>
          <w:rFonts w:ascii="Times New Roman" w:hAnsi="Times New Roman" w:cs="Times New Roman"/>
          <w:sz w:val="28"/>
          <w:szCs w:val="28"/>
        </w:rPr>
        <w:t xml:space="preserve"> </w:t>
      </w:r>
      <w:r w:rsidRPr="00F576FC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F576FC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Pr="002E548F">
        <w:rPr>
          <w:rFonts w:ascii="Times New Roman" w:hAnsi="Times New Roman" w:cs="Times New Roman"/>
          <w:b/>
          <w:i/>
          <w:sz w:val="28"/>
          <w:szCs w:val="28"/>
        </w:rPr>
        <w:t>4640678.16</w:t>
      </w:r>
      <w:r w:rsidRPr="00F576FC"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 w:rsidRPr="002E548F">
        <w:rPr>
          <w:rFonts w:ascii="Times New Roman" w:hAnsi="Times New Roman" w:cs="Times New Roman"/>
          <w:b/>
          <w:i/>
          <w:sz w:val="28"/>
          <w:szCs w:val="28"/>
        </w:rPr>
        <w:t>9583934.31</w:t>
      </w:r>
      <w:r w:rsidRPr="00F576FC"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 w:rsidRPr="002E548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576FC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2E548F">
        <w:rPr>
          <w:rFonts w:ascii="Times New Roman" w:hAnsi="Times New Roman" w:cs="Times New Roman"/>
          <w:b/>
          <w:i/>
          <w:sz w:val="28"/>
          <w:szCs w:val="28"/>
        </w:rPr>
        <w:t>2.27</w:t>
      </w:r>
      <w:r w:rsidRPr="00F576FC">
        <w:rPr>
          <w:rFonts w:ascii="Times New Roman" w:hAnsi="Times New Roman" w:cs="Times New Roman"/>
          <w:sz w:val="28"/>
          <w:szCs w:val="28"/>
        </w:rPr>
        <w:t xml:space="preserve"> от одобрената схема, върху терен публична общинска собственост</w:t>
      </w:r>
      <w:r w:rsidRPr="002E54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E548F">
        <w:rPr>
          <w:rFonts w:ascii="Times New Roman" w:hAnsi="Times New Roman" w:cs="Times New Roman"/>
          <w:sz w:val="28"/>
          <w:szCs w:val="28"/>
          <w:lang w:eastAsia="bg-BG"/>
        </w:rPr>
        <w:t>за срок от 3 /три/ години или до възникване на инвестиционна инициатива на Община Бургас.</w:t>
      </w:r>
      <w:r w:rsidR="00312513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r w:rsidRPr="002E548F">
        <w:rPr>
          <w:rFonts w:ascii="Times New Roman" w:hAnsi="Times New Roman" w:cs="Times New Roman"/>
          <w:sz w:val="28"/>
          <w:szCs w:val="28"/>
          <w:lang w:eastAsia="bg-BG"/>
        </w:rPr>
        <w:t xml:space="preserve">Разрешението да се издаде </w:t>
      </w:r>
      <w:r w:rsidRPr="002E548F">
        <w:rPr>
          <w:rFonts w:ascii="Times New Roman" w:hAnsi="Times New Roman" w:cs="Times New Roman"/>
          <w:sz w:val="28"/>
          <w:szCs w:val="28"/>
        </w:rPr>
        <w:t>след положително становище на експерт „ГАТИ“ към Община Бургас.</w:t>
      </w:r>
    </w:p>
    <w:p w:rsidR="00F576FC" w:rsidRPr="002E548F" w:rsidRDefault="00F576FC" w:rsidP="00F576FC">
      <w:pPr>
        <w:jc w:val="both"/>
        <w:rPr>
          <w:rFonts w:eastAsiaTheme="minorHAnsi"/>
          <w:sz w:val="28"/>
          <w:szCs w:val="28"/>
          <w:lang w:eastAsia="en-US"/>
        </w:rPr>
      </w:pPr>
    </w:p>
    <w:p w:rsidR="00AE3734" w:rsidRDefault="002E548F" w:rsidP="00F576FC">
      <w:pPr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3. </w:t>
      </w:r>
      <w:r>
        <w:rPr>
          <w:sz w:val="28"/>
          <w:szCs w:val="28"/>
        </w:rPr>
        <w:t>Заявление вх.№70-00-370/16.01.2017г. от „Пан Медия“ ЕООД за издаване на разрешение за поставяне на</w:t>
      </w:r>
      <w:r w:rsidR="00AE3734">
        <w:rPr>
          <w:sz w:val="28"/>
          <w:szCs w:val="28"/>
        </w:rPr>
        <w:t>:</w:t>
      </w:r>
    </w:p>
    <w:p w:rsidR="000C61B1" w:rsidRPr="00C95E5D" w:rsidRDefault="00AE3734" w:rsidP="000C61B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C61B1" w:rsidRPr="00B6382E">
        <w:rPr>
          <w:rFonts w:ascii="Times New Roman" w:eastAsia="Times New Roman" w:hAnsi="Times New Roman" w:cs="Times New Roman"/>
          <w:color w:val="000000"/>
          <w:lang w:eastAsia="bg-BG"/>
        </w:rPr>
        <w:t>1.</w:t>
      </w:r>
      <w:r w:rsidR="000C61B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Рекламно-информационен елемент/</w:t>
      </w:r>
      <w:r w:rsidR="000C61B1"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РИЕ</w:t>
      </w:r>
      <w:r w:rsidR="000C61B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/</w:t>
      </w:r>
      <w:r w:rsidR="000C61B1"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тип „Пиза“ с размери 4/3м., </w:t>
      </w:r>
      <w:r w:rsidR="000C61B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="000C61B1"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 w:rsidR="000C61B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="000C61B1"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</w:t>
      </w:r>
      <w:r w:rsidR="000C61B1" w:rsidRPr="00B638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="000C61B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ж.к.„Меден рудник“, </w:t>
      </w:r>
      <w:r w:rsidR="000C61B1"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позиция </w:t>
      </w:r>
      <w:r w:rsidR="000C61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т.П-6</w:t>
      </w:r>
      <w:r w:rsidR="000C61B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0C61B1" w:rsidRPr="007B74AC">
        <w:rPr>
          <w:rFonts w:ascii="Times New Roman" w:hAnsi="Times New Roman" w:cs="Times New Roman"/>
          <w:sz w:val="28"/>
          <w:szCs w:val="28"/>
        </w:rPr>
        <w:t>с координати</w:t>
      </w:r>
      <w:r w:rsidR="000C61B1">
        <w:rPr>
          <w:rFonts w:ascii="Times New Roman" w:hAnsi="Times New Roman" w:cs="Times New Roman"/>
          <w:sz w:val="28"/>
          <w:szCs w:val="28"/>
        </w:rPr>
        <w:t xml:space="preserve"> </w:t>
      </w:r>
      <w:r w:rsidR="000C61B1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0C61B1">
        <w:rPr>
          <w:rFonts w:ascii="Times New Roman" w:hAnsi="Times New Roman" w:cs="Times New Roman"/>
          <w:b/>
          <w:i/>
          <w:sz w:val="28"/>
          <w:szCs w:val="28"/>
        </w:rPr>
        <w:t>4636809.08</w:t>
      </w:r>
      <w:r w:rsidR="000C61B1"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 w:rsidR="000C61B1">
        <w:rPr>
          <w:rFonts w:ascii="Times New Roman" w:hAnsi="Times New Roman" w:cs="Times New Roman"/>
          <w:b/>
          <w:i/>
          <w:sz w:val="28"/>
          <w:szCs w:val="28"/>
        </w:rPr>
        <w:t>9582132.64</w:t>
      </w:r>
      <w:r w:rsidR="000C61B1"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 w:rsidR="000C61B1">
        <w:rPr>
          <w:rFonts w:ascii="Times New Roman" w:hAnsi="Times New Roman" w:cs="Times New Roman"/>
          <w:b/>
          <w:i/>
          <w:sz w:val="28"/>
          <w:szCs w:val="28"/>
        </w:rPr>
        <w:t xml:space="preserve">32.29 </w:t>
      </w:r>
      <w:r w:rsidR="000C61B1">
        <w:rPr>
          <w:rFonts w:ascii="Times New Roman" w:hAnsi="Times New Roman" w:cs="Times New Roman"/>
          <w:sz w:val="28"/>
          <w:szCs w:val="28"/>
        </w:rPr>
        <w:t xml:space="preserve"> от одобрената схема, </w:t>
      </w:r>
      <w:r w:rsidR="000C61B1">
        <w:rPr>
          <w:rFonts w:ascii="Times New Roman" w:eastAsia="Calibri" w:hAnsi="Times New Roman" w:cs="Times New Roman"/>
          <w:sz w:val="28"/>
          <w:szCs w:val="28"/>
          <w:lang w:eastAsia="bg-BG"/>
        </w:rPr>
        <w:t>върху терен публична общинска собственост</w:t>
      </w:r>
      <w:r w:rsidR="000C61B1" w:rsidRPr="00C95E5D">
        <w:rPr>
          <w:rFonts w:ascii="Times New Roman" w:hAnsi="Times New Roman" w:cs="Times New Roman"/>
          <w:sz w:val="28"/>
          <w:szCs w:val="28"/>
        </w:rPr>
        <w:t>;</w:t>
      </w:r>
    </w:p>
    <w:p w:rsidR="000C61B1" w:rsidRDefault="000C61B1" w:rsidP="000C61B1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lang w:eastAsia="bg-BG"/>
        </w:rPr>
        <w:t>2</w:t>
      </w:r>
      <w:r w:rsidRPr="00B6382E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тип „Пиза“ с размери 4/3м.,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</w:t>
      </w:r>
      <w:r w:rsidRPr="00B638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 ж.к.„Меден рудник“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позиция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т.П-7</w:t>
      </w:r>
      <w:r w:rsidRPr="00D01FB0">
        <w:rPr>
          <w:rFonts w:ascii="Times New Roman" w:hAnsi="Times New Roman" w:cs="Times New Roman"/>
          <w:sz w:val="28"/>
          <w:szCs w:val="28"/>
        </w:rPr>
        <w:t xml:space="preserve">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4636879.28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lastRenderedPageBreak/>
        <w:t>Y</w:t>
      </w:r>
      <w:r>
        <w:rPr>
          <w:rFonts w:ascii="Times New Roman" w:hAnsi="Times New Roman" w:cs="Times New Roman"/>
          <w:b/>
          <w:i/>
          <w:sz w:val="28"/>
          <w:szCs w:val="28"/>
        </w:rPr>
        <w:t>9581748.71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36.70 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върху терен публична общинска собственост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0C61B1" w:rsidRDefault="000C61B1" w:rsidP="000C61B1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lang w:eastAsia="bg-BG"/>
        </w:rPr>
        <w:t>3</w:t>
      </w:r>
      <w:r w:rsidRPr="00B6382E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 w:rsidRPr="00524BD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тип „Пиза“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 размери 4/3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м.,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</w:t>
      </w:r>
      <w:r w:rsidRPr="00B638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бул.„Захари Стоянов“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позиция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т.П-28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4638516.41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b/>
          <w:i/>
          <w:sz w:val="28"/>
          <w:szCs w:val="28"/>
        </w:rPr>
        <w:t>9582187.08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4.35 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от одобрената 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</w:t>
      </w:r>
      <w:r w:rsidRPr="00763EFF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върху терен публична общинска собственост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0C61B1" w:rsidRDefault="000C61B1" w:rsidP="000C61B1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lang w:eastAsia="bg-BG"/>
        </w:rPr>
        <w:t>4</w:t>
      </w:r>
      <w:r w:rsidRPr="00B6382E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 w:rsidRPr="009F576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тип „Пиза“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 размери 4/3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м.,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</w:t>
      </w:r>
      <w:r w:rsidRPr="00B638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бул.„Одрин“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позиция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т.П-240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4643637.00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b/>
          <w:i/>
          <w:sz w:val="28"/>
          <w:szCs w:val="28"/>
        </w:rPr>
        <w:t>9582973.85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9.77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от одобрената схема,</w:t>
      </w:r>
      <w:r w:rsidRPr="00763EFF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върху терен публична общинска собственост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0C61B1" w:rsidRDefault="000C61B1" w:rsidP="000C61B1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lang w:eastAsia="bg-BG"/>
        </w:rPr>
        <w:t>5</w:t>
      </w:r>
      <w:r w:rsidRPr="00B6382E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 w:rsidRPr="009F576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тип „Пиза“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 размери 4/3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м.,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</w:t>
      </w:r>
      <w:r w:rsidRPr="00B638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</w:t>
      </w:r>
      <w:r w:rsidRPr="00D74061">
        <w:rPr>
          <w:rFonts w:ascii="Times New Roman" w:eastAsia="Times New Roman" w:hAnsi="Times New Roman" w:cs="Times New Roman"/>
          <w:sz w:val="28"/>
          <w:szCs w:val="28"/>
          <w:lang w:eastAsia="bg-BG"/>
        </w:rPr>
        <w:t>ът І-9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позиция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т.П-276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4647218.41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b/>
          <w:i/>
          <w:sz w:val="28"/>
          <w:szCs w:val="28"/>
        </w:rPr>
        <w:t>9586193.97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0.00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от одобрената схема,</w:t>
      </w:r>
      <w:r w:rsidRPr="00763EFF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върху терен публична общинска собственост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0C61B1" w:rsidRPr="00276A2C" w:rsidRDefault="000C61B1" w:rsidP="000C61B1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lang w:eastAsia="bg-BG"/>
        </w:rPr>
        <w:t>6</w:t>
      </w:r>
      <w:r w:rsidRPr="00B6382E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 w:rsidRPr="009F576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тип „Пиза“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 размери 4/3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м.,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</w:t>
      </w:r>
      <w:r w:rsidRPr="00B638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</w:t>
      </w:r>
      <w:r w:rsidRPr="00D74061">
        <w:rPr>
          <w:rFonts w:ascii="Times New Roman" w:eastAsia="Times New Roman" w:hAnsi="Times New Roman" w:cs="Times New Roman"/>
          <w:sz w:val="28"/>
          <w:szCs w:val="28"/>
          <w:lang w:eastAsia="bg-BG"/>
        </w:rPr>
        <w:t>ът І-9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позиция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т.П-312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4649163.34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b/>
          <w:i/>
          <w:sz w:val="28"/>
          <w:szCs w:val="28"/>
        </w:rPr>
        <w:t>9590870.92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29.83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от одобрената схема,</w:t>
      </w:r>
      <w:r w:rsidRPr="00763EFF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върху терен публична общинска собственост</w:t>
      </w:r>
      <w:r w:rsidR="00276A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.</w:t>
      </w:r>
    </w:p>
    <w:p w:rsidR="00276A2C" w:rsidRDefault="00276A2C" w:rsidP="00276A2C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A51DE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Комисията констатира, че заявлението е подадено в срока по чл.27, ал.3 и приложените документи са в съответствие с формалните изисквания на чл.28 от Наредбата за рекламната и информационната дейност на територията на Община Бургас  /НРИДТОБ/. </w:t>
      </w:r>
    </w:p>
    <w:p w:rsidR="00AE3734" w:rsidRPr="00BB4752" w:rsidRDefault="006A3C43" w:rsidP="00F576FC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 xml:space="preserve">За позиция  </w:t>
      </w:r>
      <w:r w:rsidRPr="008F1F25">
        <w:rPr>
          <w:b/>
          <w:sz w:val="28"/>
          <w:szCs w:val="28"/>
        </w:rPr>
        <w:t>т.</w:t>
      </w:r>
      <w:r>
        <w:rPr>
          <w:b/>
          <w:sz w:val="28"/>
          <w:szCs w:val="28"/>
        </w:rPr>
        <w:t>П-</w:t>
      </w:r>
      <w:r>
        <w:rPr>
          <w:b/>
          <w:sz w:val="28"/>
          <w:szCs w:val="28"/>
          <w:lang w:val="en-US"/>
        </w:rPr>
        <w:t>6</w:t>
      </w:r>
      <w:r>
        <w:rPr>
          <w:sz w:val="28"/>
          <w:szCs w:val="28"/>
        </w:rPr>
        <w:t xml:space="preserve"> няма други подадени заявления, в резултат на което </w:t>
      </w:r>
      <w:r w:rsidR="00BB4752">
        <w:rPr>
          <w:rFonts w:eastAsia="Calibri"/>
          <w:sz w:val="28"/>
          <w:szCs w:val="28"/>
        </w:rPr>
        <w:t>Комисията по реклама</w:t>
      </w:r>
      <w:r w:rsidR="00BB4752">
        <w:rPr>
          <w:rFonts w:eastAsia="Calibri"/>
          <w:sz w:val="28"/>
          <w:szCs w:val="28"/>
          <w:lang w:val="en-US"/>
        </w:rPr>
        <w:t xml:space="preserve"> </w:t>
      </w:r>
    </w:p>
    <w:p w:rsidR="00694A52" w:rsidRPr="00D6633F" w:rsidRDefault="00694A52" w:rsidP="00D6633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97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B0065C" w:rsidRPr="00C6797A" w:rsidRDefault="00694A52" w:rsidP="00C6797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797A">
        <w:rPr>
          <w:rFonts w:ascii="Times New Roman" w:hAnsi="Times New Roman" w:cs="Times New Roman"/>
          <w:sz w:val="28"/>
          <w:szCs w:val="28"/>
        </w:rPr>
        <w:tab/>
      </w:r>
      <w:r w:rsidRPr="00C6797A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C6797A">
        <w:rPr>
          <w:rFonts w:ascii="Times New Roman" w:hAnsi="Times New Roman" w:cs="Times New Roman"/>
          <w:sz w:val="28"/>
          <w:szCs w:val="28"/>
        </w:rPr>
        <w:t xml:space="preserve"> да издаде разрешение за поставяне на РИЕ</w:t>
      </w:r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679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тип „Пиза“ с размери 4/3м., двустранен, неосветен </w:t>
      </w:r>
      <w:r w:rsidRPr="00C6797A">
        <w:rPr>
          <w:rFonts w:ascii="Times New Roman" w:eastAsia="Times New Roman" w:hAnsi="Times New Roman" w:cs="Times New Roman"/>
          <w:sz w:val="28"/>
          <w:szCs w:val="28"/>
        </w:rPr>
        <w:t xml:space="preserve">в ж.к.„Меден рудник“, позиция </w:t>
      </w:r>
      <w:r w:rsidRPr="00C679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т.П-6</w:t>
      </w:r>
      <w:r w:rsidRPr="00C679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6797A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C6797A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Pr="00C6797A">
        <w:rPr>
          <w:rFonts w:ascii="Times New Roman" w:hAnsi="Times New Roman" w:cs="Times New Roman"/>
          <w:b/>
          <w:i/>
          <w:sz w:val="28"/>
          <w:szCs w:val="28"/>
        </w:rPr>
        <w:t>4636809.08</w:t>
      </w:r>
      <w:r w:rsidRPr="00C6797A"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 w:rsidRPr="00C6797A">
        <w:rPr>
          <w:rFonts w:ascii="Times New Roman" w:hAnsi="Times New Roman" w:cs="Times New Roman"/>
          <w:b/>
          <w:i/>
          <w:sz w:val="28"/>
          <w:szCs w:val="28"/>
        </w:rPr>
        <w:t>9582132.64</w:t>
      </w:r>
      <w:r w:rsidRPr="00C6797A"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 w:rsidRPr="00C6797A">
        <w:rPr>
          <w:rFonts w:ascii="Times New Roman" w:hAnsi="Times New Roman" w:cs="Times New Roman"/>
          <w:b/>
          <w:i/>
          <w:sz w:val="28"/>
          <w:szCs w:val="28"/>
        </w:rPr>
        <w:t>32.29</w:t>
      </w:r>
      <w:r w:rsidRPr="00C679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6797A">
        <w:rPr>
          <w:rFonts w:ascii="Times New Roman" w:hAnsi="Times New Roman" w:cs="Times New Roman"/>
          <w:sz w:val="28"/>
          <w:szCs w:val="28"/>
        </w:rPr>
        <w:t xml:space="preserve"> от одобрената схема, </w:t>
      </w:r>
      <w:r w:rsidRPr="00C6797A">
        <w:rPr>
          <w:rFonts w:ascii="Times New Roman" w:eastAsia="Calibri" w:hAnsi="Times New Roman" w:cs="Times New Roman"/>
          <w:sz w:val="28"/>
          <w:szCs w:val="28"/>
        </w:rPr>
        <w:t>върху терен публична общинска собственост</w:t>
      </w:r>
      <w:r w:rsidRPr="00C6797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C6797A">
        <w:rPr>
          <w:rFonts w:ascii="Times New Roman" w:hAnsi="Times New Roman" w:cs="Times New Roman"/>
          <w:sz w:val="28"/>
          <w:szCs w:val="28"/>
        </w:rPr>
        <w:t>за срок от 3 /три/ години или до възникване на инвестиционна инициатива на Община Бургас.</w:t>
      </w:r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6797A">
        <w:rPr>
          <w:rFonts w:ascii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Бургас.</w:t>
      </w:r>
    </w:p>
    <w:p w:rsidR="00B0065C" w:rsidRPr="00C6797A" w:rsidRDefault="00B0065C" w:rsidP="00C6797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797A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C6797A">
        <w:rPr>
          <w:rFonts w:ascii="Times New Roman" w:eastAsia="Times New Roman" w:hAnsi="Times New Roman" w:cs="Times New Roman"/>
          <w:sz w:val="28"/>
          <w:szCs w:val="28"/>
        </w:rPr>
        <w:t xml:space="preserve">За позиция  </w:t>
      </w:r>
      <w:r w:rsidRPr="00C6797A">
        <w:rPr>
          <w:rFonts w:ascii="Times New Roman" w:hAnsi="Times New Roman" w:cs="Times New Roman"/>
          <w:b/>
          <w:sz w:val="28"/>
          <w:szCs w:val="28"/>
        </w:rPr>
        <w:t>т.П-7</w:t>
      </w:r>
      <w:r w:rsidRPr="00C6797A">
        <w:rPr>
          <w:rFonts w:ascii="Times New Roman" w:hAnsi="Times New Roman" w:cs="Times New Roman"/>
          <w:sz w:val="28"/>
          <w:szCs w:val="28"/>
        </w:rPr>
        <w:t xml:space="preserve"> </w:t>
      </w:r>
      <w:r w:rsidRPr="00C6797A">
        <w:rPr>
          <w:rFonts w:ascii="Times New Roman" w:eastAsia="Times New Roman" w:hAnsi="Times New Roman" w:cs="Times New Roman"/>
          <w:sz w:val="28"/>
          <w:szCs w:val="28"/>
        </w:rPr>
        <w:t xml:space="preserve">няма други подадени заявления, в резултат на което </w:t>
      </w:r>
      <w:r w:rsidRPr="00C6797A">
        <w:rPr>
          <w:rFonts w:ascii="Times New Roman" w:eastAsia="Calibri" w:hAnsi="Times New Roman" w:cs="Times New Roman"/>
          <w:sz w:val="28"/>
          <w:szCs w:val="28"/>
        </w:rPr>
        <w:t>Комисията по реклама</w:t>
      </w:r>
      <w:r w:rsidRPr="00C6797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:rsidR="00B0065C" w:rsidRPr="00D6633F" w:rsidRDefault="00B0065C" w:rsidP="00D6633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97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B0065C" w:rsidRPr="00C6797A" w:rsidRDefault="00B0065C" w:rsidP="00C6797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797A">
        <w:rPr>
          <w:rFonts w:ascii="Times New Roman" w:hAnsi="Times New Roman" w:cs="Times New Roman"/>
          <w:sz w:val="28"/>
          <w:szCs w:val="28"/>
        </w:rPr>
        <w:tab/>
      </w:r>
      <w:r w:rsidRPr="00C6797A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C6797A">
        <w:rPr>
          <w:rFonts w:ascii="Times New Roman" w:hAnsi="Times New Roman" w:cs="Times New Roman"/>
          <w:sz w:val="28"/>
          <w:szCs w:val="28"/>
        </w:rPr>
        <w:t xml:space="preserve"> да издаде разрешение за поставяне на РИЕ</w:t>
      </w:r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6797A">
        <w:rPr>
          <w:rFonts w:ascii="Times New Roman" w:hAnsi="Times New Roman" w:cs="Times New Roman"/>
          <w:color w:val="000000"/>
          <w:sz w:val="28"/>
          <w:szCs w:val="28"/>
        </w:rPr>
        <w:t>тип „Пиза“ с размери 4/3м., двустранен,</w:t>
      </w:r>
      <w:r w:rsidRPr="00C6797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C6797A">
        <w:rPr>
          <w:rFonts w:ascii="Times New Roman" w:hAnsi="Times New Roman" w:cs="Times New Roman"/>
          <w:color w:val="000000"/>
          <w:sz w:val="28"/>
          <w:szCs w:val="28"/>
        </w:rPr>
        <w:t xml:space="preserve"> неосветен </w:t>
      </w:r>
      <w:r w:rsidRPr="00C6797A">
        <w:rPr>
          <w:rFonts w:ascii="Times New Roman" w:hAnsi="Times New Roman" w:cs="Times New Roman"/>
          <w:sz w:val="28"/>
          <w:szCs w:val="28"/>
        </w:rPr>
        <w:t xml:space="preserve">в ж.к.„Меден рудник“, позиция </w:t>
      </w:r>
      <w:r w:rsidRPr="00C6797A">
        <w:rPr>
          <w:rFonts w:ascii="Times New Roman" w:hAnsi="Times New Roman" w:cs="Times New Roman"/>
          <w:b/>
          <w:color w:val="000000"/>
          <w:sz w:val="28"/>
          <w:szCs w:val="28"/>
        </w:rPr>
        <w:t>т.П-</w:t>
      </w:r>
      <w:r w:rsidRPr="00C6797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7</w:t>
      </w:r>
      <w:r w:rsidRPr="00C679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797A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C6797A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Pr="00C6797A">
        <w:rPr>
          <w:rFonts w:ascii="Times New Roman" w:hAnsi="Times New Roman" w:cs="Times New Roman"/>
          <w:b/>
          <w:i/>
          <w:sz w:val="28"/>
          <w:szCs w:val="28"/>
        </w:rPr>
        <w:t>4636879.28</w:t>
      </w:r>
      <w:r w:rsidRPr="00C6797A"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 w:rsidRPr="00C6797A">
        <w:rPr>
          <w:rFonts w:ascii="Times New Roman" w:hAnsi="Times New Roman" w:cs="Times New Roman"/>
          <w:b/>
          <w:i/>
          <w:sz w:val="28"/>
          <w:szCs w:val="28"/>
        </w:rPr>
        <w:t>9581748.71</w:t>
      </w:r>
      <w:r w:rsidRPr="00C6797A"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 w:rsidRPr="00C6797A">
        <w:rPr>
          <w:rFonts w:ascii="Times New Roman" w:hAnsi="Times New Roman" w:cs="Times New Roman"/>
          <w:b/>
          <w:i/>
          <w:sz w:val="28"/>
          <w:szCs w:val="28"/>
        </w:rPr>
        <w:t>36.70</w:t>
      </w:r>
      <w:r w:rsidRPr="00C679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6797A">
        <w:rPr>
          <w:rFonts w:ascii="Times New Roman" w:hAnsi="Times New Roman" w:cs="Times New Roman"/>
          <w:color w:val="000000"/>
          <w:sz w:val="28"/>
          <w:szCs w:val="28"/>
        </w:rPr>
        <w:t xml:space="preserve"> от одобрената схема</w:t>
      </w:r>
      <w:r w:rsidRPr="00C6797A">
        <w:rPr>
          <w:rFonts w:ascii="Times New Roman" w:hAnsi="Times New Roman" w:cs="Times New Roman"/>
          <w:sz w:val="28"/>
          <w:szCs w:val="28"/>
        </w:rPr>
        <w:t>, върху терен публична общинска собственост за срок от 3/три/ години или до възникване на инвестиционна инициатива на Община Бургас. Разрешението да се издаде след положително становище на експерт „ГАТИ“ към Община Бургас.</w:t>
      </w:r>
    </w:p>
    <w:p w:rsidR="00B0065C" w:rsidRPr="00D6633F" w:rsidRDefault="00C6797A" w:rsidP="00C6797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ab/>
      </w:r>
      <w:r w:rsidR="007318A3" w:rsidRPr="00C6797A">
        <w:rPr>
          <w:rFonts w:ascii="Times New Roman" w:eastAsia="Times New Roman" w:hAnsi="Times New Roman" w:cs="Times New Roman"/>
          <w:sz w:val="28"/>
          <w:szCs w:val="28"/>
        </w:rPr>
        <w:t xml:space="preserve">За позиция  </w:t>
      </w:r>
      <w:r w:rsidR="007318A3" w:rsidRPr="00C6797A">
        <w:rPr>
          <w:rFonts w:ascii="Times New Roman" w:hAnsi="Times New Roman" w:cs="Times New Roman"/>
          <w:b/>
          <w:sz w:val="28"/>
          <w:szCs w:val="28"/>
        </w:rPr>
        <w:t>т.П-28</w:t>
      </w:r>
      <w:r w:rsidR="007318A3" w:rsidRPr="00C6797A">
        <w:rPr>
          <w:rFonts w:ascii="Times New Roman" w:hAnsi="Times New Roman" w:cs="Times New Roman"/>
          <w:sz w:val="28"/>
          <w:szCs w:val="28"/>
        </w:rPr>
        <w:t xml:space="preserve"> </w:t>
      </w:r>
      <w:r w:rsidR="007318A3" w:rsidRPr="00C6797A">
        <w:rPr>
          <w:rFonts w:ascii="Times New Roman" w:eastAsia="Times New Roman" w:hAnsi="Times New Roman" w:cs="Times New Roman"/>
          <w:sz w:val="28"/>
          <w:szCs w:val="28"/>
        </w:rPr>
        <w:t xml:space="preserve">няма други подадени заявления, в резултат на което </w:t>
      </w:r>
      <w:r w:rsidR="00CE61A2">
        <w:rPr>
          <w:rFonts w:ascii="Times New Roman" w:eastAsia="Calibri" w:hAnsi="Times New Roman" w:cs="Times New Roman"/>
          <w:sz w:val="28"/>
          <w:szCs w:val="28"/>
        </w:rPr>
        <w:t>Комисията по реклама</w:t>
      </w:r>
    </w:p>
    <w:p w:rsidR="007318A3" w:rsidRPr="00D6633F" w:rsidRDefault="007318A3" w:rsidP="00D6633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97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D67FD6" w:rsidRPr="00C6797A" w:rsidRDefault="007318A3" w:rsidP="00C6797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6797A">
        <w:rPr>
          <w:rFonts w:ascii="Times New Roman" w:hAnsi="Times New Roman" w:cs="Times New Roman"/>
          <w:sz w:val="28"/>
          <w:szCs w:val="28"/>
        </w:rPr>
        <w:tab/>
      </w:r>
      <w:r w:rsidRPr="00C6797A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C6797A">
        <w:rPr>
          <w:rFonts w:ascii="Times New Roman" w:hAnsi="Times New Roman" w:cs="Times New Roman"/>
          <w:sz w:val="28"/>
          <w:szCs w:val="28"/>
        </w:rPr>
        <w:t xml:space="preserve"> да издаде разрешение за поставяне на РИЕ</w:t>
      </w:r>
      <w:r w:rsidR="00D67FD6"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67FD6" w:rsidRPr="00C6797A">
        <w:rPr>
          <w:rFonts w:ascii="Times New Roman" w:hAnsi="Times New Roman" w:cs="Times New Roman"/>
          <w:color w:val="000000"/>
          <w:sz w:val="28"/>
          <w:szCs w:val="28"/>
        </w:rPr>
        <w:t xml:space="preserve">тип „Пиза“  с размери 4/3м., двустранен, неосветен </w:t>
      </w:r>
      <w:r w:rsidR="00D67FD6" w:rsidRPr="00C6797A">
        <w:rPr>
          <w:rFonts w:ascii="Times New Roman" w:hAnsi="Times New Roman" w:cs="Times New Roman"/>
          <w:sz w:val="28"/>
          <w:szCs w:val="28"/>
        </w:rPr>
        <w:t xml:space="preserve">на  бул.„Захари Стоянов“ позиция </w:t>
      </w:r>
      <w:r w:rsidR="00D67FD6" w:rsidRPr="00C6797A">
        <w:rPr>
          <w:rFonts w:ascii="Times New Roman" w:hAnsi="Times New Roman" w:cs="Times New Roman"/>
          <w:b/>
          <w:color w:val="000000"/>
          <w:sz w:val="28"/>
          <w:szCs w:val="28"/>
        </w:rPr>
        <w:t>т.П-28</w:t>
      </w:r>
      <w:r w:rsidR="00D67FD6" w:rsidRPr="00C679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7FD6" w:rsidRPr="00C6797A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="00D67FD6" w:rsidRPr="00C6797A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D67FD6" w:rsidRPr="00C6797A">
        <w:rPr>
          <w:rFonts w:ascii="Times New Roman" w:hAnsi="Times New Roman" w:cs="Times New Roman"/>
          <w:b/>
          <w:i/>
          <w:sz w:val="28"/>
          <w:szCs w:val="28"/>
        </w:rPr>
        <w:t>4638516.41</w:t>
      </w:r>
      <w:r w:rsidR="00D67FD6" w:rsidRPr="00C6797A"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 w:rsidR="00D67FD6" w:rsidRPr="00C6797A">
        <w:rPr>
          <w:rFonts w:ascii="Times New Roman" w:hAnsi="Times New Roman" w:cs="Times New Roman"/>
          <w:b/>
          <w:i/>
          <w:sz w:val="28"/>
          <w:szCs w:val="28"/>
        </w:rPr>
        <w:t>9582187.08</w:t>
      </w:r>
      <w:r w:rsidR="00D67FD6" w:rsidRPr="00C6797A"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 w:rsidR="00D67FD6" w:rsidRPr="00C6797A">
        <w:rPr>
          <w:rFonts w:ascii="Times New Roman" w:hAnsi="Times New Roman" w:cs="Times New Roman"/>
          <w:b/>
          <w:i/>
          <w:sz w:val="28"/>
          <w:szCs w:val="28"/>
        </w:rPr>
        <w:t>4.35</w:t>
      </w:r>
      <w:r w:rsidR="00D67FD6" w:rsidRPr="00C679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67FD6" w:rsidRPr="00C6797A">
        <w:rPr>
          <w:rFonts w:ascii="Times New Roman" w:hAnsi="Times New Roman" w:cs="Times New Roman"/>
          <w:color w:val="000000"/>
          <w:sz w:val="28"/>
          <w:szCs w:val="28"/>
        </w:rPr>
        <w:t>от одобрената схема,</w:t>
      </w:r>
      <w:r w:rsidR="00D67FD6" w:rsidRPr="00C6797A">
        <w:rPr>
          <w:rFonts w:ascii="Times New Roman" w:hAnsi="Times New Roman" w:cs="Times New Roman"/>
          <w:sz w:val="28"/>
          <w:szCs w:val="28"/>
        </w:rPr>
        <w:t xml:space="preserve"> върху терен публична общинска собственост за срок от 3/три/ години или до възникване на инвестиционна инициатива на Община Бургас.</w:t>
      </w:r>
    </w:p>
    <w:p w:rsidR="00AE3734" w:rsidRPr="00CE61A2" w:rsidRDefault="00286908" w:rsidP="00C6797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6797A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Pr="00C6797A">
        <w:rPr>
          <w:rFonts w:ascii="Times New Roman" w:eastAsia="Times New Roman" w:hAnsi="Times New Roman" w:cs="Times New Roman"/>
          <w:sz w:val="28"/>
          <w:szCs w:val="28"/>
        </w:rPr>
        <w:t xml:space="preserve">За позиция  </w:t>
      </w:r>
      <w:r w:rsidRPr="00C6797A">
        <w:rPr>
          <w:rFonts w:ascii="Times New Roman" w:hAnsi="Times New Roman" w:cs="Times New Roman"/>
          <w:b/>
          <w:sz w:val="28"/>
          <w:szCs w:val="28"/>
        </w:rPr>
        <w:t>т.П-2</w:t>
      </w:r>
      <w:r w:rsidRPr="00C6797A">
        <w:rPr>
          <w:rFonts w:ascii="Times New Roman" w:hAnsi="Times New Roman" w:cs="Times New Roman"/>
          <w:b/>
          <w:sz w:val="28"/>
          <w:szCs w:val="28"/>
          <w:lang w:val="en-US"/>
        </w:rPr>
        <w:t>40</w:t>
      </w:r>
      <w:r w:rsidRPr="00C6797A">
        <w:rPr>
          <w:rFonts w:ascii="Times New Roman" w:hAnsi="Times New Roman" w:cs="Times New Roman"/>
          <w:sz w:val="28"/>
          <w:szCs w:val="28"/>
        </w:rPr>
        <w:t xml:space="preserve"> </w:t>
      </w:r>
      <w:r w:rsidRPr="00C6797A">
        <w:rPr>
          <w:rFonts w:ascii="Times New Roman" w:eastAsia="Times New Roman" w:hAnsi="Times New Roman" w:cs="Times New Roman"/>
          <w:sz w:val="28"/>
          <w:szCs w:val="28"/>
        </w:rPr>
        <w:t xml:space="preserve">няма други подадени заявления, в резултат на което </w:t>
      </w:r>
      <w:r w:rsidR="00CE61A2">
        <w:rPr>
          <w:rFonts w:ascii="Times New Roman" w:eastAsia="Calibri" w:hAnsi="Times New Roman" w:cs="Times New Roman"/>
          <w:sz w:val="28"/>
          <w:szCs w:val="28"/>
        </w:rPr>
        <w:t>Комисията по реклама</w:t>
      </w:r>
    </w:p>
    <w:p w:rsidR="00286908" w:rsidRPr="00D6633F" w:rsidRDefault="00286908" w:rsidP="00D6633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97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AE3734" w:rsidRPr="00C6797A" w:rsidRDefault="00286908" w:rsidP="00C6797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797A">
        <w:rPr>
          <w:rFonts w:ascii="Times New Roman" w:hAnsi="Times New Roman" w:cs="Times New Roman"/>
          <w:sz w:val="28"/>
          <w:szCs w:val="28"/>
        </w:rPr>
        <w:tab/>
      </w:r>
      <w:r w:rsidRPr="00C6797A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C6797A">
        <w:rPr>
          <w:rFonts w:ascii="Times New Roman" w:hAnsi="Times New Roman" w:cs="Times New Roman"/>
          <w:sz w:val="28"/>
          <w:szCs w:val="28"/>
        </w:rPr>
        <w:t xml:space="preserve"> да издаде разрешение за поставяне на РИЕ</w:t>
      </w:r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тип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Пиза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“ с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размери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4/3м.,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двустранен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неосветен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бул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>.„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Одрин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“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позиция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6797A">
        <w:rPr>
          <w:rFonts w:ascii="Times New Roman" w:hAnsi="Times New Roman" w:cs="Times New Roman"/>
          <w:b/>
          <w:sz w:val="28"/>
          <w:szCs w:val="28"/>
          <w:lang w:val="en-US"/>
        </w:rPr>
        <w:t>т.П-240</w:t>
      </w:r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координати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6797A">
        <w:rPr>
          <w:rFonts w:ascii="Times New Roman" w:hAnsi="Times New Roman" w:cs="Times New Roman"/>
          <w:b/>
          <w:i/>
          <w:sz w:val="28"/>
          <w:szCs w:val="28"/>
          <w:lang w:val="en-US"/>
        </w:rPr>
        <w:t>X4643637.00/ Y9582973.85/H9.77</w:t>
      </w:r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одобрената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схема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върху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терен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публична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общинска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собственост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срок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3/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три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години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или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възникване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инвестиционна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инициатива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Община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Бургас.</w:t>
      </w:r>
      <w:r w:rsidRPr="00C679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Разрешението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след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положително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становище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експерт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„ГАТИ“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към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Община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Бургас.</w:t>
      </w:r>
    </w:p>
    <w:p w:rsidR="00AE3734" w:rsidRPr="00CE61A2" w:rsidRDefault="00C6797A" w:rsidP="00C6797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6797A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C6797A">
        <w:rPr>
          <w:rFonts w:ascii="Times New Roman" w:eastAsia="Times New Roman" w:hAnsi="Times New Roman" w:cs="Times New Roman"/>
          <w:sz w:val="28"/>
          <w:szCs w:val="28"/>
        </w:rPr>
        <w:t xml:space="preserve">За позиция  </w:t>
      </w:r>
      <w:r w:rsidRPr="00C6797A">
        <w:rPr>
          <w:rFonts w:ascii="Times New Roman" w:hAnsi="Times New Roman" w:cs="Times New Roman"/>
          <w:b/>
          <w:sz w:val="28"/>
          <w:szCs w:val="28"/>
        </w:rPr>
        <w:t>т.П-2</w:t>
      </w:r>
      <w:r w:rsidRPr="00C6797A">
        <w:rPr>
          <w:rFonts w:ascii="Times New Roman" w:hAnsi="Times New Roman" w:cs="Times New Roman"/>
          <w:b/>
          <w:sz w:val="28"/>
          <w:szCs w:val="28"/>
          <w:lang w:val="en-US"/>
        </w:rPr>
        <w:t>76</w:t>
      </w:r>
      <w:r w:rsidRPr="00C6797A">
        <w:rPr>
          <w:rFonts w:ascii="Times New Roman" w:hAnsi="Times New Roman" w:cs="Times New Roman"/>
          <w:sz w:val="28"/>
          <w:szCs w:val="28"/>
        </w:rPr>
        <w:t xml:space="preserve"> </w:t>
      </w:r>
      <w:r w:rsidRPr="00C6797A">
        <w:rPr>
          <w:rFonts w:ascii="Times New Roman" w:eastAsia="Times New Roman" w:hAnsi="Times New Roman" w:cs="Times New Roman"/>
          <w:sz w:val="28"/>
          <w:szCs w:val="28"/>
        </w:rPr>
        <w:t xml:space="preserve">няма други подадени заявления, в резултат на което </w:t>
      </w:r>
      <w:r w:rsidR="00CE61A2">
        <w:rPr>
          <w:rFonts w:ascii="Times New Roman" w:eastAsia="Calibri" w:hAnsi="Times New Roman" w:cs="Times New Roman"/>
          <w:sz w:val="28"/>
          <w:szCs w:val="28"/>
        </w:rPr>
        <w:t>Комисията по реклама</w:t>
      </w:r>
    </w:p>
    <w:p w:rsidR="00C6797A" w:rsidRPr="00D6633F" w:rsidRDefault="00C6797A" w:rsidP="00D6633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97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3D31F4" w:rsidRPr="00C6797A" w:rsidRDefault="00C6797A" w:rsidP="003D31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797A">
        <w:rPr>
          <w:rFonts w:ascii="Times New Roman" w:hAnsi="Times New Roman" w:cs="Times New Roman"/>
          <w:sz w:val="28"/>
          <w:szCs w:val="28"/>
        </w:rPr>
        <w:tab/>
      </w:r>
      <w:r w:rsidRPr="00C6797A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C6797A">
        <w:rPr>
          <w:rFonts w:ascii="Times New Roman" w:hAnsi="Times New Roman" w:cs="Times New Roman"/>
          <w:sz w:val="28"/>
          <w:szCs w:val="28"/>
        </w:rPr>
        <w:t xml:space="preserve"> да издаде разрешение за поставяне на РИЕ</w:t>
      </w:r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тип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Пиза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“ с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размери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4/3м.,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двустранен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неосветен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път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І-9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позиция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6797A">
        <w:rPr>
          <w:rFonts w:ascii="Times New Roman" w:hAnsi="Times New Roman" w:cs="Times New Roman"/>
          <w:b/>
          <w:sz w:val="28"/>
          <w:szCs w:val="28"/>
          <w:lang w:val="en-US"/>
        </w:rPr>
        <w:t>т.П-276</w:t>
      </w:r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координати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6797A">
        <w:rPr>
          <w:rFonts w:ascii="Times New Roman" w:hAnsi="Times New Roman" w:cs="Times New Roman"/>
          <w:b/>
          <w:i/>
          <w:sz w:val="28"/>
          <w:szCs w:val="28"/>
          <w:lang w:val="en-US"/>
        </w:rPr>
        <w:t>X4647218.41/ Y9586193.97/H0.00</w:t>
      </w:r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одобрената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схема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върху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терен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публична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общинска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собственост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срок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3/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три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години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или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възникване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инвестиционна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инициатива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Община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Бургас.</w:t>
      </w:r>
      <w:r w:rsidR="003D31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>Разрешението</w:t>
      </w:r>
      <w:proofErr w:type="spellEnd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>да</w:t>
      </w:r>
      <w:proofErr w:type="spellEnd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>след</w:t>
      </w:r>
      <w:proofErr w:type="spellEnd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>положително</w:t>
      </w:r>
      <w:proofErr w:type="spellEnd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>становище</w:t>
      </w:r>
      <w:proofErr w:type="spellEnd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>експерт</w:t>
      </w:r>
      <w:proofErr w:type="spellEnd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„ГАТИ“ </w:t>
      </w:r>
      <w:proofErr w:type="spellStart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>към</w:t>
      </w:r>
      <w:proofErr w:type="spellEnd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>Община</w:t>
      </w:r>
      <w:proofErr w:type="spellEnd"/>
      <w:r w:rsidR="003D31F4"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Бургас.</w:t>
      </w:r>
    </w:p>
    <w:p w:rsidR="00AE3734" w:rsidRPr="00D6633F" w:rsidRDefault="006B248D" w:rsidP="00C6797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Pr="008F1F25">
        <w:rPr>
          <w:rFonts w:ascii="Times New Roman" w:hAnsi="Times New Roman" w:cs="Times New Roman"/>
          <w:b/>
          <w:sz w:val="28"/>
          <w:szCs w:val="28"/>
        </w:rPr>
        <w:t>т.</w:t>
      </w:r>
      <w:r>
        <w:rPr>
          <w:rFonts w:ascii="Times New Roman" w:hAnsi="Times New Roman" w:cs="Times New Roman"/>
          <w:b/>
          <w:sz w:val="28"/>
          <w:szCs w:val="28"/>
        </w:rPr>
        <w:t>П-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312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няма други подадени заявления, в резултат на което </w:t>
      </w:r>
      <w:r w:rsidR="00CE61A2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</w:p>
    <w:p w:rsidR="006B248D" w:rsidRPr="00C6797A" w:rsidRDefault="006B248D" w:rsidP="006B248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97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6B248D" w:rsidRPr="00C6797A" w:rsidRDefault="006B248D" w:rsidP="006B248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B248D" w:rsidRPr="00C6797A" w:rsidRDefault="006B248D" w:rsidP="006B248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B248D">
        <w:rPr>
          <w:rFonts w:ascii="Times New Roman" w:hAnsi="Times New Roman" w:cs="Times New Roman"/>
          <w:sz w:val="28"/>
          <w:szCs w:val="28"/>
        </w:rPr>
        <w:tab/>
      </w:r>
      <w:r w:rsidRPr="006B248D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6B248D">
        <w:rPr>
          <w:rFonts w:ascii="Times New Roman" w:hAnsi="Times New Roman" w:cs="Times New Roman"/>
          <w:sz w:val="28"/>
          <w:szCs w:val="28"/>
        </w:rPr>
        <w:t xml:space="preserve"> да издаде разрешение за поставяне на РИЕ</w:t>
      </w:r>
      <w:r w:rsidRPr="006B2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B248D">
        <w:rPr>
          <w:rFonts w:ascii="Times New Roman" w:hAnsi="Times New Roman" w:cs="Times New Roman"/>
          <w:color w:val="000000"/>
          <w:sz w:val="28"/>
          <w:szCs w:val="28"/>
        </w:rPr>
        <w:t>тип „Пиза“ с размери 4/3м., двустранен, неосветен</w:t>
      </w:r>
      <w:r w:rsidRPr="006B248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B248D">
        <w:rPr>
          <w:rFonts w:ascii="Times New Roman" w:hAnsi="Times New Roman" w:cs="Times New Roman"/>
          <w:sz w:val="28"/>
          <w:szCs w:val="28"/>
        </w:rPr>
        <w:t>на  път І-9</w:t>
      </w:r>
      <w:r w:rsidRPr="006B248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B248D">
        <w:rPr>
          <w:rFonts w:ascii="Times New Roman" w:hAnsi="Times New Roman" w:cs="Times New Roman"/>
          <w:sz w:val="28"/>
          <w:szCs w:val="28"/>
        </w:rPr>
        <w:t xml:space="preserve"> позиция </w:t>
      </w:r>
      <w:r w:rsidRPr="006B248D">
        <w:rPr>
          <w:rFonts w:ascii="Times New Roman" w:hAnsi="Times New Roman" w:cs="Times New Roman"/>
          <w:b/>
          <w:color w:val="000000"/>
          <w:sz w:val="28"/>
          <w:szCs w:val="28"/>
        </w:rPr>
        <w:t>т.П-312</w:t>
      </w:r>
      <w:r w:rsidRPr="006B248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B248D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6B248D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Pr="006B248D">
        <w:rPr>
          <w:rFonts w:ascii="Times New Roman" w:hAnsi="Times New Roman" w:cs="Times New Roman"/>
          <w:b/>
          <w:i/>
          <w:sz w:val="28"/>
          <w:szCs w:val="28"/>
        </w:rPr>
        <w:t>4649163.34</w:t>
      </w:r>
      <w:r w:rsidRPr="006B248D"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 w:rsidRPr="006B24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B248D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6B248D">
        <w:rPr>
          <w:rFonts w:ascii="Times New Roman" w:hAnsi="Times New Roman" w:cs="Times New Roman"/>
          <w:b/>
          <w:i/>
          <w:sz w:val="28"/>
          <w:szCs w:val="28"/>
        </w:rPr>
        <w:t>9590870.92</w:t>
      </w:r>
      <w:r w:rsidRPr="006B248D"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 w:rsidRPr="006B248D">
        <w:rPr>
          <w:rFonts w:ascii="Times New Roman" w:hAnsi="Times New Roman" w:cs="Times New Roman"/>
          <w:b/>
          <w:i/>
          <w:sz w:val="28"/>
          <w:szCs w:val="28"/>
        </w:rPr>
        <w:t xml:space="preserve">29.83 </w:t>
      </w:r>
      <w:r w:rsidRPr="006B248D">
        <w:rPr>
          <w:rFonts w:ascii="Times New Roman" w:hAnsi="Times New Roman" w:cs="Times New Roman"/>
          <w:color w:val="000000"/>
          <w:sz w:val="28"/>
          <w:szCs w:val="28"/>
        </w:rPr>
        <w:t>от одобрената схема,</w:t>
      </w:r>
      <w:r w:rsidRPr="006B248D">
        <w:rPr>
          <w:rFonts w:ascii="Times New Roman" w:hAnsi="Times New Roman" w:cs="Times New Roman"/>
          <w:sz w:val="28"/>
          <w:szCs w:val="28"/>
        </w:rPr>
        <w:t xml:space="preserve"> върху терен публична общинска собственост за срок от 3/три/ години или до възникване на инвестиционна инициатива на Община Бургас.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Разрешението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след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положително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становище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експерт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„ГАТИ“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към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97A">
        <w:rPr>
          <w:rFonts w:ascii="Times New Roman" w:hAnsi="Times New Roman" w:cs="Times New Roman"/>
          <w:sz w:val="28"/>
          <w:szCs w:val="28"/>
          <w:lang w:val="en-US"/>
        </w:rPr>
        <w:t>Община</w:t>
      </w:r>
      <w:proofErr w:type="spellEnd"/>
      <w:r w:rsidRPr="00C6797A">
        <w:rPr>
          <w:rFonts w:ascii="Times New Roman" w:hAnsi="Times New Roman" w:cs="Times New Roman"/>
          <w:sz w:val="28"/>
          <w:szCs w:val="28"/>
          <w:lang w:val="en-US"/>
        </w:rPr>
        <w:t xml:space="preserve"> Бургас.</w:t>
      </w:r>
    </w:p>
    <w:p w:rsidR="006B248D" w:rsidRPr="006B248D" w:rsidRDefault="006B248D" w:rsidP="006B248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D6483" w:rsidRDefault="00BD6483" w:rsidP="00BD6483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ab/>
      </w:r>
      <w:r>
        <w:rPr>
          <w:rFonts w:eastAsiaTheme="minorHAnsi"/>
          <w:sz w:val="28"/>
          <w:szCs w:val="28"/>
          <w:lang w:val="en-US" w:eastAsia="en-US"/>
        </w:rPr>
        <w:t>4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sz w:val="28"/>
          <w:szCs w:val="28"/>
        </w:rPr>
        <w:t>Заявление вх.№70-00-</w:t>
      </w:r>
      <w:r>
        <w:rPr>
          <w:sz w:val="28"/>
          <w:szCs w:val="28"/>
          <w:lang w:val="en-US"/>
        </w:rPr>
        <w:t>425</w:t>
      </w:r>
      <w:r>
        <w:rPr>
          <w:sz w:val="28"/>
          <w:szCs w:val="28"/>
        </w:rPr>
        <w:t>/1</w:t>
      </w:r>
      <w:r>
        <w:rPr>
          <w:sz w:val="28"/>
          <w:szCs w:val="28"/>
          <w:lang w:val="en-US"/>
        </w:rPr>
        <w:t>7</w:t>
      </w:r>
      <w:r>
        <w:rPr>
          <w:sz w:val="28"/>
          <w:szCs w:val="28"/>
        </w:rPr>
        <w:t xml:space="preserve">.01.2017г. от „Варна </w:t>
      </w:r>
      <w:proofErr w:type="spellStart"/>
      <w:r>
        <w:rPr>
          <w:sz w:val="28"/>
          <w:szCs w:val="28"/>
        </w:rPr>
        <w:t>Билбордс</w:t>
      </w:r>
      <w:proofErr w:type="spellEnd"/>
      <w:r>
        <w:rPr>
          <w:sz w:val="28"/>
          <w:szCs w:val="28"/>
        </w:rPr>
        <w:t>“ ЕООД за издаване на разрешение за поставяне на:</w:t>
      </w:r>
    </w:p>
    <w:p w:rsidR="00D959C6" w:rsidRPr="00D959C6" w:rsidRDefault="00BD6483" w:rsidP="00D959C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959C6" w:rsidRPr="00D959C6">
        <w:rPr>
          <w:rFonts w:ascii="Times New Roman" w:eastAsia="Times New Roman" w:hAnsi="Times New Roman" w:cs="Times New Roman"/>
          <w:color w:val="000000"/>
        </w:rPr>
        <w:t>1.</w:t>
      </w:r>
      <w:r w:rsidR="00D959C6" w:rsidRPr="00D959C6">
        <w:rPr>
          <w:rFonts w:ascii="Times New Roman" w:eastAsia="Times New Roman" w:hAnsi="Times New Roman" w:cs="Times New Roman"/>
          <w:color w:val="000000"/>
          <w:sz w:val="28"/>
          <w:szCs w:val="28"/>
        </w:rPr>
        <w:t>Рекламно-информационен елемент/РИЕ/ тип „Пиза“ с размери 4/3м., едностранен, осветен</w:t>
      </w:r>
      <w:r w:rsidR="00D959C6" w:rsidRPr="00D959C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959C6" w:rsidRPr="00D959C6">
        <w:rPr>
          <w:rFonts w:ascii="Times New Roman" w:eastAsia="Times New Roman" w:hAnsi="Times New Roman" w:cs="Times New Roman"/>
          <w:sz w:val="28"/>
          <w:szCs w:val="28"/>
        </w:rPr>
        <w:t xml:space="preserve">на бул. „Тодор Александров“,  позиция </w:t>
      </w:r>
      <w:r w:rsidR="00D959C6" w:rsidRPr="00D959C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т.П-65</w:t>
      </w:r>
      <w:r w:rsidR="00D959C6" w:rsidRPr="00D959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959C6" w:rsidRPr="00D959C6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="00D959C6" w:rsidRPr="00D959C6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D959C6" w:rsidRPr="00D959C6">
        <w:rPr>
          <w:rFonts w:ascii="Times New Roman" w:hAnsi="Times New Roman" w:cs="Times New Roman"/>
          <w:b/>
          <w:i/>
          <w:sz w:val="28"/>
          <w:szCs w:val="28"/>
        </w:rPr>
        <w:t>4640725.59</w:t>
      </w:r>
      <w:r w:rsidR="00D959C6" w:rsidRPr="00D959C6"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 w:rsidR="00D959C6" w:rsidRPr="00D959C6">
        <w:rPr>
          <w:rFonts w:ascii="Times New Roman" w:hAnsi="Times New Roman" w:cs="Times New Roman"/>
          <w:b/>
          <w:i/>
          <w:sz w:val="28"/>
          <w:szCs w:val="28"/>
        </w:rPr>
        <w:t>9583923.78</w:t>
      </w:r>
      <w:r w:rsidR="00D959C6" w:rsidRPr="00D959C6"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 w:rsidR="00D959C6" w:rsidRPr="00D959C6">
        <w:rPr>
          <w:rFonts w:ascii="Times New Roman" w:hAnsi="Times New Roman" w:cs="Times New Roman"/>
          <w:b/>
          <w:i/>
          <w:sz w:val="28"/>
          <w:szCs w:val="28"/>
        </w:rPr>
        <w:t xml:space="preserve">1.53 </w:t>
      </w:r>
      <w:r w:rsidR="00D959C6" w:rsidRPr="00D959C6">
        <w:rPr>
          <w:rFonts w:ascii="Times New Roman" w:hAnsi="Times New Roman" w:cs="Times New Roman"/>
          <w:sz w:val="28"/>
          <w:szCs w:val="28"/>
        </w:rPr>
        <w:t xml:space="preserve"> от одобрената схема, </w:t>
      </w:r>
      <w:r w:rsidR="00D959C6" w:rsidRPr="00D959C6">
        <w:rPr>
          <w:rFonts w:ascii="Times New Roman" w:eastAsia="Calibri" w:hAnsi="Times New Roman" w:cs="Times New Roman"/>
          <w:sz w:val="28"/>
          <w:szCs w:val="28"/>
        </w:rPr>
        <w:t>върху терен публична общинска собственост</w:t>
      </w:r>
      <w:r w:rsidR="00D959C6" w:rsidRPr="00D959C6">
        <w:rPr>
          <w:rFonts w:ascii="Times New Roman" w:hAnsi="Times New Roman" w:cs="Times New Roman"/>
          <w:sz w:val="28"/>
          <w:szCs w:val="28"/>
        </w:rPr>
        <w:t>;</w:t>
      </w:r>
    </w:p>
    <w:p w:rsidR="00D959C6" w:rsidRPr="00D959C6" w:rsidRDefault="00D959C6" w:rsidP="00D959C6">
      <w:pPr>
        <w:jc w:val="both"/>
        <w:rPr>
          <w:color w:val="000000"/>
          <w:sz w:val="28"/>
          <w:szCs w:val="28"/>
        </w:rPr>
      </w:pPr>
      <w:r w:rsidRPr="00D959C6">
        <w:rPr>
          <w:color w:val="000000"/>
          <w:sz w:val="28"/>
          <w:szCs w:val="28"/>
        </w:rPr>
        <w:tab/>
      </w:r>
      <w:r w:rsidRPr="00D959C6">
        <w:rPr>
          <w:color w:val="000000"/>
          <w:sz w:val="28"/>
          <w:szCs w:val="28"/>
        </w:rPr>
        <w:tab/>
      </w:r>
      <w:r w:rsidRPr="00D959C6">
        <w:rPr>
          <w:color w:val="000000"/>
          <w:sz w:val="22"/>
          <w:szCs w:val="22"/>
        </w:rPr>
        <w:t>2.</w:t>
      </w:r>
      <w:r w:rsidRPr="00D959C6">
        <w:rPr>
          <w:color w:val="000000"/>
          <w:sz w:val="28"/>
          <w:szCs w:val="28"/>
        </w:rPr>
        <w:t>РИЕ тип „Ракета“ с размери 1.20/1.80м., двустранен,  осветен</w:t>
      </w:r>
      <w:r w:rsidRPr="00D959C6">
        <w:rPr>
          <w:b/>
          <w:color w:val="000000"/>
          <w:sz w:val="28"/>
          <w:szCs w:val="28"/>
        </w:rPr>
        <w:t xml:space="preserve"> </w:t>
      </w:r>
      <w:r w:rsidRPr="00D959C6">
        <w:rPr>
          <w:sz w:val="28"/>
          <w:szCs w:val="28"/>
        </w:rPr>
        <w:t xml:space="preserve">на бул. „Демокрация“, позиция </w:t>
      </w:r>
      <w:r w:rsidRPr="00D959C6">
        <w:rPr>
          <w:b/>
          <w:color w:val="000000"/>
          <w:sz w:val="28"/>
          <w:szCs w:val="28"/>
        </w:rPr>
        <w:t>т.Р-36</w:t>
      </w:r>
      <w:r w:rsidRPr="00D959C6">
        <w:rPr>
          <w:rFonts w:eastAsiaTheme="minorHAnsi"/>
          <w:sz w:val="28"/>
          <w:szCs w:val="28"/>
          <w:lang w:eastAsia="en-US"/>
        </w:rPr>
        <w:t xml:space="preserve"> с координати </w:t>
      </w:r>
      <w:r w:rsidRPr="00D959C6">
        <w:rPr>
          <w:rFonts w:eastAsiaTheme="minorHAnsi"/>
          <w:b/>
          <w:i/>
          <w:sz w:val="28"/>
          <w:szCs w:val="28"/>
          <w:lang w:val="en-US" w:eastAsia="en-US"/>
        </w:rPr>
        <w:t>X</w:t>
      </w:r>
      <w:r w:rsidRPr="00D959C6">
        <w:rPr>
          <w:rFonts w:eastAsiaTheme="minorHAnsi"/>
          <w:b/>
          <w:i/>
          <w:sz w:val="28"/>
          <w:szCs w:val="28"/>
          <w:lang w:eastAsia="en-US"/>
        </w:rPr>
        <w:t>46</w:t>
      </w:r>
      <w:r w:rsidRPr="00D959C6">
        <w:rPr>
          <w:rFonts w:eastAsiaTheme="minorHAnsi"/>
          <w:b/>
          <w:i/>
          <w:sz w:val="28"/>
          <w:szCs w:val="28"/>
          <w:lang w:val="en-US" w:eastAsia="en-US"/>
        </w:rPr>
        <w:t>41792.87/</w:t>
      </w:r>
      <w:r w:rsidRPr="00D959C6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 w:rsidRPr="00D959C6">
        <w:rPr>
          <w:rFonts w:eastAsiaTheme="minorHAnsi"/>
          <w:b/>
          <w:i/>
          <w:sz w:val="28"/>
          <w:szCs w:val="28"/>
          <w:lang w:val="en-US" w:eastAsia="en-US"/>
        </w:rPr>
        <w:t>Y</w:t>
      </w:r>
      <w:r w:rsidRPr="00D959C6">
        <w:rPr>
          <w:rFonts w:eastAsiaTheme="minorHAnsi"/>
          <w:b/>
          <w:i/>
          <w:sz w:val="28"/>
          <w:szCs w:val="28"/>
          <w:lang w:eastAsia="en-US"/>
        </w:rPr>
        <w:t>958</w:t>
      </w:r>
      <w:r w:rsidRPr="00D959C6">
        <w:rPr>
          <w:rFonts w:eastAsiaTheme="minorHAnsi"/>
          <w:b/>
          <w:i/>
          <w:sz w:val="28"/>
          <w:szCs w:val="28"/>
          <w:lang w:val="en-US" w:eastAsia="en-US"/>
        </w:rPr>
        <w:t>6675.60/H27.38</w:t>
      </w:r>
      <w:r w:rsidRPr="00D959C6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 w:rsidRPr="00D959C6">
        <w:rPr>
          <w:color w:val="000000"/>
          <w:sz w:val="28"/>
          <w:szCs w:val="28"/>
        </w:rPr>
        <w:t xml:space="preserve"> от одобрената схема</w:t>
      </w:r>
      <w:r w:rsidRPr="00D959C6">
        <w:rPr>
          <w:rFonts w:eastAsiaTheme="minorHAnsi"/>
          <w:sz w:val="28"/>
          <w:szCs w:val="28"/>
          <w:lang w:eastAsia="en-US"/>
        </w:rPr>
        <w:t xml:space="preserve">, </w:t>
      </w:r>
      <w:r w:rsidRPr="00D959C6">
        <w:rPr>
          <w:rFonts w:eastAsia="Calibri"/>
          <w:sz w:val="28"/>
          <w:szCs w:val="28"/>
        </w:rPr>
        <w:t>върху терен публична общинска собственост</w:t>
      </w:r>
      <w:r w:rsidRPr="00D959C6">
        <w:rPr>
          <w:color w:val="000000"/>
          <w:sz w:val="28"/>
          <w:szCs w:val="28"/>
        </w:rPr>
        <w:t>;</w:t>
      </w:r>
    </w:p>
    <w:p w:rsidR="00F576FC" w:rsidRPr="009E79D7" w:rsidRDefault="00D959C6" w:rsidP="00D959C6">
      <w:pPr>
        <w:jc w:val="both"/>
        <w:rPr>
          <w:color w:val="000000"/>
          <w:sz w:val="28"/>
          <w:szCs w:val="28"/>
          <w:lang w:val="en-US"/>
        </w:rPr>
      </w:pPr>
      <w:r w:rsidRPr="00D959C6">
        <w:rPr>
          <w:color w:val="000000"/>
          <w:sz w:val="28"/>
          <w:szCs w:val="28"/>
        </w:rPr>
        <w:tab/>
      </w:r>
      <w:r w:rsidRPr="00D959C6">
        <w:rPr>
          <w:color w:val="000000"/>
          <w:sz w:val="28"/>
          <w:szCs w:val="28"/>
        </w:rPr>
        <w:tab/>
      </w:r>
      <w:r w:rsidRPr="00D959C6">
        <w:rPr>
          <w:color w:val="000000"/>
          <w:sz w:val="22"/>
          <w:szCs w:val="22"/>
        </w:rPr>
        <w:t>3.</w:t>
      </w:r>
      <w:r w:rsidRPr="00D959C6">
        <w:rPr>
          <w:color w:val="000000"/>
          <w:sz w:val="28"/>
          <w:szCs w:val="28"/>
        </w:rPr>
        <w:t xml:space="preserve"> РИЕ тип „Ракета“ с размери 1.20/1.80м., двустранен,  осветен</w:t>
      </w:r>
      <w:r w:rsidRPr="00D959C6">
        <w:rPr>
          <w:b/>
          <w:color w:val="000000"/>
          <w:sz w:val="28"/>
          <w:szCs w:val="28"/>
        </w:rPr>
        <w:t xml:space="preserve"> </w:t>
      </w:r>
      <w:r w:rsidRPr="00D959C6">
        <w:rPr>
          <w:sz w:val="28"/>
          <w:szCs w:val="28"/>
        </w:rPr>
        <w:t xml:space="preserve">на бул. „Мария Луиза“, позиция </w:t>
      </w:r>
      <w:r w:rsidRPr="00D959C6">
        <w:rPr>
          <w:b/>
          <w:color w:val="000000"/>
          <w:sz w:val="28"/>
          <w:szCs w:val="28"/>
        </w:rPr>
        <w:t>т.Р-11</w:t>
      </w:r>
      <w:r w:rsidRPr="00D959C6">
        <w:rPr>
          <w:rFonts w:eastAsiaTheme="minorHAnsi"/>
          <w:sz w:val="28"/>
          <w:szCs w:val="28"/>
          <w:lang w:eastAsia="en-US"/>
        </w:rPr>
        <w:t xml:space="preserve"> с координати </w:t>
      </w:r>
      <w:r w:rsidRPr="00D959C6">
        <w:rPr>
          <w:rFonts w:eastAsiaTheme="minorHAnsi"/>
          <w:b/>
          <w:i/>
          <w:sz w:val="28"/>
          <w:szCs w:val="28"/>
          <w:lang w:val="en-US" w:eastAsia="en-US"/>
        </w:rPr>
        <w:t>X</w:t>
      </w:r>
      <w:r w:rsidRPr="00D959C6">
        <w:rPr>
          <w:rFonts w:eastAsiaTheme="minorHAnsi"/>
          <w:b/>
          <w:i/>
          <w:sz w:val="28"/>
          <w:szCs w:val="28"/>
          <w:lang w:eastAsia="en-US"/>
        </w:rPr>
        <w:t>46</w:t>
      </w:r>
      <w:r w:rsidRPr="00D959C6">
        <w:rPr>
          <w:rFonts w:eastAsiaTheme="minorHAnsi"/>
          <w:b/>
          <w:i/>
          <w:sz w:val="28"/>
          <w:szCs w:val="28"/>
          <w:lang w:val="en-US" w:eastAsia="en-US"/>
        </w:rPr>
        <w:t>41</w:t>
      </w:r>
      <w:r w:rsidRPr="00D959C6">
        <w:rPr>
          <w:rFonts w:eastAsiaTheme="minorHAnsi"/>
          <w:b/>
          <w:i/>
          <w:sz w:val="28"/>
          <w:szCs w:val="28"/>
          <w:lang w:eastAsia="en-US"/>
        </w:rPr>
        <w:t>107.15</w:t>
      </w:r>
      <w:r w:rsidRPr="00D959C6">
        <w:rPr>
          <w:rFonts w:eastAsiaTheme="minorHAnsi"/>
          <w:b/>
          <w:i/>
          <w:sz w:val="28"/>
          <w:szCs w:val="28"/>
          <w:lang w:val="en-US" w:eastAsia="en-US"/>
        </w:rPr>
        <w:t>/</w:t>
      </w:r>
      <w:r w:rsidRPr="00D959C6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 w:rsidRPr="00D959C6">
        <w:rPr>
          <w:rFonts w:eastAsiaTheme="minorHAnsi"/>
          <w:b/>
          <w:i/>
          <w:sz w:val="28"/>
          <w:szCs w:val="28"/>
          <w:lang w:val="en-US" w:eastAsia="en-US"/>
        </w:rPr>
        <w:t>Y</w:t>
      </w:r>
      <w:r w:rsidRPr="00D959C6">
        <w:rPr>
          <w:rFonts w:eastAsiaTheme="minorHAnsi"/>
          <w:b/>
          <w:i/>
          <w:sz w:val="28"/>
          <w:szCs w:val="28"/>
          <w:lang w:eastAsia="en-US"/>
        </w:rPr>
        <w:t>9585167.96</w:t>
      </w:r>
      <w:r w:rsidRPr="00D959C6">
        <w:rPr>
          <w:rFonts w:eastAsiaTheme="minorHAnsi"/>
          <w:b/>
          <w:i/>
          <w:sz w:val="28"/>
          <w:szCs w:val="28"/>
          <w:lang w:val="en-US" w:eastAsia="en-US"/>
        </w:rPr>
        <w:t>/H</w:t>
      </w:r>
      <w:r w:rsidRPr="00D959C6">
        <w:rPr>
          <w:rFonts w:eastAsiaTheme="minorHAnsi"/>
          <w:b/>
          <w:i/>
          <w:sz w:val="28"/>
          <w:szCs w:val="28"/>
          <w:lang w:eastAsia="en-US"/>
        </w:rPr>
        <w:t xml:space="preserve">6.67 </w:t>
      </w:r>
      <w:r w:rsidRPr="00D959C6">
        <w:rPr>
          <w:color w:val="000000"/>
          <w:sz w:val="28"/>
          <w:szCs w:val="28"/>
        </w:rPr>
        <w:t xml:space="preserve"> от одобрената схема</w:t>
      </w:r>
      <w:r w:rsidRPr="00D959C6">
        <w:rPr>
          <w:rFonts w:eastAsiaTheme="minorHAnsi"/>
          <w:sz w:val="28"/>
          <w:szCs w:val="28"/>
          <w:lang w:eastAsia="en-US"/>
        </w:rPr>
        <w:t xml:space="preserve">, </w:t>
      </w:r>
      <w:r w:rsidRPr="00D959C6">
        <w:rPr>
          <w:rFonts w:eastAsia="Calibri"/>
          <w:sz w:val="28"/>
          <w:szCs w:val="28"/>
        </w:rPr>
        <w:t>върху терен публична общинска собственост</w:t>
      </w:r>
      <w:r w:rsidRPr="00D959C6">
        <w:rPr>
          <w:color w:val="000000"/>
          <w:sz w:val="28"/>
          <w:szCs w:val="28"/>
        </w:rPr>
        <w:t>.</w:t>
      </w:r>
    </w:p>
    <w:p w:rsidR="009E79D7" w:rsidRDefault="009E79D7" w:rsidP="009E79D7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A51DE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Комисията констатира, че заявлението е подадено в срока по чл.27, ал.3 и приложените документи са в съответствие с формалните изисквания на чл.28 от Наредбата за рекламната и информационната дейност на територията на Община Бургас  /НРИДТОБ/. </w:t>
      </w:r>
    </w:p>
    <w:p w:rsidR="00DE6949" w:rsidRPr="00BB4752" w:rsidRDefault="00DE6949" w:rsidP="00DE6949">
      <w:pPr>
        <w:jc w:val="both"/>
        <w:rPr>
          <w:sz w:val="28"/>
          <w:szCs w:val="28"/>
          <w:lang w:val="en-US"/>
        </w:rPr>
      </w:pPr>
      <w:r>
        <w:rPr>
          <w:rFonts w:eastAsiaTheme="minorHAnsi"/>
          <w:sz w:val="28"/>
          <w:szCs w:val="28"/>
          <w:lang w:val="en-US" w:eastAsia="en-US"/>
        </w:rPr>
        <w:tab/>
      </w:r>
      <w:r>
        <w:rPr>
          <w:sz w:val="28"/>
          <w:szCs w:val="28"/>
        </w:rPr>
        <w:t xml:space="preserve">За позиция  </w:t>
      </w:r>
      <w:r w:rsidRPr="008F1F25">
        <w:rPr>
          <w:b/>
          <w:sz w:val="28"/>
          <w:szCs w:val="28"/>
        </w:rPr>
        <w:t>т.</w:t>
      </w:r>
      <w:r>
        <w:rPr>
          <w:b/>
          <w:sz w:val="28"/>
          <w:szCs w:val="28"/>
        </w:rPr>
        <w:t>П-</w:t>
      </w:r>
      <w:r>
        <w:rPr>
          <w:b/>
          <w:sz w:val="28"/>
          <w:szCs w:val="28"/>
          <w:lang w:val="en-US"/>
        </w:rPr>
        <w:t>65</w:t>
      </w:r>
      <w:r>
        <w:rPr>
          <w:sz w:val="28"/>
          <w:szCs w:val="28"/>
        </w:rPr>
        <w:t xml:space="preserve"> няма други подадени заявления, в резултат на което </w:t>
      </w:r>
      <w:r>
        <w:rPr>
          <w:rFonts w:eastAsia="Calibri"/>
          <w:sz w:val="28"/>
          <w:szCs w:val="28"/>
        </w:rPr>
        <w:t>Комисията по реклама</w:t>
      </w:r>
      <w:r>
        <w:rPr>
          <w:rFonts w:eastAsia="Calibri"/>
          <w:sz w:val="28"/>
          <w:szCs w:val="28"/>
          <w:lang w:val="en-US"/>
        </w:rPr>
        <w:t xml:space="preserve"> </w:t>
      </w:r>
    </w:p>
    <w:p w:rsidR="00DE6949" w:rsidRPr="00D6633F" w:rsidRDefault="00DE6949" w:rsidP="00D6633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97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DE6949" w:rsidRPr="00DE6949" w:rsidRDefault="00DE6949" w:rsidP="00DE6949">
      <w:pPr>
        <w:ind w:firstLine="567"/>
        <w:jc w:val="both"/>
        <w:rPr>
          <w:sz w:val="28"/>
          <w:szCs w:val="28"/>
        </w:rPr>
      </w:pPr>
      <w:r w:rsidRPr="00C6797A">
        <w:rPr>
          <w:sz w:val="28"/>
          <w:szCs w:val="28"/>
        </w:rPr>
        <w:tab/>
      </w:r>
      <w:r w:rsidRPr="00C6797A">
        <w:rPr>
          <w:b/>
          <w:sz w:val="28"/>
          <w:szCs w:val="28"/>
        </w:rPr>
        <w:t>Предлага на директор дирекция „Икономика и стопански дейности“</w:t>
      </w:r>
      <w:r w:rsidRPr="00C6797A">
        <w:rPr>
          <w:sz w:val="28"/>
          <w:szCs w:val="28"/>
        </w:rPr>
        <w:t xml:space="preserve"> да издаде разрешение за поставяне на РИЕ</w:t>
      </w:r>
      <w:r>
        <w:rPr>
          <w:sz w:val="28"/>
          <w:szCs w:val="28"/>
          <w:lang w:val="en-US"/>
        </w:rPr>
        <w:t xml:space="preserve"> </w:t>
      </w:r>
      <w:r w:rsidRPr="00DE6949">
        <w:rPr>
          <w:color w:val="000000"/>
          <w:sz w:val="28"/>
          <w:szCs w:val="28"/>
        </w:rPr>
        <w:t>тип „Пиза“ с размери 4/3м., едностранен, осветен</w:t>
      </w:r>
      <w:r w:rsidRPr="00DE6949">
        <w:rPr>
          <w:b/>
          <w:color w:val="000000"/>
          <w:sz w:val="28"/>
          <w:szCs w:val="28"/>
        </w:rPr>
        <w:t xml:space="preserve"> </w:t>
      </w:r>
      <w:r w:rsidRPr="00DE6949">
        <w:rPr>
          <w:sz w:val="28"/>
          <w:szCs w:val="28"/>
        </w:rPr>
        <w:t xml:space="preserve">на бул. „Тодор Александров“,  позиция </w:t>
      </w:r>
      <w:r w:rsidRPr="00DE6949">
        <w:rPr>
          <w:b/>
          <w:color w:val="000000"/>
          <w:sz w:val="28"/>
          <w:szCs w:val="28"/>
        </w:rPr>
        <w:t>т.П-65</w:t>
      </w:r>
      <w:r w:rsidRPr="00DE6949">
        <w:rPr>
          <w:color w:val="000000"/>
          <w:sz w:val="28"/>
          <w:szCs w:val="28"/>
        </w:rPr>
        <w:t xml:space="preserve"> </w:t>
      </w:r>
      <w:r w:rsidRPr="00DE6949">
        <w:rPr>
          <w:rFonts w:eastAsiaTheme="minorHAnsi"/>
          <w:sz w:val="28"/>
          <w:szCs w:val="28"/>
          <w:lang w:eastAsia="en-US"/>
        </w:rPr>
        <w:t xml:space="preserve">с координати </w:t>
      </w:r>
      <w:r w:rsidRPr="00DE6949">
        <w:rPr>
          <w:rFonts w:eastAsiaTheme="minorHAnsi"/>
          <w:b/>
          <w:i/>
          <w:sz w:val="28"/>
          <w:szCs w:val="28"/>
          <w:lang w:val="en-US" w:eastAsia="en-US"/>
        </w:rPr>
        <w:t>X</w:t>
      </w:r>
      <w:r w:rsidRPr="00DE6949">
        <w:rPr>
          <w:rFonts w:eastAsiaTheme="minorHAnsi"/>
          <w:b/>
          <w:i/>
          <w:sz w:val="28"/>
          <w:szCs w:val="28"/>
          <w:lang w:eastAsia="en-US"/>
        </w:rPr>
        <w:t>4640725.59</w:t>
      </w:r>
      <w:r w:rsidRPr="00DE6949">
        <w:rPr>
          <w:rFonts w:eastAsiaTheme="minorHAnsi"/>
          <w:b/>
          <w:i/>
          <w:sz w:val="28"/>
          <w:szCs w:val="28"/>
          <w:lang w:val="en-US" w:eastAsia="en-US"/>
        </w:rPr>
        <w:t>/</w:t>
      </w:r>
      <w:r w:rsidRPr="00DE6949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 w:rsidRPr="00DE6949">
        <w:rPr>
          <w:rFonts w:eastAsiaTheme="minorHAnsi"/>
          <w:b/>
          <w:i/>
          <w:sz w:val="28"/>
          <w:szCs w:val="28"/>
          <w:lang w:val="en-US" w:eastAsia="en-US"/>
        </w:rPr>
        <w:t>Y</w:t>
      </w:r>
      <w:r w:rsidRPr="00DE6949">
        <w:rPr>
          <w:rFonts w:eastAsiaTheme="minorHAnsi"/>
          <w:b/>
          <w:i/>
          <w:sz w:val="28"/>
          <w:szCs w:val="28"/>
          <w:lang w:eastAsia="en-US"/>
        </w:rPr>
        <w:t>9583923.78</w:t>
      </w:r>
      <w:r w:rsidRPr="00DE6949">
        <w:rPr>
          <w:rFonts w:eastAsiaTheme="minorHAnsi"/>
          <w:b/>
          <w:i/>
          <w:sz w:val="28"/>
          <w:szCs w:val="28"/>
          <w:lang w:val="en-US" w:eastAsia="en-US"/>
        </w:rPr>
        <w:t>/H</w:t>
      </w:r>
      <w:r w:rsidRPr="00DE6949">
        <w:rPr>
          <w:rFonts w:eastAsiaTheme="minorHAnsi"/>
          <w:b/>
          <w:i/>
          <w:sz w:val="28"/>
          <w:szCs w:val="28"/>
          <w:lang w:eastAsia="en-US"/>
        </w:rPr>
        <w:t xml:space="preserve">1.53 </w:t>
      </w:r>
      <w:r w:rsidRPr="00DE6949">
        <w:rPr>
          <w:rFonts w:eastAsiaTheme="minorHAnsi"/>
          <w:sz w:val="28"/>
          <w:szCs w:val="28"/>
          <w:lang w:eastAsia="en-US"/>
        </w:rPr>
        <w:t xml:space="preserve"> от одобрената схема, </w:t>
      </w:r>
      <w:r w:rsidRPr="00DE6949">
        <w:rPr>
          <w:rFonts w:eastAsia="Calibri"/>
          <w:sz w:val="28"/>
          <w:szCs w:val="28"/>
        </w:rPr>
        <w:t xml:space="preserve">върху терен публична общинска собственост за срок от 3/три/ години </w:t>
      </w:r>
      <w:r w:rsidRPr="00DE6949">
        <w:rPr>
          <w:sz w:val="28"/>
          <w:szCs w:val="28"/>
        </w:rPr>
        <w:t>или до възникване на инвестиционна инициатива на Община Бургас.</w:t>
      </w:r>
      <w:r>
        <w:rPr>
          <w:sz w:val="28"/>
          <w:szCs w:val="28"/>
          <w:lang w:val="en-US"/>
        </w:rPr>
        <w:t xml:space="preserve"> </w:t>
      </w:r>
      <w:r w:rsidRPr="00DE6949">
        <w:rPr>
          <w:sz w:val="28"/>
          <w:szCs w:val="28"/>
        </w:rPr>
        <w:t>Разрешението да се издаде след положително становище на експерт „ГАТИ“ към Община Бургас.</w:t>
      </w:r>
    </w:p>
    <w:p w:rsidR="00F576FC" w:rsidRPr="00CE61A2" w:rsidRDefault="00FE06C6" w:rsidP="00DE694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Pr="008F1F25">
        <w:rPr>
          <w:rFonts w:ascii="Times New Roman" w:hAnsi="Times New Roman" w:cs="Times New Roman"/>
          <w:b/>
          <w:sz w:val="28"/>
          <w:szCs w:val="28"/>
        </w:rPr>
        <w:t>т.</w:t>
      </w:r>
      <w:r>
        <w:rPr>
          <w:rFonts w:ascii="Times New Roman" w:hAnsi="Times New Roman" w:cs="Times New Roman"/>
          <w:b/>
          <w:sz w:val="28"/>
          <w:szCs w:val="28"/>
        </w:rPr>
        <w:t xml:space="preserve">Р-36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няма други подадени заявления, в резултат на което </w:t>
      </w:r>
      <w:r w:rsidR="00CE61A2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</w:p>
    <w:p w:rsidR="00FE06C6" w:rsidRPr="00C6797A" w:rsidRDefault="00FE06C6" w:rsidP="00FE06C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97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FE06C6" w:rsidRPr="00C6797A" w:rsidRDefault="00FE06C6" w:rsidP="00FE06C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576FC" w:rsidRDefault="00FE06C6" w:rsidP="00FE06C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797A">
        <w:rPr>
          <w:rFonts w:ascii="Times New Roman" w:hAnsi="Times New Roman" w:cs="Times New Roman"/>
          <w:sz w:val="28"/>
          <w:szCs w:val="28"/>
        </w:rPr>
        <w:tab/>
      </w:r>
      <w:r w:rsidRPr="00C6797A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C6797A">
        <w:rPr>
          <w:rFonts w:ascii="Times New Roman" w:hAnsi="Times New Roman" w:cs="Times New Roman"/>
          <w:sz w:val="28"/>
          <w:szCs w:val="28"/>
        </w:rPr>
        <w:t xml:space="preserve"> да издаде разрешение за поставяне на РИЕ</w:t>
      </w:r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тип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Ракета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“ с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размери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1.20/1.80м.,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двустранен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осветен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бул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>. „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Демокрация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“,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позиция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06C6">
        <w:rPr>
          <w:rFonts w:ascii="Times New Roman" w:hAnsi="Times New Roman" w:cs="Times New Roman"/>
          <w:b/>
          <w:sz w:val="28"/>
          <w:szCs w:val="28"/>
          <w:lang w:val="en-US"/>
        </w:rPr>
        <w:t>т.Р-36</w:t>
      </w:r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координати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06C6">
        <w:rPr>
          <w:rFonts w:ascii="Times New Roman" w:hAnsi="Times New Roman" w:cs="Times New Roman"/>
          <w:b/>
          <w:i/>
          <w:sz w:val="28"/>
          <w:szCs w:val="28"/>
          <w:lang w:val="en-US"/>
        </w:rPr>
        <w:t>X4641792.87/ Y9586675.60/H27.38</w:t>
      </w:r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одобрената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схема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върху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терен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публична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общинска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собственост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срок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3/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три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години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или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възникване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инвестицион</w:t>
      </w:r>
      <w:r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инициатива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Община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Бургас.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Разрешението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след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положително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становище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експерт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„ГАТИ“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към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06C6">
        <w:rPr>
          <w:rFonts w:ascii="Times New Roman" w:hAnsi="Times New Roman" w:cs="Times New Roman"/>
          <w:sz w:val="28"/>
          <w:szCs w:val="28"/>
          <w:lang w:val="en-US"/>
        </w:rPr>
        <w:t>Община</w:t>
      </w:r>
      <w:proofErr w:type="spellEnd"/>
      <w:r w:rsidRPr="00FE06C6">
        <w:rPr>
          <w:rFonts w:ascii="Times New Roman" w:hAnsi="Times New Roman" w:cs="Times New Roman"/>
          <w:sz w:val="28"/>
          <w:szCs w:val="28"/>
          <w:lang w:val="en-US"/>
        </w:rPr>
        <w:t xml:space="preserve"> Бургас.</w:t>
      </w:r>
    </w:p>
    <w:p w:rsidR="00BA0CC0" w:rsidRPr="00BA0CC0" w:rsidRDefault="00BA0CC0" w:rsidP="00FE06C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Pr="008F1F25">
        <w:rPr>
          <w:rFonts w:ascii="Times New Roman" w:hAnsi="Times New Roman" w:cs="Times New Roman"/>
          <w:b/>
          <w:sz w:val="28"/>
          <w:szCs w:val="28"/>
        </w:rPr>
        <w:t>т.</w:t>
      </w:r>
      <w:r>
        <w:rPr>
          <w:rFonts w:ascii="Times New Roman" w:hAnsi="Times New Roman" w:cs="Times New Roman"/>
          <w:b/>
          <w:sz w:val="28"/>
          <w:szCs w:val="28"/>
        </w:rPr>
        <w:t>Р-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11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няма други подадени заявления, в резултат на което </w:t>
      </w:r>
      <w:r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реклама,</w:t>
      </w:r>
      <w:r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</w:t>
      </w:r>
    </w:p>
    <w:p w:rsidR="00BA0CC0" w:rsidRPr="001E4430" w:rsidRDefault="00BA0CC0" w:rsidP="001E4430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6797A">
        <w:rPr>
          <w:rFonts w:ascii="Times New Roman" w:hAnsi="Times New Roman" w:cs="Times New Roman"/>
          <w:b/>
          <w:sz w:val="28"/>
          <w:szCs w:val="28"/>
        </w:rPr>
        <w:lastRenderedPageBreak/>
        <w:t>РЕШИ:</w:t>
      </w:r>
    </w:p>
    <w:p w:rsidR="00F576FC" w:rsidRPr="00BA0CC0" w:rsidRDefault="00BA0CC0" w:rsidP="00BA0CC0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797A">
        <w:rPr>
          <w:rFonts w:ascii="Times New Roman" w:hAnsi="Times New Roman" w:cs="Times New Roman"/>
          <w:sz w:val="28"/>
          <w:szCs w:val="28"/>
        </w:rPr>
        <w:tab/>
      </w:r>
      <w:r w:rsidRPr="00C6797A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C6797A">
        <w:rPr>
          <w:rFonts w:ascii="Times New Roman" w:hAnsi="Times New Roman" w:cs="Times New Roman"/>
          <w:sz w:val="28"/>
          <w:szCs w:val="28"/>
        </w:rPr>
        <w:t xml:space="preserve"> да издаде разрешение за поставяне на РИЕ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тип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Ракета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“ с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размери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1.20/1.80м.,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двустранен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осветен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бул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>. „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Мария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Луиза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“,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позиция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74969">
        <w:rPr>
          <w:rFonts w:ascii="Times New Roman" w:hAnsi="Times New Roman" w:cs="Times New Roman"/>
          <w:b/>
          <w:sz w:val="28"/>
          <w:szCs w:val="28"/>
          <w:lang w:val="en-US"/>
        </w:rPr>
        <w:t>т.Р-11</w:t>
      </w:r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координати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74969">
        <w:rPr>
          <w:rFonts w:ascii="Times New Roman" w:hAnsi="Times New Roman" w:cs="Times New Roman"/>
          <w:b/>
          <w:i/>
          <w:sz w:val="28"/>
          <w:szCs w:val="28"/>
          <w:lang w:val="en-US"/>
        </w:rPr>
        <w:t>X4641107.15/ Y9585167.96/H6.67</w:t>
      </w:r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одобрената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схема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върху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терен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публична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общинска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собственост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срок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3/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три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години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или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възникване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инвестицион</w:t>
      </w:r>
      <w:r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инициатива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Община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Бургас.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Разрешението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след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положително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становище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експерт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„ГАТИ“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към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A0CC0">
        <w:rPr>
          <w:rFonts w:ascii="Times New Roman" w:hAnsi="Times New Roman" w:cs="Times New Roman"/>
          <w:sz w:val="28"/>
          <w:szCs w:val="28"/>
          <w:lang w:val="en-US"/>
        </w:rPr>
        <w:t>Община</w:t>
      </w:r>
      <w:proofErr w:type="spellEnd"/>
      <w:r w:rsidRPr="00BA0CC0">
        <w:rPr>
          <w:rFonts w:ascii="Times New Roman" w:hAnsi="Times New Roman" w:cs="Times New Roman"/>
          <w:sz w:val="28"/>
          <w:szCs w:val="28"/>
          <w:lang w:val="en-US"/>
        </w:rPr>
        <w:t xml:space="preserve"> Бургас.</w:t>
      </w:r>
    </w:p>
    <w:p w:rsidR="006A3C43" w:rsidRPr="00C6797A" w:rsidRDefault="006A3C43" w:rsidP="00C6797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A3C43" w:rsidRPr="00C6797A" w:rsidRDefault="006A3C43" w:rsidP="00C6797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256F8" w:rsidRPr="005256F8" w:rsidRDefault="005256F8" w:rsidP="005256F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5. </w:t>
      </w:r>
      <w:proofErr w:type="spellStart"/>
      <w:r w:rsidRPr="005256F8">
        <w:rPr>
          <w:rFonts w:ascii="Times New Roman" w:hAnsi="Times New Roman" w:cs="Times New Roman"/>
          <w:sz w:val="28"/>
          <w:szCs w:val="28"/>
          <w:lang w:val="en-US"/>
        </w:rPr>
        <w:t>Заявление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вх.№70-00-</w:t>
      </w:r>
      <w:r>
        <w:rPr>
          <w:rFonts w:ascii="Times New Roman" w:hAnsi="Times New Roman" w:cs="Times New Roman"/>
          <w:sz w:val="28"/>
          <w:szCs w:val="28"/>
          <w:lang w:val="en-US"/>
        </w:rPr>
        <w:t>426/17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01</w:t>
      </w:r>
      <w:r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AE1E71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AE1E71">
        <w:rPr>
          <w:rFonts w:ascii="Times New Roman" w:hAnsi="Times New Roman" w:cs="Times New Roman"/>
          <w:sz w:val="28"/>
          <w:szCs w:val="28"/>
        </w:rPr>
        <w:t>„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Метромедия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</w:t>
      </w:r>
      <w:proofErr w:type="spellEnd"/>
      <w:r w:rsidRPr="00AE1E71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1E71">
        <w:rPr>
          <w:rFonts w:ascii="Times New Roman" w:hAnsi="Times New Roman" w:cs="Times New Roman"/>
          <w:sz w:val="28"/>
          <w:szCs w:val="28"/>
        </w:rPr>
        <w:t>ЕООД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256F8">
        <w:rPr>
          <w:rFonts w:ascii="Times New Roman" w:eastAsia="Times New Roman" w:hAnsi="Times New Roman" w:cs="Times New Roman"/>
          <w:color w:val="000000"/>
          <w:sz w:val="28"/>
          <w:szCs w:val="28"/>
        </w:rPr>
        <w:t>за издаване на разрешение за поставяне на:</w:t>
      </w:r>
    </w:p>
    <w:p w:rsidR="005256F8" w:rsidRPr="005256F8" w:rsidRDefault="005256F8" w:rsidP="005256F8">
      <w:pPr>
        <w:jc w:val="both"/>
        <w:rPr>
          <w:rFonts w:eastAsiaTheme="minorHAnsi"/>
          <w:sz w:val="28"/>
          <w:szCs w:val="28"/>
          <w:lang w:eastAsia="en-US"/>
        </w:rPr>
      </w:pPr>
      <w:r w:rsidRPr="005256F8">
        <w:rPr>
          <w:rFonts w:eastAsiaTheme="minorHAnsi"/>
          <w:sz w:val="28"/>
          <w:szCs w:val="28"/>
          <w:lang w:eastAsia="en-US"/>
        </w:rPr>
        <w:tab/>
      </w:r>
      <w:r w:rsidRPr="005256F8">
        <w:rPr>
          <w:rFonts w:eastAsiaTheme="minorHAnsi"/>
          <w:sz w:val="28"/>
          <w:szCs w:val="28"/>
          <w:lang w:eastAsia="en-US"/>
        </w:rPr>
        <w:tab/>
      </w:r>
      <w:r w:rsidRPr="005256F8">
        <w:rPr>
          <w:color w:val="000000"/>
          <w:sz w:val="22"/>
          <w:szCs w:val="22"/>
        </w:rPr>
        <w:t>1.</w:t>
      </w:r>
      <w:r w:rsidRPr="005256F8">
        <w:rPr>
          <w:color w:val="000000"/>
          <w:sz w:val="28"/>
          <w:szCs w:val="28"/>
        </w:rPr>
        <w:t xml:space="preserve">Рекламно-информационен елемент/РИЕ/ тип „Пиза“ с размери 4/3м., едностранен, </w:t>
      </w:r>
      <w:r w:rsidRPr="005256F8">
        <w:rPr>
          <w:sz w:val="28"/>
          <w:szCs w:val="28"/>
        </w:rPr>
        <w:t xml:space="preserve">на път </w:t>
      </w:r>
      <w:r w:rsidRPr="005256F8">
        <w:rPr>
          <w:sz w:val="28"/>
          <w:szCs w:val="28"/>
          <w:lang w:val="en-US"/>
        </w:rPr>
        <w:t>I-9</w:t>
      </w:r>
      <w:r w:rsidRPr="005256F8">
        <w:rPr>
          <w:sz w:val="28"/>
          <w:szCs w:val="28"/>
        </w:rPr>
        <w:t xml:space="preserve">, позиция </w:t>
      </w:r>
      <w:r w:rsidRPr="005256F8">
        <w:rPr>
          <w:b/>
          <w:color w:val="000000"/>
          <w:sz w:val="28"/>
          <w:szCs w:val="28"/>
        </w:rPr>
        <w:t>т.П-</w:t>
      </w:r>
      <w:r w:rsidRPr="005256F8">
        <w:rPr>
          <w:b/>
          <w:color w:val="000000"/>
          <w:sz w:val="28"/>
          <w:szCs w:val="28"/>
          <w:lang w:val="en-US"/>
        </w:rPr>
        <w:t>38</w:t>
      </w:r>
      <w:r w:rsidRPr="005256F8">
        <w:rPr>
          <w:color w:val="000000"/>
          <w:sz w:val="28"/>
          <w:szCs w:val="28"/>
        </w:rPr>
        <w:t xml:space="preserve"> </w:t>
      </w:r>
      <w:r w:rsidRPr="005256F8">
        <w:rPr>
          <w:rFonts w:eastAsiaTheme="minorHAnsi"/>
          <w:sz w:val="28"/>
          <w:szCs w:val="28"/>
          <w:lang w:eastAsia="en-US"/>
        </w:rPr>
        <w:t xml:space="preserve">с координати </w:t>
      </w:r>
      <w:r w:rsidRPr="005256F8">
        <w:rPr>
          <w:rFonts w:eastAsiaTheme="minorHAnsi"/>
          <w:b/>
          <w:i/>
          <w:sz w:val="28"/>
          <w:szCs w:val="28"/>
          <w:lang w:val="en-US" w:eastAsia="en-US"/>
        </w:rPr>
        <w:t xml:space="preserve">X4637984.15/Y9583312.66/H2.16 </w:t>
      </w:r>
      <w:r w:rsidRPr="005256F8">
        <w:rPr>
          <w:rFonts w:eastAsiaTheme="minorHAnsi"/>
          <w:sz w:val="28"/>
          <w:szCs w:val="28"/>
          <w:lang w:eastAsia="en-US"/>
        </w:rPr>
        <w:t xml:space="preserve">от одобрената схема, </w:t>
      </w:r>
      <w:r w:rsidRPr="005256F8">
        <w:rPr>
          <w:rFonts w:eastAsia="Calibri"/>
          <w:sz w:val="28"/>
          <w:szCs w:val="28"/>
        </w:rPr>
        <w:t>върху терен публична общинска собственост</w:t>
      </w:r>
      <w:r w:rsidRPr="005256F8">
        <w:rPr>
          <w:rFonts w:eastAsiaTheme="minorHAnsi"/>
          <w:sz w:val="28"/>
          <w:szCs w:val="28"/>
          <w:lang w:eastAsia="en-US"/>
        </w:rPr>
        <w:t>;</w:t>
      </w:r>
    </w:p>
    <w:p w:rsidR="005256F8" w:rsidRPr="005256F8" w:rsidRDefault="005256F8" w:rsidP="005256F8">
      <w:pPr>
        <w:jc w:val="both"/>
        <w:rPr>
          <w:color w:val="000000"/>
          <w:sz w:val="28"/>
          <w:szCs w:val="28"/>
        </w:rPr>
      </w:pPr>
      <w:r w:rsidRPr="005256F8">
        <w:rPr>
          <w:color w:val="000000"/>
          <w:sz w:val="28"/>
          <w:szCs w:val="28"/>
        </w:rPr>
        <w:tab/>
      </w:r>
      <w:r w:rsidRPr="005256F8">
        <w:rPr>
          <w:color w:val="000000"/>
          <w:sz w:val="28"/>
          <w:szCs w:val="28"/>
        </w:rPr>
        <w:tab/>
      </w:r>
      <w:r w:rsidRPr="005256F8">
        <w:rPr>
          <w:color w:val="000000"/>
          <w:sz w:val="22"/>
          <w:szCs w:val="22"/>
        </w:rPr>
        <w:t>2.</w:t>
      </w:r>
      <w:r w:rsidRPr="005256F8">
        <w:rPr>
          <w:color w:val="000000"/>
          <w:sz w:val="28"/>
          <w:szCs w:val="28"/>
        </w:rPr>
        <w:t xml:space="preserve">РИЕ тип „Пиза“ с размери 4/3м., </w:t>
      </w:r>
      <w:r w:rsidRPr="005256F8">
        <w:rPr>
          <w:color w:val="000000"/>
          <w:sz w:val="28"/>
          <w:szCs w:val="28"/>
          <w:lang w:val="en-US"/>
        </w:rPr>
        <w:t>e</w:t>
      </w:r>
      <w:proofErr w:type="spellStart"/>
      <w:r w:rsidRPr="005256F8">
        <w:rPr>
          <w:color w:val="000000"/>
          <w:sz w:val="28"/>
          <w:szCs w:val="28"/>
        </w:rPr>
        <w:t>дностранен</w:t>
      </w:r>
      <w:proofErr w:type="spellEnd"/>
      <w:r w:rsidRPr="005256F8">
        <w:rPr>
          <w:color w:val="000000"/>
          <w:sz w:val="28"/>
          <w:szCs w:val="28"/>
        </w:rPr>
        <w:t xml:space="preserve">, </w:t>
      </w:r>
      <w:r w:rsidRPr="005256F8">
        <w:rPr>
          <w:sz w:val="28"/>
          <w:szCs w:val="28"/>
        </w:rPr>
        <w:t xml:space="preserve">на път </w:t>
      </w:r>
      <w:r w:rsidRPr="005256F8">
        <w:rPr>
          <w:sz w:val="28"/>
          <w:szCs w:val="28"/>
          <w:lang w:val="en-US"/>
        </w:rPr>
        <w:t>I-9</w:t>
      </w:r>
      <w:r w:rsidRPr="005256F8">
        <w:rPr>
          <w:sz w:val="28"/>
          <w:szCs w:val="28"/>
        </w:rPr>
        <w:t xml:space="preserve">, позиция </w:t>
      </w:r>
      <w:r w:rsidRPr="005256F8">
        <w:rPr>
          <w:b/>
          <w:color w:val="000000"/>
          <w:sz w:val="28"/>
          <w:szCs w:val="28"/>
        </w:rPr>
        <w:t>т.П-307</w:t>
      </w:r>
      <w:r w:rsidRPr="005256F8">
        <w:rPr>
          <w:rFonts w:eastAsiaTheme="minorHAnsi"/>
          <w:sz w:val="28"/>
          <w:szCs w:val="28"/>
          <w:lang w:eastAsia="en-US"/>
        </w:rPr>
        <w:t xml:space="preserve"> с координати </w:t>
      </w:r>
      <w:r w:rsidRPr="005256F8">
        <w:rPr>
          <w:rFonts w:eastAsiaTheme="minorHAnsi"/>
          <w:b/>
          <w:i/>
          <w:sz w:val="28"/>
          <w:szCs w:val="28"/>
          <w:lang w:val="en-US" w:eastAsia="en-US"/>
        </w:rPr>
        <w:t>X</w:t>
      </w:r>
      <w:r w:rsidRPr="005256F8">
        <w:rPr>
          <w:rFonts w:eastAsiaTheme="minorHAnsi"/>
          <w:b/>
          <w:i/>
          <w:sz w:val="28"/>
          <w:szCs w:val="28"/>
          <w:lang w:eastAsia="en-US"/>
        </w:rPr>
        <w:t>4649326.48</w:t>
      </w:r>
      <w:r w:rsidRPr="005256F8">
        <w:rPr>
          <w:rFonts w:eastAsiaTheme="minorHAnsi"/>
          <w:b/>
          <w:i/>
          <w:sz w:val="28"/>
          <w:szCs w:val="28"/>
          <w:lang w:val="en-US" w:eastAsia="en-US"/>
        </w:rPr>
        <w:t>/Y</w:t>
      </w:r>
      <w:r w:rsidRPr="005256F8">
        <w:rPr>
          <w:rFonts w:eastAsiaTheme="minorHAnsi"/>
          <w:b/>
          <w:i/>
          <w:sz w:val="28"/>
          <w:szCs w:val="28"/>
          <w:lang w:eastAsia="en-US"/>
        </w:rPr>
        <w:t>9590284.30</w:t>
      </w:r>
      <w:r w:rsidRPr="005256F8">
        <w:rPr>
          <w:rFonts w:eastAsiaTheme="minorHAnsi"/>
          <w:b/>
          <w:i/>
          <w:sz w:val="28"/>
          <w:szCs w:val="28"/>
          <w:lang w:val="en-US" w:eastAsia="en-US"/>
        </w:rPr>
        <w:t>/H</w:t>
      </w:r>
      <w:r w:rsidRPr="005256F8">
        <w:rPr>
          <w:rFonts w:eastAsiaTheme="minorHAnsi"/>
          <w:b/>
          <w:i/>
          <w:sz w:val="28"/>
          <w:szCs w:val="28"/>
          <w:lang w:eastAsia="en-US"/>
        </w:rPr>
        <w:t xml:space="preserve">37.61 </w:t>
      </w:r>
      <w:r w:rsidRPr="005256F8">
        <w:rPr>
          <w:color w:val="000000"/>
          <w:sz w:val="28"/>
          <w:szCs w:val="28"/>
        </w:rPr>
        <w:t>от одобрената схема</w:t>
      </w:r>
      <w:r w:rsidRPr="005256F8">
        <w:rPr>
          <w:rFonts w:eastAsiaTheme="minorHAnsi"/>
          <w:sz w:val="28"/>
          <w:szCs w:val="28"/>
          <w:lang w:eastAsia="en-US"/>
        </w:rPr>
        <w:t xml:space="preserve">, </w:t>
      </w:r>
      <w:r w:rsidRPr="005256F8">
        <w:rPr>
          <w:rFonts w:eastAsia="Calibri"/>
          <w:sz w:val="28"/>
          <w:szCs w:val="28"/>
        </w:rPr>
        <w:t>върху терен публична общинска собственост</w:t>
      </w:r>
      <w:r w:rsidRPr="005256F8">
        <w:rPr>
          <w:color w:val="000000"/>
          <w:sz w:val="28"/>
          <w:szCs w:val="28"/>
        </w:rPr>
        <w:t>;</w:t>
      </w:r>
    </w:p>
    <w:p w:rsidR="005256F8" w:rsidRPr="005256F8" w:rsidRDefault="005256F8" w:rsidP="005256F8">
      <w:pPr>
        <w:jc w:val="both"/>
        <w:rPr>
          <w:color w:val="000000"/>
          <w:sz w:val="28"/>
          <w:szCs w:val="28"/>
        </w:rPr>
      </w:pPr>
      <w:r w:rsidRPr="005256F8">
        <w:rPr>
          <w:color w:val="000000"/>
          <w:sz w:val="28"/>
          <w:szCs w:val="28"/>
        </w:rPr>
        <w:tab/>
      </w:r>
      <w:r w:rsidRPr="005256F8">
        <w:rPr>
          <w:color w:val="000000"/>
          <w:sz w:val="28"/>
          <w:szCs w:val="28"/>
        </w:rPr>
        <w:tab/>
      </w:r>
      <w:r w:rsidRPr="005256F8">
        <w:rPr>
          <w:color w:val="000000"/>
          <w:sz w:val="22"/>
          <w:szCs w:val="22"/>
        </w:rPr>
        <w:t>3.</w:t>
      </w:r>
      <w:r w:rsidRPr="005256F8">
        <w:rPr>
          <w:color w:val="000000"/>
          <w:sz w:val="28"/>
          <w:szCs w:val="28"/>
        </w:rPr>
        <w:t xml:space="preserve"> РИЕ тип „Пиза“  с размери 4/3м., едностранен, </w:t>
      </w:r>
      <w:r w:rsidRPr="005256F8">
        <w:rPr>
          <w:sz w:val="28"/>
          <w:szCs w:val="28"/>
        </w:rPr>
        <w:t xml:space="preserve">на път </w:t>
      </w:r>
      <w:r w:rsidRPr="005256F8">
        <w:rPr>
          <w:sz w:val="28"/>
          <w:szCs w:val="28"/>
          <w:lang w:val="en-US"/>
        </w:rPr>
        <w:t>I-9</w:t>
      </w:r>
      <w:r w:rsidRPr="005256F8">
        <w:rPr>
          <w:sz w:val="28"/>
          <w:szCs w:val="28"/>
        </w:rPr>
        <w:t xml:space="preserve">, позиция </w:t>
      </w:r>
      <w:r w:rsidRPr="005256F8">
        <w:rPr>
          <w:b/>
          <w:color w:val="000000"/>
          <w:sz w:val="28"/>
          <w:szCs w:val="28"/>
        </w:rPr>
        <w:t>т.П-308</w:t>
      </w:r>
      <w:r w:rsidRPr="005256F8">
        <w:rPr>
          <w:color w:val="000000"/>
          <w:sz w:val="28"/>
          <w:szCs w:val="28"/>
        </w:rPr>
        <w:t xml:space="preserve"> </w:t>
      </w:r>
      <w:r w:rsidRPr="005256F8">
        <w:rPr>
          <w:rFonts w:eastAsiaTheme="minorHAnsi"/>
          <w:sz w:val="28"/>
          <w:szCs w:val="28"/>
          <w:lang w:eastAsia="en-US"/>
        </w:rPr>
        <w:t xml:space="preserve">с координати </w:t>
      </w:r>
      <w:r w:rsidRPr="005256F8">
        <w:rPr>
          <w:rFonts w:eastAsiaTheme="minorHAnsi"/>
          <w:b/>
          <w:i/>
          <w:sz w:val="28"/>
          <w:szCs w:val="28"/>
          <w:lang w:val="en-US" w:eastAsia="en-US"/>
        </w:rPr>
        <w:t>X</w:t>
      </w:r>
      <w:r w:rsidRPr="005256F8">
        <w:rPr>
          <w:rFonts w:eastAsiaTheme="minorHAnsi"/>
          <w:b/>
          <w:i/>
          <w:sz w:val="28"/>
          <w:szCs w:val="28"/>
          <w:lang w:eastAsia="en-US"/>
        </w:rPr>
        <w:t>4649299.02</w:t>
      </w:r>
      <w:r w:rsidRPr="005256F8">
        <w:rPr>
          <w:rFonts w:eastAsiaTheme="minorHAnsi"/>
          <w:b/>
          <w:i/>
          <w:sz w:val="28"/>
          <w:szCs w:val="28"/>
          <w:lang w:val="en-US" w:eastAsia="en-US"/>
        </w:rPr>
        <w:t>/Y</w:t>
      </w:r>
      <w:r w:rsidRPr="005256F8">
        <w:rPr>
          <w:rFonts w:eastAsiaTheme="minorHAnsi"/>
          <w:b/>
          <w:i/>
          <w:sz w:val="28"/>
          <w:szCs w:val="28"/>
          <w:lang w:eastAsia="en-US"/>
        </w:rPr>
        <w:t>9590303.25</w:t>
      </w:r>
      <w:r w:rsidRPr="005256F8">
        <w:rPr>
          <w:rFonts w:eastAsiaTheme="minorHAnsi"/>
          <w:b/>
          <w:i/>
          <w:sz w:val="28"/>
          <w:szCs w:val="28"/>
          <w:lang w:val="en-US" w:eastAsia="en-US"/>
        </w:rPr>
        <w:t>/H</w:t>
      </w:r>
      <w:r w:rsidRPr="005256F8">
        <w:rPr>
          <w:rFonts w:eastAsiaTheme="minorHAnsi"/>
          <w:b/>
          <w:i/>
          <w:sz w:val="28"/>
          <w:szCs w:val="28"/>
          <w:lang w:eastAsia="en-US"/>
        </w:rPr>
        <w:t xml:space="preserve">36.24 </w:t>
      </w:r>
      <w:r w:rsidRPr="005256F8">
        <w:rPr>
          <w:color w:val="000000"/>
          <w:sz w:val="28"/>
          <w:szCs w:val="28"/>
        </w:rPr>
        <w:t>от одобрената схема,</w:t>
      </w:r>
      <w:r w:rsidRPr="005256F8">
        <w:rPr>
          <w:rFonts w:eastAsia="Calibri"/>
          <w:sz w:val="28"/>
          <w:szCs w:val="28"/>
        </w:rPr>
        <w:t xml:space="preserve"> върху терен публична общинска собственост</w:t>
      </w:r>
      <w:r w:rsidRPr="005256F8">
        <w:rPr>
          <w:color w:val="000000"/>
          <w:sz w:val="28"/>
          <w:szCs w:val="28"/>
        </w:rPr>
        <w:t>.</w:t>
      </w:r>
    </w:p>
    <w:p w:rsidR="005256F8" w:rsidRDefault="005256F8" w:rsidP="005256F8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A51DE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Комисията констатира, че заявлението е подадено в срока по чл.27, ал.3 и приложените документи са в съответствие с формалните изисквания на чл.28 от Наредбата за рекламната и информационната дейност на територията на Община Бургас  /НРИДТОБ/. </w:t>
      </w:r>
    </w:p>
    <w:p w:rsidR="006A3C43" w:rsidRPr="00CE61A2" w:rsidRDefault="00926911" w:rsidP="00C6797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Pr="008F1F25">
        <w:rPr>
          <w:rFonts w:ascii="Times New Roman" w:hAnsi="Times New Roman" w:cs="Times New Roman"/>
          <w:b/>
          <w:sz w:val="28"/>
          <w:szCs w:val="28"/>
        </w:rPr>
        <w:t>т.</w:t>
      </w:r>
      <w:r>
        <w:rPr>
          <w:rFonts w:ascii="Times New Roman" w:hAnsi="Times New Roman" w:cs="Times New Roman"/>
          <w:b/>
          <w:sz w:val="28"/>
          <w:szCs w:val="28"/>
        </w:rPr>
        <w:t>П-38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няма други подадени заявления, в резултат на което </w:t>
      </w:r>
      <w:r w:rsidR="00CE61A2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</w:p>
    <w:p w:rsidR="00926911" w:rsidRPr="00D6633F" w:rsidRDefault="00926911" w:rsidP="00D6633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97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6A3C43" w:rsidRPr="00926911" w:rsidRDefault="00926911" w:rsidP="0092691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6797A">
        <w:rPr>
          <w:rFonts w:ascii="Times New Roman" w:hAnsi="Times New Roman" w:cs="Times New Roman"/>
          <w:sz w:val="28"/>
          <w:szCs w:val="28"/>
        </w:rPr>
        <w:tab/>
      </w:r>
      <w:r w:rsidRPr="00C6797A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C6797A">
        <w:rPr>
          <w:rFonts w:ascii="Times New Roman" w:hAnsi="Times New Roman" w:cs="Times New Roman"/>
          <w:sz w:val="28"/>
          <w:szCs w:val="28"/>
        </w:rPr>
        <w:t xml:space="preserve"> да издаде разрешение за поставяне на РИЕ</w:t>
      </w:r>
      <w:r w:rsidRPr="00926911">
        <w:t xml:space="preserve"> </w:t>
      </w:r>
      <w:r w:rsidRPr="00926911">
        <w:rPr>
          <w:rFonts w:ascii="Times New Roman" w:hAnsi="Times New Roman" w:cs="Times New Roman"/>
          <w:sz w:val="28"/>
          <w:szCs w:val="28"/>
        </w:rPr>
        <w:t xml:space="preserve">тип „Пиза“ с размери 4/3м., едностранен, на път I-9, позиция </w:t>
      </w:r>
      <w:r w:rsidRPr="00926911">
        <w:rPr>
          <w:rFonts w:ascii="Times New Roman" w:hAnsi="Times New Roman" w:cs="Times New Roman"/>
          <w:b/>
          <w:sz w:val="28"/>
          <w:szCs w:val="28"/>
        </w:rPr>
        <w:t>т.П-38</w:t>
      </w:r>
      <w:r w:rsidRPr="00926911">
        <w:rPr>
          <w:rFonts w:ascii="Times New Roman" w:hAnsi="Times New Roman" w:cs="Times New Roman"/>
          <w:sz w:val="28"/>
          <w:szCs w:val="28"/>
        </w:rPr>
        <w:t xml:space="preserve"> с координати  </w:t>
      </w:r>
      <w:r w:rsidRPr="00926911">
        <w:rPr>
          <w:rFonts w:ascii="Times New Roman" w:hAnsi="Times New Roman" w:cs="Times New Roman"/>
          <w:b/>
          <w:i/>
          <w:sz w:val="28"/>
          <w:szCs w:val="28"/>
        </w:rPr>
        <w:t>X4637984.15/Y9583312.66/H2.16</w:t>
      </w:r>
      <w:r w:rsidRPr="00926911">
        <w:rPr>
          <w:rFonts w:ascii="Times New Roman" w:hAnsi="Times New Roman" w:cs="Times New Roman"/>
          <w:sz w:val="28"/>
          <w:szCs w:val="28"/>
        </w:rPr>
        <w:t xml:space="preserve"> от одобрената схема, върху терен публична общинска собственост за срок от 3/три/ години или до възникване на инвестицион</w:t>
      </w:r>
      <w:r>
        <w:rPr>
          <w:rFonts w:ascii="Times New Roman" w:hAnsi="Times New Roman" w:cs="Times New Roman"/>
          <w:sz w:val="28"/>
          <w:szCs w:val="28"/>
        </w:rPr>
        <w:t>на инициатива на Община Бургас.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26911">
        <w:rPr>
          <w:rFonts w:ascii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A3C43" w:rsidRPr="009F726F" w:rsidRDefault="009F726F" w:rsidP="00C6797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Pr="008F1F25">
        <w:rPr>
          <w:rFonts w:ascii="Times New Roman" w:hAnsi="Times New Roman" w:cs="Times New Roman"/>
          <w:b/>
          <w:sz w:val="28"/>
          <w:szCs w:val="28"/>
        </w:rPr>
        <w:t>т.</w:t>
      </w:r>
      <w:r>
        <w:rPr>
          <w:rFonts w:ascii="Times New Roman" w:hAnsi="Times New Roman" w:cs="Times New Roman"/>
          <w:b/>
          <w:sz w:val="28"/>
          <w:szCs w:val="28"/>
        </w:rPr>
        <w:t>П-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307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няма други подадени заявления, в резултат на което </w:t>
      </w:r>
      <w:r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реклама,</w:t>
      </w:r>
      <w:r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</w:t>
      </w:r>
    </w:p>
    <w:p w:rsidR="009F726F" w:rsidRPr="00D6633F" w:rsidRDefault="009F726F" w:rsidP="00D6633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97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6A3C43" w:rsidRPr="005E5E56" w:rsidRDefault="009F726F" w:rsidP="005E5E5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797A">
        <w:rPr>
          <w:rFonts w:ascii="Times New Roman" w:hAnsi="Times New Roman" w:cs="Times New Roman"/>
          <w:sz w:val="28"/>
          <w:szCs w:val="28"/>
        </w:rPr>
        <w:tab/>
      </w:r>
      <w:r w:rsidRPr="00C6797A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C6797A">
        <w:rPr>
          <w:rFonts w:ascii="Times New Roman" w:hAnsi="Times New Roman" w:cs="Times New Roman"/>
          <w:sz w:val="28"/>
          <w:szCs w:val="28"/>
        </w:rPr>
        <w:t xml:space="preserve"> да издаде разрешение за поставяне на РИЕ</w:t>
      </w:r>
      <w:r w:rsid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тип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Пиза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“ с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lastRenderedPageBreak/>
        <w:t>размери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4/3м.,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eдностранен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път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I-9,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позиция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E5E56" w:rsidRPr="005E5E56">
        <w:rPr>
          <w:rFonts w:ascii="Times New Roman" w:hAnsi="Times New Roman" w:cs="Times New Roman"/>
          <w:b/>
          <w:sz w:val="28"/>
          <w:szCs w:val="28"/>
          <w:lang w:val="en-US"/>
        </w:rPr>
        <w:t>т.П-307</w:t>
      </w:r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координати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E5E56" w:rsidRPr="005E5E56">
        <w:rPr>
          <w:rFonts w:ascii="Times New Roman" w:hAnsi="Times New Roman" w:cs="Times New Roman"/>
          <w:b/>
          <w:i/>
          <w:sz w:val="28"/>
          <w:szCs w:val="28"/>
          <w:lang w:val="en-US"/>
        </w:rPr>
        <w:t>X4649326.48/Y9590284.30/H37.61</w:t>
      </w:r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одобрената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схема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върху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терен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публична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общинска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собственост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срок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3/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три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години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или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до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възникване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инвестицион</w:t>
      </w:r>
      <w:r w:rsidR="005E5E56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>
        <w:rPr>
          <w:rFonts w:ascii="Times New Roman" w:hAnsi="Times New Roman" w:cs="Times New Roman"/>
          <w:sz w:val="28"/>
          <w:szCs w:val="28"/>
          <w:lang w:val="en-US"/>
        </w:rPr>
        <w:t>инициатива</w:t>
      </w:r>
      <w:proofErr w:type="spellEnd"/>
      <w:r w:rsid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>
        <w:rPr>
          <w:rFonts w:ascii="Times New Roman" w:hAnsi="Times New Roman" w:cs="Times New Roman"/>
          <w:sz w:val="28"/>
          <w:szCs w:val="28"/>
          <w:lang w:val="en-US"/>
        </w:rPr>
        <w:t>Община</w:t>
      </w:r>
      <w:proofErr w:type="spellEnd"/>
      <w:r w:rsidR="005E5E56">
        <w:rPr>
          <w:rFonts w:ascii="Times New Roman" w:hAnsi="Times New Roman" w:cs="Times New Roman"/>
          <w:sz w:val="28"/>
          <w:szCs w:val="28"/>
          <w:lang w:val="en-US"/>
        </w:rPr>
        <w:t xml:space="preserve"> Бургас.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Разрешението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да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след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положително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становище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експерт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„ГАТИ“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към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>Община</w:t>
      </w:r>
      <w:proofErr w:type="spellEnd"/>
      <w:r w:rsidR="005E5E56" w:rsidRPr="005E5E56">
        <w:rPr>
          <w:rFonts w:ascii="Times New Roman" w:hAnsi="Times New Roman" w:cs="Times New Roman"/>
          <w:sz w:val="28"/>
          <w:szCs w:val="28"/>
          <w:lang w:val="en-US"/>
        </w:rPr>
        <w:t xml:space="preserve"> Бургас.</w:t>
      </w:r>
    </w:p>
    <w:p w:rsidR="006A3C43" w:rsidRPr="007439A7" w:rsidRDefault="007439A7" w:rsidP="00F576FC">
      <w:pPr>
        <w:jc w:val="both"/>
        <w:rPr>
          <w:rFonts w:eastAsiaTheme="minorHAnsi"/>
          <w:sz w:val="28"/>
          <w:szCs w:val="28"/>
          <w:lang w:val="en-US" w:eastAsia="en-US"/>
        </w:rPr>
      </w:pPr>
      <w:r>
        <w:rPr>
          <w:rFonts w:eastAsiaTheme="minorHAnsi"/>
          <w:sz w:val="28"/>
          <w:szCs w:val="28"/>
          <w:lang w:val="en-US" w:eastAsia="en-US"/>
        </w:rPr>
        <w:tab/>
      </w:r>
      <w:r>
        <w:rPr>
          <w:sz w:val="28"/>
          <w:szCs w:val="28"/>
        </w:rPr>
        <w:t xml:space="preserve">За позиция  </w:t>
      </w:r>
      <w:r w:rsidRPr="008F1F25">
        <w:rPr>
          <w:b/>
          <w:sz w:val="28"/>
          <w:szCs w:val="28"/>
        </w:rPr>
        <w:t>т.</w:t>
      </w:r>
      <w:r>
        <w:rPr>
          <w:b/>
          <w:sz w:val="28"/>
          <w:szCs w:val="28"/>
        </w:rPr>
        <w:t>П-</w:t>
      </w:r>
      <w:r>
        <w:rPr>
          <w:b/>
          <w:sz w:val="28"/>
          <w:szCs w:val="28"/>
          <w:lang w:val="en-US"/>
        </w:rPr>
        <w:t>308</w:t>
      </w:r>
      <w:r>
        <w:rPr>
          <w:sz w:val="28"/>
          <w:szCs w:val="28"/>
        </w:rPr>
        <w:t xml:space="preserve"> няма други подадени заявления, в резултат на което </w:t>
      </w:r>
      <w:r w:rsidRPr="000830B1">
        <w:rPr>
          <w:rFonts w:eastAsia="Calibri"/>
          <w:sz w:val="28"/>
          <w:szCs w:val="28"/>
        </w:rPr>
        <w:t>Комисията по реклама</w:t>
      </w:r>
      <w:r>
        <w:rPr>
          <w:rFonts w:eastAsia="Calibri"/>
          <w:sz w:val="28"/>
          <w:szCs w:val="28"/>
          <w:lang w:val="en-US"/>
        </w:rPr>
        <w:t xml:space="preserve"> </w:t>
      </w:r>
    </w:p>
    <w:p w:rsidR="007439A7" w:rsidRPr="00D6633F" w:rsidRDefault="007439A7" w:rsidP="00D6633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97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0D3EB3" w:rsidRPr="001B08FD" w:rsidRDefault="007439A7" w:rsidP="007439A7">
      <w:pPr>
        <w:jc w:val="both"/>
        <w:rPr>
          <w:sz w:val="28"/>
          <w:szCs w:val="28"/>
          <w:lang w:val="en-US"/>
        </w:rPr>
      </w:pPr>
      <w:r w:rsidRPr="00C6797A">
        <w:rPr>
          <w:sz w:val="28"/>
          <w:szCs w:val="28"/>
        </w:rPr>
        <w:tab/>
      </w:r>
      <w:r w:rsidRPr="00C6797A">
        <w:rPr>
          <w:b/>
          <w:sz w:val="28"/>
          <w:szCs w:val="28"/>
        </w:rPr>
        <w:t>Предлага на директор дирекция „Икономика и стопански дейности“</w:t>
      </w:r>
      <w:r w:rsidRPr="00C6797A">
        <w:rPr>
          <w:sz w:val="28"/>
          <w:szCs w:val="28"/>
        </w:rPr>
        <w:t xml:space="preserve"> да издаде разрешение за поставяне на РИЕ</w:t>
      </w:r>
      <w:r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тип</w:t>
      </w:r>
      <w:proofErr w:type="spellEnd"/>
      <w:r w:rsidRPr="007439A7">
        <w:rPr>
          <w:sz w:val="28"/>
          <w:szCs w:val="28"/>
          <w:lang w:val="en-US"/>
        </w:rPr>
        <w:t xml:space="preserve"> „</w:t>
      </w:r>
      <w:proofErr w:type="spellStart"/>
      <w:r w:rsidRPr="007439A7">
        <w:rPr>
          <w:sz w:val="28"/>
          <w:szCs w:val="28"/>
          <w:lang w:val="en-US"/>
        </w:rPr>
        <w:t>Пиза</w:t>
      </w:r>
      <w:proofErr w:type="spellEnd"/>
      <w:r w:rsidRPr="007439A7">
        <w:rPr>
          <w:sz w:val="28"/>
          <w:szCs w:val="28"/>
          <w:lang w:val="en-US"/>
        </w:rPr>
        <w:t xml:space="preserve">“ с </w:t>
      </w:r>
      <w:proofErr w:type="spellStart"/>
      <w:r w:rsidRPr="007439A7">
        <w:rPr>
          <w:sz w:val="28"/>
          <w:szCs w:val="28"/>
          <w:lang w:val="en-US"/>
        </w:rPr>
        <w:t>размери</w:t>
      </w:r>
      <w:proofErr w:type="spellEnd"/>
      <w:r w:rsidRPr="007439A7">
        <w:rPr>
          <w:sz w:val="28"/>
          <w:szCs w:val="28"/>
          <w:lang w:val="en-US"/>
        </w:rPr>
        <w:t xml:space="preserve"> 4/3м., </w:t>
      </w:r>
      <w:proofErr w:type="spellStart"/>
      <w:r w:rsidRPr="007439A7">
        <w:rPr>
          <w:sz w:val="28"/>
          <w:szCs w:val="28"/>
          <w:lang w:val="en-US"/>
        </w:rPr>
        <w:t>едностранен</w:t>
      </w:r>
      <w:proofErr w:type="spellEnd"/>
      <w:r w:rsidRPr="007439A7">
        <w:rPr>
          <w:sz w:val="28"/>
          <w:szCs w:val="28"/>
          <w:lang w:val="en-US"/>
        </w:rPr>
        <w:t xml:space="preserve">, </w:t>
      </w:r>
      <w:proofErr w:type="spellStart"/>
      <w:r w:rsidRPr="007439A7">
        <w:rPr>
          <w:sz w:val="28"/>
          <w:szCs w:val="28"/>
          <w:lang w:val="en-US"/>
        </w:rPr>
        <w:t>на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път</w:t>
      </w:r>
      <w:proofErr w:type="spellEnd"/>
      <w:r w:rsidRPr="007439A7">
        <w:rPr>
          <w:sz w:val="28"/>
          <w:szCs w:val="28"/>
          <w:lang w:val="en-US"/>
        </w:rPr>
        <w:t xml:space="preserve"> I-9, </w:t>
      </w:r>
      <w:proofErr w:type="spellStart"/>
      <w:r w:rsidRPr="007439A7">
        <w:rPr>
          <w:sz w:val="28"/>
          <w:szCs w:val="28"/>
          <w:lang w:val="en-US"/>
        </w:rPr>
        <w:t>позиция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r w:rsidRPr="001B08FD">
        <w:rPr>
          <w:b/>
          <w:sz w:val="28"/>
          <w:szCs w:val="28"/>
          <w:lang w:val="en-US"/>
        </w:rPr>
        <w:t>т.П-308</w:t>
      </w:r>
      <w:r w:rsidRPr="007439A7">
        <w:rPr>
          <w:sz w:val="28"/>
          <w:szCs w:val="28"/>
          <w:lang w:val="en-US"/>
        </w:rPr>
        <w:t xml:space="preserve"> с </w:t>
      </w:r>
      <w:proofErr w:type="spellStart"/>
      <w:r w:rsidRPr="007439A7">
        <w:rPr>
          <w:sz w:val="28"/>
          <w:szCs w:val="28"/>
          <w:lang w:val="en-US"/>
        </w:rPr>
        <w:t>координати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r w:rsidRPr="001B08FD">
        <w:rPr>
          <w:b/>
          <w:i/>
          <w:sz w:val="28"/>
          <w:szCs w:val="28"/>
          <w:lang w:val="en-US"/>
        </w:rPr>
        <w:t>X4649299.02/Y9590303.25/H36.24</w:t>
      </w:r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от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одобрената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схема</w:t>
      </w:r>
      <w:proofErr w:type="spellEnd"/>
      <w:r w:rsidRPr="007439A7">
        <w:rPr>
          <w:sz w:val="28"/>
          <w:szCs w:val="28"/>
          <w:lang w:val="en-US"/>
        </w:rPr>
        <w:t xml:space="preserve">, </w:t>
      </w:r>
      <w:proofErr w:type="spellStart"/>
      <w:r w:rsidRPr="007439A7">
        <w:rPr>
          <w:sz w:val="28"/>
          <w:szCs w:val="28"/>
          <w:lang w:val="en-US"/>
        </w:rPr>
        <w:t>върху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терен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публична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общинска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собственост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за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срок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от</w:t>
      </w:r>
      <w:proofErr w:type="spellEnd"/>
      <w:r w:rsidRPr="007439A7">
        <w:rPr>
          <w:sz w:val="28"/>
          <w:szCs w:val="28"/>
          <w:lang w:val="en-US"/>
        </w:rPr>
        <w:t xml:space="preserve"> 3/</w:t>
      </w:r>
      <w:proofErr w:type="spellStart"/>
      <w:r w:rsidRPr="007439A7">
        <w:rPr>
          <w:sz w:val="28"/>
          <w:szCs w:val="28"/>
          <w:lang w:val="en-US"/>
        </w:rPr>
        <w:t>три</w:t>
      </w:r>
      <w:proofErr w:type="spellEnd"/>
      <w:r w:rsidRPr="007439A7">
        <w:rPr>
          <w:sz w:val="28"/>
          <w:szCs w:val="28"/>
          <w:lang w:val="en-US"/>
        </w:rPr>
        <w:t xml:space="preserve">/ </w:t>
      </w:r>
      <w:proofErr w:type="spellStart"/>
      <w:r w:rsidRPr="007439A7">
        <w:rPr>
          <w:sz w:val="28"/>
          <w:szCs w:val="28"/>
          <w:lang w:val="en-US"/>
        </w:rPr>
        <w:t>години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или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до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възникване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на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инвестицион</w:t>
      </w:r>
      <w:r w:rsidR="001B08FD">
        <w:rPr>
          <w:sz w:val="28"/>
          <w:szCs w:val="28"/>
          <w:lang w:val="en-US"/>
        </w:rPr>
        <w:t>на</w:t>
      </w:r>
      <w:proofErr w:type="spellEnd"/>
      <w:r w:rsidR="001B08FD">
        <w:rPr>
          <w:sz w:val="28"/>
          <w:szCs w:val="28"/>
          <w:lang w:val="en-US"/>
        </w:rPr>
        <w:t xml:space="preserve"> </w:t>
      </w:r>
      <w:proofErr w:type="spellStart"/>
      <w:r w:rsidR="001B08FD">
        <w:rPr>
          <w:sz w:val="28"/>
          <w:szCs w:val="28"/>
          <w:lang w:val="en-US"/>
        </w:rPr>
        <w:t>инициатива</w:t>
      </w:r>
      <w:proofErr w:type="spellEnd"/>
      <w:r w:rsidR="001B08FD">
        <w:rPr>
          <w:sz w:val="28"/>
          <w:szCs w:val="28"/>
          <w:lang w:val="en-US"/>
        </w:rPr>
        <w:t xml:space="preserve"> </w:t>
      </w:r>
      <w:proofErr w:type="spellStart"/>
      <w:r w:rsidR="001B08FD">
        <w:rPr>
          <w:sz w:val="28"/>
          <w:szCs w:val="28"/>
          <w:lang w:val="en-US"/>
        </w:rPr>
        <w:t>на</w:t>
      </w:r>
      <w:proofErr w:type="spellEnd"/>
      <w:r w:rsidR="001B08FD">
        <w:rPr>
          <w:sz w:val="28"/>
          <w:szCs w:val="28"/>
          <w:lang w:val="en-US"/>
        </w:rPr>
        <w:t xml:space="preserve"> </w:t>
      </w:r>
      <w:proofErr w:type="spellStart"/>
      <w:r w:rsidR="001B08FD">
        <w:rPr>
          <w:sz w:val="28"/>
          <w:szCs w:val="28"/>
          <w:lang w:val="en-US"/>
        </w:rPr>
        <w:t>Община</w:t>
      </w:r>
      <w:proofErr w:type="spellEnd"/>
      <w:r w:rsidR="001B08FD">
        <w:rPr>
          <w:sz w:val="28"/>
          <w:szCs w:val="28"/>
          <w:lang w:val="en-US"/>
        </w:rPr>
        <w:t xml:space="preserve"> Бургас. </w:t>
      </w:r>
      <w:proofErr w:type="spellStart"/>
      <w:r w:rsidRPr="007439A7">
        <w:rPr>
          <w:sz w:val="28"/>
          <w:szCs w:val="28"/>
          <w:lang w:val="en-US"/>
        </w:rPr>
        <w:t>Разрешението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да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се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издаде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след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положително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становище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на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експерт</w:t>
      </w:r>
      <w:proofErr w:type="spellEnd"/>
      <w:r w:rsidRPr="007439A7">
        <w:rPr>
          <w:sz w:val="28"/>
          <w:szCs w:val="28"/>
          <w:lang w:val="en-US"/>
        </w:rPr>
        <w:t xml:space="preserve"> „ГАТИ“ </w:t>
      </w:r>
      <w:proofErr w:type="spellStart"/>
      <w:r w:rsidRPr="007439A7">
        <w:rPr>
          <w:sz w:val="28"/>
          <w:szCs w:val="28"/>
          <w:lang w:val="en-US"/>
        </w:rPr>
        <w:t>към</w:t>
      </w:r>
      <w:proofErr w:type="spellEnd"/>
      <w:r w:rsidRPr="007439A7">
        <w:rPr>
          <w:sz w:val="28"/>
          <w:szCs w:val="28"/>
          <w:lang w:val="en-US"/>
        </w:rPr>
        <w:t xml:space="preserve"> </w:t>
      </w:r>
      <w:proofErr w:type="spellStart"/>
      <w:r w:rsidRPr="007439A7">
        <w:rPr>
          <w:sz w:val="28"/>
          <w:szCs w:val="28"/>
          <w:lang w:val="en-US"/>
        </w:rPr>
        <w:t>Община</w:t>
      </w:r>
      <w:proofErr w:type="spellEnd"/>
      <w:r w:rsidRPr="007439A7">
        <w:rPr>
          <w:sz w:val="28"/>
          <w:szCs w:val="28"/>
          <w:lang w:val="en-US"/>
        </w:rPr>
        <w:t xml:space="preserve"> Бургас.</w:t>
      </w:r>
    </w:p>
    <w:p w:rsidR="001E2DDF" w:rsidRDefault="001E2DDF" w:rsidP="001E2DDF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>По точка 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   </w:t>
      </w:r>
    </w:p>
    <w:p w:rsidR="000D3EB3" w:rsidRPr="000D3EB3" w:rsidRDefault="000D3EB3" w:rsidP="000D3EB3">
      <w:pPr>
        <w:tabs>
          <w:tab w:val="left" w:pos="0"/>
        </w:tabs>
        <w:jc w:val="both"/>
        <w:rPr>
          <w:sz w:val="28"/>
          <w:szCs w:val="28"/>
          <w:lang w:val="en-US"/>
        </w:rPr>
      </w:pPr>
      <w:r>
        <w:rPr>
          <w:rFonts w:eastAsiaTheme="minorHAnsi"/>
          <w:sz w:val="28"/>
          <w:szCs w:val="28"/>
          <w:lang w:val="en-US" w:eastAsia="en-US"/>
        </w:rPr>
        <w:tab/>
        <w:t xml:space="preserve">1. </w:t>
      </w:r>
      <w:r w:rsidRPr="000D3EB3">
        <w:rPr>
          <w:sz w:val="28"/>
          <w:szCs w:val="28"/>
          <w:lang w:eastAsia="en-US"/>
        </w:rPr>
        <w:t xml:space="preserve">Заявление вх.№70-00-156/06.01.2017г. от „Инд </w:t>
      </w:r>
      <w:proofErr w:type="spellStart"/>
      <w:r w:rsidRPr="000D3EB3">
        <w:rPr>
          <w:sz w:val="28"/>
          <w:szCs w:val="28"/>
          <w:lang w:eastAsia="en-US"/>
        </w:rPr>
        <w:t>Пропартис</w:t>
      </w:r>
      <w:proofErr w:type="spellEnd"/>
      <w:r>
        <w:rPr>
          <w:sz w:val="28"/>
          <w:szCs w:val="28"/>
          <w:lang w:eastAsia="en-US"/>
        </w:rPr>
        <w:t xml:space="preserve">“ЕАД </w:t>
      </w:r>
      <w:r w:rsidRPr="00B82A52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издаване на  разрешение </w:t>
      </w:r>
      <w:r w:rsidRPr="00B82A52">
        <w:rPr>
          <w:sz w:val="28"/>
          <w:szCs w:val="28"/>
        </w:rPr>
        <w:t xml:space="preserve"> за поставяне на</w:t>
      </w:r>
      <w:r>
        <w:rPr>
          <w:sz w:val="28"/>
          <w:szCs w:val="28"/>
        </w:rPr>
        <w:t xml:space="preserve"> рекламно-информационен елемент</w:t>
      </w:r>
      <w:r w:rsidRPr="00B82A52">
        <w:rPr>
          <w:sz w:val="28"/>
          <w:szCs w:val="28"/>
        </w:rPr>
        <w:t>/РИЕ/</w:t>
      </w:r>
      <w:r>
        <w:rPr>
          <w:sz w:val="28"/>
          <w:szCs w:val="28"/>
        </w:rPr>
        <w:t xml:space="preserve"> тип  „Тотем</w:t>
      </w:r>
      <w:r w:rsidRPr="00B82A52">
        <w:rPr>
          <w:sz w:val="28"/>
          <w:szCs w:val="28"/>
        </w:rPr>
        <w:t>“</w:t>
      </w:r>
      <w:r>
        <w:rPr>
          <w:sz w:val="28"/>
          <w:szCs w:val="28"/>
        </w:rPr>
        <w:t xml:space="preserve"> с размери 6кв.м., двустранен, осветен  от собствен източник на ел.енергия на</w:t>
      </w:r>
      <w:r w:rsidRPr="007F0061">
        <w:rPr>
          <w:sz w:val="28"/>
          <w:szCs w:val="28"/>
        </w:rPr>
        <w:t xml:space="preserve"> път І-6, км. 494+600 ляво, в непосредствена близост до обекта</w:t>
      </w:r>
      <w:r>
        <w:rPr>
          <w:sz w:val="28"/>
          <w:szCs w:val="28"/>
          <w:lang w:val="en-US"/>
        </w:rPr>
        <w:t xml:space="preserve">. </w:t>
      </w:r>
      <w:proofErr w:type="spellStart"/>
      <w:r w:rsidRPr="000D3EB3">
        <w:rPr>
          <w:sz w:val="28"/>
          <w:szCs w:val="28"/>
          <w:lang w:val="en-US"/>
        </w:rPr>
        <w:t>След</w:t>
      </w:r>
      <w:proofErr w:type="spellEnd"/>
      <w:r w:rsidRPr="000D3EB3">
        <w:rPr>
          <w:sz w:val="28"/>
          <w:szCs w:val="28"/>
          <w:lang w:val="en-US"/>
        </w:rPr>
        <w:t xml:space="preserve"> </w:t>
      </w:r>
      <w:proofErr w:type="spellStart"/>
      <w:r w:rsidRPr="000D3EB3">
        <w:rPr>
          <w:sz w:val="28"/>
          <w:szCs w:val="28"/>
          <w:lang w:val="en-US"/>
        </w:rPr>
        <w:t>разглеждане</w:t>
      </w:r>
      <w:proofErr w:type="spellEnd"/>
      <w:r w:rsidRPr="000D3EB3">
        <w:rPr>
          <w:sz w:val="28"/>
          <w:szCs w:val="28"/>
          <w:lang w:val="en-US"/>
        </w:rPr>
        <w:t xml:space="preserve"> </w:t>
      </w:r>
      <w:proofErr w:type="spellStart"/>
      <w:r w:rsidRPr="000D3EB3">
        <w:rPr>
          <w:sz w:val="28"/>
          <w:szCs w:val="28"/>
          <w:lang w:val="en-US"/>
        </w:rPr>
        <w:t>на</w:t>
      </w:r>
      <w:proofErr w:type="spellEnd"/>
      <w:r w:rsidRPr="000D3EB3">
        <w:rPr>
          <w:sz w:val="28"/>
          <w:szCs w:val="28"/>
          <w:lang w:val="en-US"/>
        </w:rPr>
        <w:t xml:space="preserve"> </w:t>
      </w:r>
      <w:proofErr w:type="spellStart"/>
      <w:r w:rsidRPr="000D3EB3">
        <w:rPr>
          <w:sz w:val="28"/>
          <w:szCs w:val="28"/>
          <w:lang w:val="en-US"/>
        </w:rPr>
        <w:t>заявлението</w:t>
      </w:r>
      <w:proofErr w:type="spellEnd"/>
      <w:r w:rsidRPr="000D3EB3">
        <w:rPr>
          <w:sz w:val="28"/>
          <w:szCs w:val="28"/>
          <w:lang w:val="en-US"/>
        </w:rPr>
        <w:t xml:space="preserve"> и </w:t>
      </w:r>
      <w:proofErr w:type="spellStart"/>
      <w:r w:rsidRPr="000D3EB3">
        <w:rPr>
          <w:sz w:val="28"/>
          <w:szCs w:val="28"/>
          <w:lang w:val="en-US"/>
        </w:rPr>
        <w:t>приложените</w:t>
      </w:r>
      <w:proofErr w:type="spellEnd"/>
      <w:r w:rsidRPr="000D3EB3">
        <w:rPr>
          <w:sz w:val="28"/>
          <w:szCs w:val="28"/>
          <w:lang w:val="en-US"/>
        </w:rPr>
        <w:t xml:space="preserve"> </w:t>
      </w:r>
      <w:proofErr w:type="spellStart"/>
      <w:r w:rsidRPr="000D3EB3">
        <w:rPr>
          <w:sz w:val="28"/>
          <w:szCs w:val="28"/>
          <w:lang w:val="en-US"/>
        </w:rPr>
        <w:t>документи</w:t>
      </w:r>
      <w:proofErr w:type="spellEnd"/>
      <w:r w:rsidRPr="000D3EB3">
        <w:rPr>
          <w:sz w:val="28"/>
          <w:szCs w:val="28"/>
          <w:lang w:val="en-US"/>
        </w:rPr>
        <w:t xml:space="preserve">, </w:t>
      </w:r>
      <w:proofErr w:type="spellStart"/>
      <w:r w:rsidRPr="000D3EB3">
        <w:rPr>
          <w:sz w:val="28"/>
          <w:szCs w:val="28"/>
          <w:lang w:val="en-US"/>
        </w:rPr>
        <w:t>Комисията</w:t>
      </w:r>
      <w:proofErr w:type="spellEnd"/>
      <w:r w:rsidRPr="000D3EB3">
        <w:rPr>
          <w:sz w:val="28"/>
          <w:szCs w:val="28"/>
          <w:lang w:val="en-US"/>
        </w:rPr>
        <w:t xml:space="preserve"> </w:t>
      </w:r>
    </w:p>
    <w:p w:rsidR="000D3EB3" w:rsidRPr="000D3EB3" w:rsidRDefault="000D3EB3" w:rsidP="000D3EB3">
      <w:pPr>
        <w:tabs>
          <w:tab w:val="left" w:pos="0"/>
        </w:tabs>
        <w:jc w:val="center"/>
        <w:rPr>
          <w:b/>
          <w:sz w:val="28"/>
          <w:szCs w:val="28"/>
          <w:lang w:val="en-US"/>
        </w:rPr>
      </w:pPr>
      <w:r w:rsidRPr="000D3EB3">
        <w:rPr>
          <w:b/>
          <w:sz w:val="28"/>
          <w:szCs w:val="28"/>
          <w:lang w:val="en-US"/>
        </w:rPr>
        <w:t>РЕШИ:</w:t>
      </w:r>
    </w:p>
    <w:p w:rsidR="000D3EB3" w:rsidRDefault="000D3EB3" w:rsidP="000D3EB3">
      <w:pPr>
        <w:ind w:firstLine="567"/>
        <w:jc w:val="both"/>
        <w:rPr>
          <w:sz w:val="28"/>
          <w:szCs w:val="28"/>
        </w:rPr>
      </w:pPr>
      <w:r w:rsidRPr="000D3EB3">
        <w:rPr>
          <w:sz w:val="28"/>
          <w:szCs w:val="28"/>
          <w:lang w:val="en-US"/>
        </w:rPr>
        <w:tab/>
      </w:r>
      <w:proofErr w:type="spellStart"/>
      <w:r w:rsidRPr="00F76796">
        <w:rPr>
          <w:b/>
          <w:sz w:val="28"/>
          <w:szCs w:val="28"/>
          <w:lang w:val="en-US"/>
        </w:rPr>
        <w:t>Предлага</w:t>
      </w:r>
      <w:proofErr w:type="spellEnd"/>
      <w:r w:rsidRPr="00F76796">
        <w:rPr>
          <w:b/>
          <w:sz w:val="28"/>
          <w:szCs w:val="28"/>
          <w:lang w:val="en-US"/>
        </w:rPr>
        <w:t xml:space="preserve"> </w:t>
      </w:r>
      <w:proofErr w:type="spellStart"/>
      <w:r w:rsidRPr="00F76796">
        <w:rPr>
          <w:b/>
          <w:sz w:val="28"/>
          <w:szCs w:val="28"/>
          <w:lang w:val="en-US"/>
        </w:rPr>
        <w:t>на</w:t>
      </w:r>
      <w:proofErr w:type="spellEnd"/>
      <w:r w:rsidRPr="00F76796">
        <w:rPr>
          <w:b/>
          <w:sz w:val="28"/>
          <w:szCs w:val="28"/>
          <w:lang w:val="en-US"/>
        </w:rPr>
        <w:t xml:space="preserve"> </w:t>
      </w:r>
      <w:proofErr w:type="spellStart"/>
      <w:r w:rsidRPr="00F76796">
        <w:rPr>
          <w:b/>
          <w:sz w:val="28"/>
          <w:szCs w:val="28"/>
          <w:lang w:val="en-US"/>
        </w:rPr>
        <w:t>директор</w:t>
      </w:r>
      <w:proofErr w:type="spellEnd"/>
      <w:r w:rsidRPr="00F76796">
        <w:rPr>
          <w:b/>
          <w:sz w:val="28"/>
          <w:szCs w:val="28"/>
          <w:lang w:val="en-US"/>
        </w:rPr>
        <w:t xml:space="preserve"> </w:t>
      </w:r>
      <w:proofErr w:type="spellStart"/>
      <w:r w:rsidRPr="00F76796">
        <w:rPr>
          <w:b/>
          <w:sz w:val="28"/>
          <w:szCs w:val="28"/>
          <w:lang w:val="en-US"/>
        </w:rPr>
        <w:t>дирекция</w:t>
      </w:r>
      <w:proofErr w:type="spellEnd"/>
      <w:r w:rsidRPr="00F76796">
        <w:rPr>
          <w:b/>
          <w:sz w:val="28"/>
          <w:szCs w:val="28"/>
          <w:lang w:val="en-US"/>
        </w:rPr>
        <w:t xml:space="preserve"> „</w:t>
      </w:r>
      <w:proofErr w:type="spellStart"/>
      <w:r w:rsidRPr="00F76796">
        <w:rPr>
          <w:b/>
          <w:sz w:val="28"/>
          <w:szCs w:val="28"/>
          <w:lang w:val="en-US"/>
        </w:rPr>
        <w:t>Икономика</w:t>
      </w:r>
      <w:proofErr w:type="spellEnd"/>
      <w:r w:rsidRPr="00F76796">
        <w:rPr>
          <w:b/>
          <w:sz w:val="28"/>
          <w:szCs w:val="28"/>
          <w:lang w:val="en-US"/>
        </w:rPr>
        <w:t xml:space="preserve"> и </w:t>
      </w:r>
      <w:proofErr w:type="spellStart"/>
      <w:r w:rsidRPr="00F76796">
        <w:rPr>
          <w:b/>
          <w:sz w:val="28"/>
          <w:szCs w:val="28"/>
          <w:lang w:val="en-US"/>
        </w:rPr>
        <w:t>стопански</w:t>
      </w:r>
      <w:proofErr w:type="spellEnd"/>
      <w:r w:rsidRPr="00F76796">
        <w:rPr>
          <w:b/>
          <w:sz w:val="28"/>
          <w:szCs w:val="28"/>
          <w:lang w:val="en-US"/>
        </w:rPr>
        <w:t xml:space="preserve"> </w:t>
      </w:r>
      <w:proofErr w:type="spellStart"/>
      <w:r w:rsidRPr="00F76796">
        <w:rPr>
          <w:b/>
          <w:sz w:val="28"/>
          <w:szCs w:val="28"/>
          <w:lang w:val="en-US"/>
        </w:rPr>
        <w:t>дейности</w:t>
      </w:r>
      <w:proofErr w:type="spellEnd"/>
      <w:r w:rsidRPr="00F76796">
        <w:rPr>
          <w:b/>
          <w:sz w:val="28"/>
          <w:szCs w:val="28"/>
          <w:lang w:val="en-US"/>
        </w:rPr>
        <w:t>“</w:t>
      </w:r>
      <w:r w:rsidRPr="000D3EB3">
        <w:rPr>
          <w:sz w:val="28"/>
          <w:szCs w:val="28"/>
          <w:lang w:val="en-US"/>
        </w:rPr>
        <w:t xml:space="preserve"> </w:t>
      </w:r>
      <w:proofErr w:type="spellStart"/>
      <w:r w:rsidRPr="000D3EB3">
        <w:rPr>
          <w:sz w:val="28"/>
          <w:szCs w:val="28"/>
          <w:lang w:val="en-US"/>
        </w:rPr>
        <w:t>да</w:t>
      </w:r>
      <w:proofErr w:type="spellEnd"/>
      <w:r w:rsidRPr="000D3EB3">
        <w:rPr>
          <w:sz w:val="28"/>
          <w:szCs w:val="28"/>
          <w:lang w:val="en-US"/>
        </w:rPr>
        <w:t xml:space="preserve"> </w:t>
      </w:r>
      <w:proofErr w:type="spellStart"/>
      <w:r w:rsidRPr="000D3EB3">
        <w:rPr>
          <w:sz w:val="28"/>
          <w:szCs w:val="28"/>
          <w:lang w:val="en-US"/>
        </w:rPr>
        <w:t>издаде</w:t>
      </w:r>
      <w:proofErr w:type="spellEnd"/>
      <w:r w:rsidRPr="000D3EB3">
        <w:rPr>
          <w:sz w:val="28"/>
          <w:szCs w:val="28"/>
          <w:lang w:val="en-US"/>
        </w:rPr>
        <w:t xml:space="preserve"> </w:t>
      </w:r>
      <w:proofErr w:type="spellStart"/>
      <w:r w:rsidRPr="000D3EB3">
        <w:rPr>
          <w:sz w:val="28"/>
          <w:szCs w:val="28"/>
          <w:lang w:val="en-US"/>
        </w:rPr>
        <w:t>разрешение</w:t>
      </w:r>
      <w:proofErr w:type="spellEnd"/>
      <w:r w:rsidRPr="000D3EB3">
        <w:rPr>
          <w:sz w:val="28"/>
          <w:szCs w:val="28"/>
          <w:lang w:val="en-US"/>
        </w:rPr>
        <w:t xml:space="preserve"> </w:t>
      </w:r>
      <w:proofErr w:type="spellStart"/>
      <w:r w:rsidRPr="000D3EB3">
        <w:rPr>
          <w:sz w:val="28"/>
          <w:szCs w:val="28"/>
          <w:lang w:val="en-US"/>
        </w:rPr>
        <w:t>за</w:t>
      </w:r>
      <w:proofErr w:type="spellEnd"/>
      <w:r w:rsidRPr="000D3EB3">
        <w:rPr>
          <w:sz w:val="28"/>
          <w:szCs w:val="28"/>
          <w:lang w:val="en-US"/>
        </w:rPr>
        <w:t xml:space="preserve"> </w:t>
      </w:r>
      <w:proofErr w:type="spellStart"/>
      <w:r w:rsidRPr="000D3EB3">
        <w:rPr>
          <w:sz w:val="28"/>
          <w:szCs w:val="28"/>
          <w:lang w:val="en-US"/>
        </w:rPr>
        <w:t>поставяне</w:t>
      </w:r>
      <w:proofErr w:type="spellEnd"/>
      <w:r w:rsidRPr="000D3EB3">
        <w:rPr>
          <w:sz w:val="28"/>
          <w:szCs w:val="28"/>
          <w:lang w:val="en-US"/>
        </w:rPr>
        <w:t xml:space="preserve"> </w:t>
      </w:r>
      <w:proofErr w:type="spellStart"/>
      <w:r w:rsidRPr="000D3EB3">
        <w:rPr>
          <w:sz w:val="28"/>
          <w:szCs w:val="28"/>
          <w:lang w:val="en-US"/>
        </w:rPr>
        <w:t>на</w:t>
      </w:r>
      <w:proofErr w:type="spellEnd"/>
      <w:r>
        <w:rPr>
          <w:sz w:val="28"/>
          <w:szCs w:val="28"/>
          <w:lang w:val="en-US"/>
        </w:rPr>
        <w:t xml:space="preserve"> </w:t>
      </w:r>
      <w:r w:rsidRPr="000D3EB3">
        <w:rPr>
          <w:sz w:val="28"/>
          <w:szCs w:val="28"/>
          <w:lang w:eastAsia="en-US"/>
        </w:rPr>
        <w:t xml:space="preserve">рекламно-информационен елемент /РИЕ/ тип  „Тотем“ с размери 6кв.м., двустранен, осветен  от собствен източник на ел.енергия на път І-6, км. 494+600 ляво, в непосредствена близост до обекта за срок от  3/три/ години или </w:t>
      </w:r>
      <w:r w:rsidRPr="000D3EB3">
        <w:rPr>
          <w:sz w:val="28"/>
          <w:szCs w:val="28"/>
        </w:rPr>
        <w:t>до възникване на инвестиционна иници</w:t>
      </w:r>
      <w:r>
        <w:rPr>
          <w:sz w:val="28"/>
          <w:szCs w:val="28"/>
        </w:rPr>
        <w:t xml:space="preserve">атива на Община Бургас. </w:t>
      </w:r>
      <w:r w:rsidRPr="000D3EB3">
        <w:rPr>
          <w:sz w:val="28"/>
          <w:szCs w:val="28"/>
        </w:rPr>
        <w:t>Разрешението да се издаде след положително становище на експерт „ГАТИ“ към Община Бургас.</w:t>
      </w:r>
    </w:p>
    <w:p w:rsidR="000C476A" w:rsidRDefault="000C476A" w:rsidP="000D3EB3">
      <w:pPr>
        <w:ind w:firstLine="567"/>
        <w:jc w:val="both"/>
        <w:rPr>
          <w:sz w:val="28"/>
          <w:szCs w:val="28"/>
        </w:rPr>
      </w:pPr>
    </w:p>
    <w:p w:rsidR="000C476A" w:rsidRPr="000C476A" w:rsidRDefault="000C476A" w:rsidP="000C47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Pr="000C476A">
        <w:t xml:space="preserve"> </w:t>
      </w:r>
      <w:r w:rsidRPr="000D3EB3">
        <w:rPr>
          <w:sz w:val="28"/>
          <w:szCs w:val="28"/>
          <w:lang w:eastAsia="en-US"/>
        </w:rPr>
        <w:t>Заявление</w:t>
      </w:r>
      <w:r w:rsidRPr="000C476A">
        <w:rPr>
          <w:sz w:val="28"/>
          <w:szCs w:val="28"/>
        </w:rPr>
        <w:t xml:space="preserve"> вх.№70-00-212/10.01.2</w:t>
      </w:r>
      <w:r w:rsidR="00F76796">
        <w:rPr>
          <w:sz w:val="28"/>
          <w:szCs w:val="28"/>
        </w:rPr>
        <w:t>017г. от „</w:t>
      </w:r>
      <w:proofErr w:type="spellStart"/>
      <w:r w:rsidR="00F76796">
        <w:rPr>
          <w:sz w:val="28"/>
          <w:szCs w:val="28"/>
        </w:rPr>
        <w:t>Джамбо</w:t>
      </w:r>
      <w:proofErr w:type="spellEnd"/>
      <w:r w:rsidR="00F76796">
        <w:rPr>
          <w:sz w:val="28"/>
          <w:szCs w:val="28"/>
        </w:rPr>
        <w:t xml:space="preserve"> ЕС.Б“ЕООД </w:t>
      </w:r>
      <w:r w:rsidRPr="000C476A">
        <w:rPr>
          <w:sz w:val="28"/>
          <w:szCs w:val="28"/>
        </w:rPr>
        <w:t>за издаване на разрешение за поставяне на 1бр.ИУТ с размери 0.7/1м.,  едностранна,  неосветена на бул. „Стефан Стамболов“ на стълб за ел.осветление  и  7бр. ИУТ с размери 0.8/1м., едностранни, неосветени по одобрения проект тип „Указател“ на предложените позиции:</w:t>
      </w:r>
    </w:p>
    <w:p w:rsidR="000C476A" w:rsidRPr="000C476A" w:rsidRDefault="000C476A" w:rsidP="000C476A">
      <w:pPr>
        <w:ind w:firstLine="567"/>
        <w:jc w:val="both"/>
        <w:rPr>
          <w:sz w:val="28"/>
          <w:szCs w:val="28"/>
        </w:rPr>
      </w:pPr>
      <w:r w:rsidRPr="000C476A">
        <w:rPr>
          <w:sz w:val="28"/>
          <w:szCs w:val="28"/>
        </w:rPr>
        <w:tab/>
      </w:r>
      <w:r w:rsidRPr="000C476A">
        <w:rPr>
          <w:sz w:val="28"/>
          <w:szCs w:val="28"/>
        </w:rPr>
        <w:tab/>
        <w:t>1. 6бр. ИУТ на път I-6/посока ЦГЧ-кв.Ветрен и обратно/;</w:t>
      </w:r>
    </w:p>
    <w:p w:rsidR="000C476A" w:rsidRPr="000D3EB3" w:rsidRDefault="000C476A" w:rsidP="000C476A">
      <w:pPr>
        <w:ind w:firstLine="567"/>
        <w:jc w:val="both"/>
        <w:rPr>
          <w:sz w:val="28"/>
          <w:szCs w:val="28"/>
        </w:rPr>
      </w:pPr>
      <w:r w:rsidRPr="000C476A">
        <w:rPr>
          <w:sz w:val="28"/>
          <w:szCs w:val="28"/>
        </w:rPr>
        <w:tab/>
      </w:r>
      <w:r w:rsidRPr="000C476A">
        <w:rPr>
          <w:sz w:val="28"/>
          <w:szCs w:val="28"/>
        </w:rPr>
        <w:tab/>
        <w:t>2. 1бр. ИУТ на бул. „Транспортна“.</w:t>
      </w:r>
    </w:p>
    <w:p w:rsidR="00F76796" w:rsidRPr="00F76796" w:rsidRDefault="00F76796" w:rsidP="00F7679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tab/>
      </w:r>
      <w:proofErr w:type="spellStart"/>
      <w:r w:rsidRPr="00F76796">
        <w:rPr>
          <w:rFonts w:ascii="Times New Roman" w:hAnsi="Times New Roman" w:cs="Times New Roman"/>
          <w:sz w:val="28"/>
          <w:szCs w:val="28"/>
          <w:lang w:val="en-US"/>
        </w:rPr>
        <w:t>След</w:t>
      </w:r>
      <w:proofErr w:type="spellEnd"/>
      <w:r w:rsidRPr="00F767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76796">
        <w:rPr>
          <w:rFonts w:ascii="Times New Roman" w:hAnsi="Times New Roman" w:cs="Times New Roman"/>
          <w:sz w:val="28"/>
          <w:szCs w:val="28"/>
          <w:lang w:val="en-US"/>
        </w:rPr>
        <w:t>разглеждане</w:t>
      </w:r>
      <w:proofErr w:type="spellEnd"/>
      <w:r w:rsidRPr="00F767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76796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767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76796">
        <w:rPr>
          <w:rFonts w:ascii="Times New Roman" w:hAnsi="Times New Roman" w:cs="Times New Roman"/>
          <w:sz w:val="28"/>
          <w:szCs w:val="28"/>
          <w:lang w:val="en-US"/>
        </w:rPr>
        <w:t>заявлението</w:t>
      </w:r>
      <w:proofErr w:type="spellEnd"/>
      <w:r w:rsidRPr="00F76796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F76796">
        <w:rPr>
          <w:rFonts w:ascii="Times New Roman" w:hAnsi="Times New Roman" w:cs="Times New Roman"/>
          <w:sz w:val="28"/>
          <w:szCs w:val="28"/>
          <w:lang w:val="en-US"/>
        </w:rPr>
        <w:t>приложените</w:t>
      </w:r>
      <w:proofErr w:type="spellEnd"/>
      <w:r w:rsidRPr="00F767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76796">
        <w:rPr>
          <w:rFonts w:ascii="Times New Roman" w:hAnsi="Times New Roman" w:cs="Times New Roman"/>
          <w:sz w:val="28"/>
          <w:szCs w:val="28"/>
          <w:lang w:val="en-US"/>
        </w:rPr>
        <w:t>документи</w:t>
      </w:r>
      <w:proofErr w:type="spellEnd"/>
      <w:r w:rsidRPr="00F7679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76796">
        <w:rPr>
          <w:rFonts w:ascii="Times New Roman" w:hAnsi="Times New Roman" w:cs="Times New Roman"/>
          <w:sz w:val="28"/>
          <w:szCs w:val="28"/>
          <w:lang w:val="en-US"/>
        </w:rPr>
        <w:t>Комисията</w:t>
      </w:r>
      <w:proofErr w:type="spellEnd"/>
      <w:r w:rsidRPr="00F767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76796" w:rsidRPr="00F76796" w:rsidRDefault="00F76796" w:rsidP="00F7679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76796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F76796" w:rsidRPr="00F76796" w:rsidRDefault="00F76796" w:rsidP="00F7679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76796">
        <w:rPr>
          <w:rFonts w:ascii="Times New Roman" w:hAnsi="Times New Roman" w:cs="Times New Roman"/>
          <w:sz w:val="28"/>
          <w:szCs w:val="28"/>
          <w:lang w:val="en-US"/>
        </w:rPr>
        <w:lastRenderedPageBreak/>
        <w:tab/>
      </w:r>
      <w:proofErr w:type="spellStart"/>
      <w:r w:rsidRPr="00F76796">
        <w:rPr>
          <w:rFonts w:ascii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7679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76796">
        <w:rPr>
          <w:rFonts w:ascii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7679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76796">
        <w:rPr>
          <w:rFonts w:ascii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7679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76796">
        <w:rPr>
          <w:rFonts w:ascii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7679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76796">
        <w:rPr>
          <w:rFonts w:ascii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7679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76796">
        <w:rPr>
          <w:rFonts w:ascii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7679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76796">
        <w:rPr>
          <w:rFonts w:ascii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76796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6796">
        <w:rPr>
          <w:rFonts w:ascii="Times New Roman" w:hAnsi="Times New Roman" w:cs="Times New Roman"/>
          <w:sz w:val="28"/>
          <w:szCs w:val="28"/>
        </w:rPr>
        <w:t>да издаде разрешение 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796">
        <w:rPr>
          <w:rFonts w:ascii="Times New Roman" w:hAnsi="Times New Roman" w:cs="Times New Roman"/>
          <w:sz w:val="28"/>
          <w:szCs w:val="28"/>
        </w:rPr>
        <w:t>1бр.ИУТ с размери 0.7/1м.,  едностранна,  неосветена на бул. „Стефан Стамболов“ на стълб за ел.осветление  и  7бр. ИУТ с размери 0.8/1м., едностранни, неосветени по одобрения проект тип „Указател“ на предложените позиции:</w:t>
      </w:r>
    </w:p>
    <w:p w:rsidR="00F76796" w:rsidRPr="00F76796" w:rsidRDefault="00F76796" w:rsidP="00F7679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76796">
        <w:rPr>
          <w:rFonts w:ascii="Times New Roman" w:hAnsi="Times New Roman" w:cs="Times New Roman"/>
          <w:sz w:val="28"/>
          <w:szCs w:val="28"/>
        </w:rPr>
        <w:tab/>
      </w:r>
      <w:r w:rsidRPr="00F76796">
        <w:rPr>
          <w:rFonts w:ascii="Times New Roman" w:hAnsi="Times New Roman" w:cs="Times New Roman"/>
          <w:sz w:val="28"/>
          <w:szCs w:val="28"/>
        </w:rPr>
        <w:tab/>
        <w:t>1. 6бр. ИУТ на път I-6/посока ЦГЧ-кв.Ветрен и обратно/;</w:t>
      </w:r>
    </w:p>
    <w:p w:rsidR="00F76796" w:rsidRPr="00F76796" w:rsidRDefault="00F76796" w:rsidP="00F7679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76796">
        <w:rPr>
          <w:rFonts w:ascii="Times New Roman" w:hAnsi="Times New Roman" w:cs="Times New Roman"/>
          <w:sz w:val="28"/>
          <w:szCs w:val="28"/>
        </w:rPr>
        <w:tab/>
      </w:r>
      <w:r w:rsidRPr="00F76796">
        <w:rPr>
          <w:rFonts w:ascii="Times New Roman" w:hAnsi="Times New Roman" w:cs="Times New Roman"/>
          <w:sz w:val="28"/>
          <w:szCs w:val="28"/>
        </w:rPr>
        <w:tab/>
        <w:t>2. 1бр. ИУТ на бул. „Транспортна“.</w:t>
      </w:r>
    </w:p>
    <w:p w:rsidR="001E1C54" w:rsidRPr="001E4430" w:rsidRDefault="00F76796" w:rsidP="00F7679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76796">
        <w:rPr>
          <w:rFonts w:ascii="Times New Roman" w:hAnsi="Times New Roman" w:cs="Times New Roman"/>
          <w:sz w:val="28"/>
          <w:szCs w:val="28"/>
        </w:rPr>
        <w:tab/>
        <w:t>Разрешението да се издаде със срок на действие 1 /една/ година или до реализиране на инвестиционно намерение на Община Бургас.</w:t>
      </w:r>
    </w:p>
    <w:p w:rsidR="001E1C54" w:rsidRPr="00C027F0" w:rsidRDefault="00C027F0" w:rsidP="00F76796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27F0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 w:rsidRPr="00C027F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>IV</w:t>
      </w:r>
      <w:r w:rsidRPr="00C027F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</w:t>
      </w:r>
    </w:p>
    <w:p w:rsidR="00F33D70" w:rsidRPr="00F33D70" w:rsidRDefault="00C027F0" w:rsidP="00F33D7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33D70">
        <w:rPr>
          <w:rFonts w:ascii="Times New Roman" w:hAnsi="Times New Roman" w:cs="Times New Roman"/>
          <w:sz w:val="28"/>
          <w:szCs w:val="28"/>
        </w:rPr>
        <w:t xml:space="preserve">1. </w:t>
      </w:r>
      <w:r w:rsidR="006432E8" w:rsidRPr="00F33D70">
        <w:rPr>
          <w:rFonts w:ascii="Times New Roman" w:eastAsia="Times New Roman" w:hAnsi="Times New Roman" w:cs="Times New Roman"/>
          <w:sz w:val="28"/>
          <w:szCs w:val="28"/>
          <w:lang w:eastAsia="bg-BG"/>
        </w:rPr>
        <w:t>З</w:t>
      </w:r>
      <w:r w:rsidRPr="00F33D70">
        <w:rPr>
          <w:rFonts w:ascii="Times New Roman" w:eastAsia="Times New Roman" w:hAnsi="Times New Roman" w:cs="Times New Roman"/>
          <w:sz w:val="28"/>
          <w:szCs w:val="28"/>
          <w:lang w:eastAsia="bg-BG"/>
        </w:rPr>
        <w:t>аявление вх.№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70</w:t>
      </w:r>
      <w:r w:rsidRPr="00F33D70">
        <w:rPr>
          <w:rFonts w:ascii="Times New Roman" w:eastAsia="Times New Roman" w:hAnsi="Times New Roman" w:cs="Times New Roman"/>
          <w:sz w:val="28"/>
          <w:szCs w:val="28"/>
          <w:lang w:eastAsia="bg-BG"/>
        </w:rPr>
        <w:t>-00-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6996</w:t>
      </w:r>
      <w:r w:rsidRPr="00F33D70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20</w:t>
      </w:r>
      <w:r w:rsidRPr="00F33D7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10</w:t>
      </w:r>
      <w:r w:rsidRPr="00F33D70">
        <w:rPr>
          <w:rFonts w:ascii="Times New Roman" w:eastAsia="Times New Roman" w:hAnsi="Times New Roman" w:cs="Times New Roman"/>
          <w:sz w:val="28"/>
          <w:szCs w:val="28"/>
          <w:lang w:eastAsia="bg-BG"/>
        </w:rPr>
        <w:t>.201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6</w:t>
      </w:r>
      <w:r w:rsidRPr="00F33D70">
        <w:rPr>
          <w:rFonts w:ascii="Times New Roman" w:eastAsia="Times New Roman" w:hAnsi="Times New Roman" w:cs="Times New Roman"/>
          <w:sz w:val="28"/>
          <w:szCs w:val="28"/>
          <w:lang w:eastAsia="bg-BG"/>
        </w:rPr>
        <w:t>г. от „Март Медия“ ЕООД</w:t>
      </w:r>
      <w:r w:rsidR="00F33D70" w:rsidRPr="00F33D7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33D70" w:rsidRPr="00F33D70">
        <w:rPr>
          <w:rFonts w:ascii="Times New Roman" w:hAnsi="Times New Roman" w:cs="Times New Roman"/>
          <w:sz w:val="28"/>
          <w:szCs w:val="28"/>
        </w:rPr>
        <w:t>за подновяване на издадени разрешения за поставяне на рекламно-информационни елементи/РИЕ/ както следва:</w:t>
      </w:r>
    </w:p>
    <w:p w:rsidR="00F33D70" w:rsidRPr="00F33D70" w:rsidRDefault="00F33D70" w:rsidP="00F33D70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2302A">
        <w:rPr>
          <w:rFonts w:ascii="Times New Roman" w:hAnsi="Times New Roman" w:cs="Times New Roman"/>
          <w:sz w:val="28"/>
          <w:szCs w:val="28"/>
        </w:rPr>
        <w:tab/>
      </w:r>
      <w:r w:rsidRPr="00F33D70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33D70">
        <w:rPr>
          <w:rFonts w:ascii="Times New Roman" w:hAnsi="Times New Roman" w:cs="Times New Roman"/>
          <w:sz w:val="28"/>
          <w:szCs w:val="28"/>
        </w:rPr>
        <w:t xml:space="preserve">Разрешение №1952/11.03.2014г. за поставяне на РИЕ тип „Пиза“ с размери 4/3м., едностранен, осветен на бул. „Тодор Александров“, позиция </w:t>
      </w:r>
      <w:r w:rsidRPr="00F33D70">
        <w:rPr>
          <w:rFonts w:ascii="Times New Roman" w:hAnsi="Times New Roman" w:cs="Times New Roman"/>
          <w:b/>
          <w:sz w:val="28"/>
          <w:szCs w:val="28"/>
        </w:rPr>
        <w:t>т.П-69</w:t>
      </w:r>
      <w:r w:rsidRPr="00F33D70">
        <w:rPr>
          <w:rFonts w:ascii="Times New Roman" w:hAnsi="Times New Roman" w:cs="Times New Roman"/>
          <w:sz w:val="28"/>
          <w:szCs w:val="28"/>
        </w:rPr>
        <w:t xml:space="preserve">/стар номер т.233/ от одобрената схема с координати </w:t>
      </w:r>
      <w:r w:rsidRPr="00F33D70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Pr="00F33D70">
        <w:rPr>
          <w:rFonts w:ascii="Times New Roman" w:hAnsi="Times New Roman" w:cs="Times New Roman"/>
          <w:b/>
          <w:i/>
          <w:sz w:val="28"/>
          <w:szCs w:val="28"/>
        </w:rPr>
        <w:t>4640967.00/</w:t>
      </w:r>
      <w:r w:rsidRPr="00F33D70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F33D70">
        <w:rPr>
          <w:rFonts w:ascii="Times New Roman" w:hAnsi="Times New Roman" w:cs="Times New Roman"/>
          <w:b/>
          <w:i/>
          <w:sz w:val="28"/>
          <w:szCs w:val="28"/>
        </w:rPr>
        <w:t>9584161.78/</w:t>
      </w:r>
      <w:r w:rsidRPr="00F33D70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F33D70">
        <w:rPr>
          <w:rFonts w:ascii="Times New Roman" w:hAnsi="Times New Roman" w:cs="Times New Roman"/>
          <w:b/>
          <w:i/>
          <w:sz w:val="28"/>
          <w:szCs w:val="28"/>
        </w:rPr>
        <w:t>2.94</w:t>
      </w:r>
      <w:r w:rsidRPr="00F33D70">
        <w:rPr>
          <w:rFonts w:ascii="Times New Roman" w:hAnsi="Times New Roman" w:cs="Times New Roman"/>
          <w:sz w:val="28"/>
          <w:szCs w:val="28"/>
        </w:rPr>
        <w:t>;</w:t>
      </w:r>
    </w:p>
    <w:p w:rsidR="00F33D70" w:rsidRPr="00F33D70" w:rsidRDefault="00F33D70" w:rsidP="00F33D7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2302A">
        <w:rPr>
          <w:rFonts w:ascii="Times New Roman" w:hAnsi="Times New Roman" w:cs="Times New Roman"/>
          <w:sz w:val="28"/>
          <w:szCs w:val="28"/>
        </w:rPr>
        <w:tab/>
      </w:r>
      <w:r w:rsidRPr="00F33D70"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33D70">
        <w:rPr>
          <w:rFonts w:ascii="Times New Roman" w:hAnsi="Times New Roman" w:cs="Times New Roman"/>
          <w:sz w:val="28"/>
          <w:szCs w:val="28"/>
        </w:rPr>
        <w:t xml:space="preserve">Разрешение №1953/11.03.2014г. за поставяне на РИЕ тип „Пиза“  с размери 4/3м., двустранен, неосветен на бул. „Захари Стоянов “, позиция </w:t>
      </w:r>
      <w:r w:rsidRPr="00F33D70">
        <w:rPr>
          <w:rFonts w:ascii="Times New Roman" w:hAnsi="Times New Roman" w:cs="Times New Roman"/>
          <w:b/>
          <w:sz w:val="28"/>
          <w:szCs w:val="28"/>
        </w:rPr>
        <w:t>т.П-32/</w:t>
      </w:r>
      <w:r w:rsidRPr="00F33D70">
        <w:rPr>
          <w:rFonts w:ascii="Times New Roman" w:hAnsi="Times New Roman" w:cs="Times New Roman"/>
          <w:sz w:val="28"/>
          <w:szCs w:val="28"/>
        </w:rPr>
        <w:t xml:space="preserve">т.252/ от одобрената схема с координати </w:t>
      </w:r>
      <w:r w:rsidRPr="00F33D70">
        <w:rPr>
          <w:rFonts w:ascii="Times New Roman" w:hAnsi="Times New Roman" w:cs="Times New Roman"/>
          <w:b/>
          <w:i/>
          <w:sz w:val="28"/>
          <w:szCs w:val="28"/>
          <w:lang w:val="en-US"/>
        </w:rPr>
        <w:t>X4638865.45</w:t>
      </w:r>
      <w:r w:rsidRPr="00F33D70">
        <w:rPr>
          <w:rFonts w:ascii="Times New Roman" w:hAnsi="Times New Roman" w:cs="Times New Roman"/>
          <w:b/>
          <w:i/>
          <w:sz w:val="28"/>
          <w:szCs w:val="28"/>
        </w:rPr>
        <w:t>/</w:t>
      </w:r>
      <w:r w:rsidRPr="00F33D70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F33D70">
        <w:rPr>
          <w:rFonts w:ascii="Times New Roman" w:hAnsi="Times New Roman" w:cs="Times New Roman"/>
          <w:b/>
          <w:i/>
          <w:sz w:val="28"/>
          <w:szCs w:val="28"/>
        </w:rPr>
        <w:t>958</w:t>
      </w:r>
      <w:r w:rsidRPr="00F33D70">
        <w:rPr>
          <w:rFonts w:ascii="Times New Roman" w:hAnsi="Times New Roman" w:cs="Times New Roman"/>
          <w:b/>
          <w:i/>
          <w:sz w:val="28"/>
          <w:szCs w:val="28"/>
          <w:lang w:val="en-US"/>
        </w:rPr>
        <w:t>2871.12</w:t>
      </w:r>
      <w:r w:rsidRPr="00F33D70">
        <w:rPr>
          <w:rFonts w:ascii="Times New Roman" w:hAnsi="Times New Roman" w:cs="Times New Roman"/>
          <w:b/>
          <w:i/>
          <w:sz w:val="28"/>
          <w:szCs w:val="28"/>
        </w:rPr>
        <w:t>/</w:t>
      </w:r>
      <w:r w:rsidRPr="00F33D70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F33D70">
        <w:rPr>
          <w:rFonts w:ascii="Times New Roman" w:hAnsi="Times New Roman" w:cs="Times New Roman"/>
          <w:b/>
          <w:i/>
          <w:sz w:val="28"/>
          <w:szCs w:val="28"/>
        </w:rPr>
        <w:t>2.</w:t>
      </w:r>
      <w:r w:rsidRPr="00F33D70">
        <w:rPr>
          <w:rFonts w:ascii="Times New Roman" w:hAnsi="Times New Roman" w:cs="Times New Roman"/>
          <w:b/>
          <w:i/>
          <w:sz w:val="28"/>
          <w:szCs w:val="28"/>
          <w:lang w:val="en-US"/>
        </w:rPr>
        <w:t>03</w:t>
      </w:r>
      <w:r w:rsidRPr="00F33D7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F33D70" w:rsidRPr="00F33D70" w:rsidRDefault="00F33D70" w:rsidP="00F33D70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70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F33D70" w:rsidRPr="00F33D70" w:rsidRDefault="00F33D70" w:rsidP="00F33D7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 xml:space="preserve">тип „Пиза“ с размери 4/3м., едностранен, осветен на бул. „Тодор Александров“, позиция </w:t>
      </w:r>
      <w:r w:rsidRPr="00F33D70">
        <w:rPr>
          <w:rFonts w:ascii="Times New Roman" w:eastAsia="Times New Roman" w:hAnsi="Times New Roman" w:cs="Times New Roman"/>
          <w:b/>
          <w:sz w:val="28"/>
          <w:szCs w:val="28"/>
        </w:rPr>
        <w:t>т.П-69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 xml:space="preserve">/стар номер т.233/ от одобрената схема с координати 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</w:rPr>
        <w:t>X4640967.00/Y9584161.78/H2.94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 xml:space="preserve"> за срок от  3/три/ години или до възникване на инвестиционна инициатива на Община Бургас.  Разрешението да се издаде след положително становище на експерт „ГАТИ“ към Община Бургас.</w:t>
      </w:r>
    </w:p>
    <w:p w:rsidR="00BA0CC0" w:rsidRDefault="00F33D70" w:rsidP="00F33D7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 xml:space="preserve">тип „Пиза“  с размери 4/3м., двустранен, неосветен на бул. „Захари Стоянов“, позиция </w:t>
      </w:r>
      <w:r w:rsidRPr="00F33D70">
        <w:rPr>
          <w:rFonts w:ascii="Times New Roman" w:eastAsia="Times New Roman" w:hAnsi="Times New Roman" w:cs="Times New Roman"/>
          <w:b/>
          <w:sz w:val="28"/>
          <w:szCs w:val="28"/>
        </w:rPr>
        <w:t>т.П-32/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 xml:space="preserve">т.252/ от одобрената схема с координати 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X4638865.45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</w:rPr>
        <w:t>958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2871.12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</w:rPr>
        <w:t>2.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03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 xml:space="preserve"> Разрешението да се издаде след положително становище на експерт „ГАТИ“ към Община Бургас.</w:t>
      </w:r>
    </w:p>
    <w:p w:rsidR="00B802AF" w:rsidRPr="00B802AF" w:rsidRDefault="00367D23" w:rsidP="00B802A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2. Заявление 70-00-7698/18.11.2016г. от „ЗАК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Аутдор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“ ООД за подновяване на издадено разрешение №1946/10.03.2014г. за поставяне на РИЕ тип „Пиза“ в ж.к. „Меден рудник“, позиция </w:t>
      </w:r>
      <w:r w:rsidRPr="00367D23">
        <w:rPr>
          <w:rFonts w:ascii="Times New Roman" w:eastAsia="Times New Roman" w:hAnsi="Times New Roman" w:cs="Times New Roman"/>
          <w:b/>
          <w:sz w:val="28"/>
          <w:szCs w:val="28"/>
        </w:rPr>
        <w:t>т.П-21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(стар номер т.399) от одобрената схема с координати 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463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7825.32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</w:rPr>
        <w:t>958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1738.31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38.22.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F33D70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7D23">
        <w:rPr>
          <w:rFonts w:ascii="Times New Roman" w:hAnsi="Times New Roman" w:cs="Times New Roman"/>
          <w:sz w:val="28"/>
          <w:szCs w:val="28"/>
        </w:rPr>
        <w:lastRenderedPageBreak/>
        <w:t>изисква да се извърши съвместна проверка на място от експерти в отдел „Геодезия, архитектура и техническа инфраструктура“ и отдел „Безопасност и организация на движението“ към Община Бургас, както и представител на ОДП Сектор Пътна полиция като се обследват видимостта в зоната на монтажа, периметър на ограничение за поставяне на РИЕ и риск от създаване на  условия за пътни произшествия при така монтир</w:t>
      </w:r>
      <w:r>
        <w:rPr>
          <w:rFonts w:ascii="Times New Roman" w:hAnsi="Times New Roman" w:cs="Times New Roman"/>
          <w:sz w:val="28"/>
          <w:szCs w:val="28"/>
        </w:rPr>
        <w:t xml:space="preserve">аното съоръжение. </w:t>
      </w:r>
      <w:r w:rsidR="00B802AF" w:rsidRPr="00B802AF">
        <w:rPr>
          <w:rFonts w:ascii="Times New Roman" w:hAnsi="Times New Roman" w:cs="Times New Roman"/>
          <w:sz w:val="28"/>
          <w:szCs w:val="28"/>
        </w:rPr>
        <w:t>В тази връзка, Комисията по реклама</w:t>
      </w:r>
    </w:p>
    <w:p w:rsidR="005C500B" w:rsidRPr="00B802AF" w:rsidRDefault="00B802AF" w:rsidP="00B802AF">
      <w:pPr>
        <w:jc w:val="center"/>
        <w:rPr>
          <w:b/>
          <w:sz w:val="28"/>
          <w:szCs w:val="28"/>
        </w:rPr>
      </w:pPr>
      <w:r w:rsidRPr="00B802AF">
        <w:rPr>
          <w:b/>
          <w:sz w:val="28"/>
          <w:szCs w:val="28"/>
          <w:lang w:val="en-US"/>
        </w:rPr>
        <w:t>РЕШИ:</w:t>
      </w:r>
    </w:p>
    <w:p w:rsidR="00BA0CC0" w:rsidRDefault="00B802AF" w:rsidP="00F33D7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02A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ab/>
        <w:t xml:space="preserve">ОТЛАГА </w:t>
      </w:r>
      <w:r w:rsidRPr="005C4B43">
        <w:rPr>
          <w:rFonts w:ascii="Times New Roman" w:hAnsi="Times New Roman" w:cs="Times New Roman"/>
          <w:sz w:val="28"/>
          <w:szCs w:val="28"/>
        </w:rPr>
        <w:t xml:space="preserve">произнасяне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заявлението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предоставяне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компетентно</w:t>
      </w:r>
      <w:proofErr w:type="spellEnd"/>
      <w:proofErr w:type="gram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становище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подписано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всички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участници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проверката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следващо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заседание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Комисията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реклама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предписания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указания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отношение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местоположението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РИЕ с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оглед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осигуряване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безопасното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преминаване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МПС в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зоната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монтираното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към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момента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РИЕ.</w:t>
      </w:r>
    </w:p>
    <w:p w:rsidR="00A25E7C" w:rsidRPr="00A25E7C" w:rsidRDefault="00A25E7C" w:rsidP="00F33D7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</w:t>
      </w:r>
      <w:r w:rsidRPr="0004094C">
        <w:rPr>
          <w:rFonts w:ascii="Times New Roman" w:eastAsia="Times New Roman" w:hAnsi="Times New Roman" w:cs="Times New Roman"/>
          <w:sz w:val="28"/>
          <w:szCs w:val="28"/>
          <w:lang w:eastAsia="bg-BG"/>
        </w:rPr>
        <w:t>аявление вх.№</w:t>
      </w:r>
      <w:r w:rsidRPr="000409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70</w:t>
      </w:r>
      <w:r w:rsidRPr="0004094C">
        <w:rPr>
          <w:rFonts w:ascii="Times New Roman" w:eastAsia="Times New Roman" w:hAnsi="Times New Roman" w:cs="Times New Roman"/>
          <w:sz w:val="28"/>
          <w:szCs w:val="28"/>
          <w:lang w:eastAsia="bg-BG"/>
        </w:rPr>
        <w:t>-00-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7699</w:t>
      </w:r>
      <w:r w:rsidRPr="0004094C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11</w:t>
      </w:r>
      <w:r w:rsidRPr="0004094C">
        <w:rPr>
          <w:rFonts w:ascii="Times New Roman" w:eastAsia="Times New Roman" w:hAnsi="Times New Roman" w:cs="Times New Roman"/>
          <w:sz w:val="28"/>
          <w:szCs w:val="28"/>
          <w:lang w:eastAsia="bg-BG"/>
        </w:rPr>
        <w:t>.201</w:t>
      </w:r>
      <w:r w:rsidRPr="000409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6</w:t>
      </w:r>
      <w:r w:rsidRPr="0004094C">
        <w:rPr>
          <w:rFonts w:ascii="Times New Roman" w:eastAsia="Times New Roman" w:hAnsi="Times New Roman" w:cs="Times New Roman"/>
          <w:sz w:val="28"/>
          <w:szCs w:val="28"/>
          <w:lang w:eastAsia="bg-BG"/>
        </w:rPr>
        <w:t>г. от „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Скайборд</w:t>
      </w:r>
      <w:proofErr w:type="spellEnd"/>
      <w:r w:rsidRPr="0004094C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подновяване на издадено разрешение 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№1930/06.03.2014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>г. за пос</w:t>
      </w:r>
      <w:r>
        <w:rPr>
          <w:rFonts w:ascii="Times New Roman" w:eastAsia="Times New Roman" w:hAnsi="Times New Roman" w:cs="Times New Roman"/>
          <w:sz w:val="28"/>
          <w:szCs w:val="28"/>
        </w:rPr>
        <w:t>тавяне на рекламно-информационен елемент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>/РИЕ/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тип „Пиза“ с размери 4/3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м., двустранен,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осветен </w:t>
      </w:r>
      <w:r>
        <w:rPr>
          <w:rFonts w:ascii="Times New Roman" w:eastAsia="Times New Roman" w:hAnsi="Times New Roman" w:cs="Times New Roman"/>
          <w:sz w:val="28"/>
          <w:szCs w:val="28"/>
        </w:rPr>
        <w:t>в ж.к. „Меден рудник“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, позиция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т.П-24</w:t>
      </w:r>
      <w:r>
        <w:rPr>
          <w:rFonts w:ascii="Times New Roman" w:eastAsia="Times New Roman" w:hAnsi="Times New Roman" w:cs="Times New Roman"/>
          <w:sz w:val="28"/>
          <w:szCs w:val="28"/>
        </w:rPr>
        <w:t>/стар номер т.296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>/ от одобрената схема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с координати 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4637629.43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9581664.17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45.98.</w:t>
      </w:r>
    </w:p>
    <w:p w:rsidR="00A25E7C" w:rsidRPr="00F33D70" w:rsidRDefault="00A25E7C" w:rsidP="00A25E7C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3D70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5C500B" w:rsidRPr="00F33D70" w:rsidRDefault="00A25E7C" w:rsidP="00A25E7C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70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A25E7C" w:rsidRPr="00A25E7C" w:rsidRDefault="00A25E7C" w:rsidP="00A25E7C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sz w:val="28"/>
          <w:szCs w:val="28"/>
        </w:rPr>
        <w:t xml:space="preserve">тип „Пиза“ с размери 4/3м., двустранен, неосветен в ж.к. „Меден рудник“, позиция </w:t>
      </w:r>
      <w:r w:rsidRPr="00A25E7C">
        <w:rPr>
          <w:rFonts w:ascii="Times New Roman" w:eastAsia="Times New Roman" w:hAnsi="Times New Roman" w:cs="Times New Roman"/>
          <w:b/>
          <w:sz w:val="28"/>
          <w:szCs w:val="28"/>
        </w:rPr>
        <w:t>т.П-24</w:t>
      </w:r>
      <w:r w:rsidRPr="00A25E7C">
        <w:rPr>
          <w:rFonts w:ascii="Times New Roman" w:eastAsia="Times New Roman" w:hAnsi="Times New Roman" w:cs="Times New Roman"/>
          <w:sz w:val="28"/>
          <w:szCs w:val="28"/>
        </w:rPr>
        <w:t xml:space="preserve">/стар номер т.296/ от одобрената схема 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4637629.43/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9581664.17/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D2302A">
        <w:rPr>
          <w:rFonts w:ascii="Times New Roman" w:eastAsia="Times New Roman" w:hAnsi="Times New Roman" w:cs="Times New Roman"/>
          <w:b/>
          <w:i/>
          <w:sz w:val="28"/>
          <w:szCs w:val="28"/>
        </w:rPr>
        <w:t>45.98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A25E7C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A25E7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A25E7C">
        <w:rPr>
          <w:rFonts w:ascii="Times New Roman" w:eastAsia="Times New Roman" w:hAnsi="Times New Roman" w:cs="Times New Roman"/>
          <w:sz w:val="28"/>
          <w:szCs w:val="28"/>
        </w:rPr>
        <w:t xml:space="preserve"> Разрешението да се издаде след положително становище на експерт „ГАТИ“ към Община Бургас.</w:t>
      </w:r>
    </w:p>
    <w:p w:rsidR="00A25E7C" w:rsidRDefault="005C500B" w:rsidP="00A25E7C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</w:p>
    <w:p w:rsidR="00BE5A97" w:rsidRPr="00BE5A97" w:rsidRDefault="00BE5A97" w:rsidP="00BE5A9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E5A97">
        <w:rPr>
          <w:rFonts w:ascii="Times New Roman" w:hAnsi="Times New Roman" w:cs="Times New Roman"/>
          <w:sz w:val="28"/>
          <w:szCs w:val="28"/>
        </w:rPr>
        <w:tab/>
      </w:r>
      <w:r w:rsidR="004B7886">
        <w:rPr>
          <w:rFonts w:ascii="Times New Roman" w:hAnsi="Times New Roman" w:cs="Times New Roman"/>
          <w:sz w:val="28"/>
          <w:szCs w:val="28"/>
        </w:rPr>
        <w:tab/>
      </w:r>
      <w:r w:rsidRPr="00BE5A97">
        <w:rPr>
          <w:rFonts w:ascii="Times New Roman" w:hAnsi="Times New Roman" w:cs="Times New Roman"/>
          <w:sz w:val="28"/>
          <w:szCs w:val="28"/>
        </w:rPr>
        <w:t>4.</w:t>
      </w:r>
      <w:r w:rsidRPr="00BE5A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E5A97">
        <w:rPr>
          <w:rFonts w:ascii="Times New Roman" w:hAnsi="Times New Roman" w:cs="Times New Roman"/>
          <w:sz w:val="28"/>
          <w:szCs w:val="28"/>
        </w:rPr>
        <w:t xml:space="preserve">Заявление вх.№ </w:t>
      </w:r>
      <w:r w:rsidR="00D55BDB">
        <w:rPr>
          <w:rFonts w:ascii="Times New Roman" w:hAnsi="Times New Roman" w:cs="Times New Roman"/>
          <w:sz w:val="28"/>
          <w:szCs w:val="28"/>
        </w:rPr>
        <w:t>70-</w:t>
      </w:r>
      <w:r w:rsidRPr="00BE5A97">
        <w:rPr>
          <w:rFonts w:ascii="Times New Roman" w:hAnsi="Times New Roman" w:cs="Times New Roman"/>
          <w:sz w:val="28"/>
          <w:szCs w:val="28"/>
        </w:rPr>
        <w:t>00-8194/05.12.2016г. от „Рекламна мрежа“ ЕООД за подновяване на издадени разрешения за поставяне на рекламно-информационни елементи както следва:</w:t>
      </w:r>
    </w:p>
    <w:p w:rsidR="00BE5A97" w:rsidRPr="00BE5A97" w:rsidRDefault="00BE5A97" w:rsidP="00BE5A9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E5A97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E5A97">
        <w:rPr>
          <w:rFonts w:ascii="Times New Roman" w:hAnsi="Times New Roman" w:cs="Times New Roman"/>
          <w:sz w:val="28"/>
          <w:szCs w:val="28"/>
        </w:rPr>
        <w:t>Разрешение №1949/10.03.2014г. за поставяне на РИЕ тип „Рак</w:t>
      </w:r>
      <w:r>
        <w:rPr>
          <w:rFonts w:ascii="Times New Roman" w:hAnsi="Times New Roman" w:cs="Times New Roman"/>
          <w:sz w:val="28"/>
          <w:szCs w:val="28"/>
        </w:rPr>
        <w:t xml:space="preserve">ета“ </w:t>
      </w:r>
      <w:r w:rsidR="008B2830">
        <w:rPr>
          <w:rFonts w:ascii="Times New Roman" w:hAnsi="Times New Roman" w:cs="Times New Roman"/>
          <w:sz w:val="28"/>
          <w:szCs w:val="28"/>
        </w:rPr>
        <w:t xml:space="preserve">с размери 1.20/1.80м., едностранен, неосветен </w:t>
      </w:r>
      <w:r>
        <w:rPr>
          <w:rFonts w:ascii="Times New Roman" w:hAnsi="Times New Roman" w:cs="Times New Roman"/>
          <w:sz w:val="28"/>
          <w:szCs w:val="28"/>
        </w:rPr>
        <w:t xml:space="preserve">на бул.„Булаир“, позиция </w:t>
      </w:r>
      <w:r w:rsidRPr="00BE5A97">
        <w:rPr>
          <w:rFonts w:ascii="Times New Roman" w:hAnsi="Times New Roman" w:cs="Times New Roman"/>
          <w:b/>
          <w:sz w:val="28"/>
          <w:szCs w:val="28"/>
        </w:rPr>
        <w:t>т.Р-97</w:t>
      </w:r>
      <w:r w:rsidRPr="00BE5A97">
        <w:rPr>
          <w:rFonts w:ascii="Times New Roman" w:hAnsi="Times New Roman" w:cs="Times New Roman"/>
          <w:sz w:val="28"/>
          <w:szCs w:val="28"/>
        </w:rPr>
        <w:t>(стар номер т.160.1) от одобрената схема</w:t>
      </w:r>
      <w:r>
        <w:rPr>
          <w:rFonts w:ascii="Times New Roman" w:hAnsi="Times New Roman" w:cs="Times New Roman"/>
          <w:sz w:val="28"/>
          <w:szCs w:val="28"/>
        </w:rPr>
        <w:t xml:space="preserve"> с координати</w:t>
      </w:r>
      <w:r w:rsidR="00BE7C76">
        <w:rPr>
          <w:rFonts w:ascii="Times New Roman" w:hAnsi="Times New Roman" w:cs="Times New Roman"/>
          <w:sz w:val="28"/>
          <w:szCs w:val="28"/>
        </w:rPr>
        <w:t xml:space="preserve"> </w:t>
      </w:r>
      <w:r w:rsidR="00BE7C76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BE7C76">
        <w:rPr>
          <w:rFonts w:ascii="Times New Roman" w:eastAsia="Times New Roman" w:hAnsi="Times New Roman" w:cs="Times New Roman"/>
          <w:b/>
          <w:i/>
          <w:sz w:val="28"/>
          <w:szCs w:val="28"/>
        </w:rPr>
        <w:t>4641105.91</w:t>
      </w:r>
      <w:r w:rsidR="00BE7C76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BE7C7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BE7C76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BE7C76">
        <w:rPr>
          <w:rFonts w:ascii="Times New Roman" w:eastAsia="Times New Roman" w:hAnsi="Times New Roman" w:cs="Times New Roman"/>
          <w:b/>
          <w:i/>
          <w:sz w:val="28"/>
          <w:szCs w:val="28"/>
        </w:rPr>
        <w:t>9586687.04</w:t>
      </w:r>
      <w:r w:rsidR="00BE7C76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BE7C76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BE7C76">
        <w:rPr>
          <w:rFonts w:ascii="Times New Roman" w:eastAsia="Times New Roman" w:hAnsi="Times New Roman" w:cs="Times New Roman"/>
          <w:b/>
          <w:i/>
          <w:sz w:val="28"/>
          <w:szCs w:val="28"/>
        </w:rPr>
        <w:t>11.34.</w:t>
      </w:r>
    </w:p>
    <w:p w:rsidR="00BE5A97" w:rsidRPr="00BE5A97" w:rsidRDefault="00BE5A97" w:rsidP="00BE5A9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E5A97">
        <w:rPr>
          <w:rFonts w:ascii="Times New Roman" w:hAnsi="Times New Roman" w:cs="Times New Roman"/>
          <w:sz w:val="20"/>
          <w:szCs w:val="20"/>
        </w:rPr>
        <w:t>2</w:t>
      </w:r>
      <w:r w:rsidRPr="00BE5A97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E5A97">
        <w:rPr>
          <w:rFonts w:ascii="Times New Roman" w:hAnsi="Times New Roman" w:cs="Times New Roman"/>
          <w:sz w:val="28"/>
          <w:szCs w:val="28"/>
        </w:rPr>
        <w:t xml:space="preserve">Разрешение №1950/10.03.2014г. за поставяне на РИЕ тип „Ракета“ </w:t>
      </w:r>
      <w:r w:rsidR="008B2830">
        <w:rPr>
          <w:rFonts w:ascii="Times New Roman" w:hAnsi="Times New Roman" w:cs="Times New Roman"/>
          <w:sz w:val="28"/>
          <w:szCs w:val="28"/>
        </w:rPr>
        <w:t xml:space="preserve">с размери 1.20/1.80м., едностранен, неосветен </w:t>
      </w:r>
      <w:r w:rsidRPr="00BE5A97">
        <w:rPr>
          <w:rFonts w:ascii="Times New Roman" w:hAnsi="Times New Roman" w:cs="Times New Roman"/>
          <w:sz w:val="28"/>
          <w:szCs w:val="28"/>
        </w:rPr>
        <w:t xml:space="preserve">на бул. „Булаир“, позиция </w:t>
      </w:r>
      <w:r w:rsidR="002A44FC" w:rsidRPr="002A44FC">
        <w:rPr>
          <w:rFonts w:ascii="Times New Roman" w:hAnsi="Times New Roman" w:cs="Times New Roman"/>
          <w:b/>
          <w:sz w:val="28"/>
          <w:szCs w:val="28"/>
        </w:rPr>
        <w:t>т.</w:t>
      </w:r>
      <w:r w:rsidRPr="002A44FC">
        <w:rPr>
          <w:rFonts w:ascii="Times New Roman" w:hAnsi="Times New Roman" w:cs="Times New Roman"/>
          <w:b/>
          <w:sz w:val="28"/>
          <w:szCs w:val="28"/>
        </w:rPr>
        <w:t>Р-35</w:t>
      </w:r>
      <w:r w:rsidRPr="00BE5A97">
        <w:rPr>
          <w:rFonts w:ascii="Times New Roman" w:hAnsi="Times New Roman" w:cs="Times New Roman"/>
          <w:sz w:val="28"/>
          <w:szCs w:val="28"/>
        </w:rPr>
        <w:t xml:space="preserve"> (стар номер т.169.1) от одобрената схема</w:t>
      </w:r>
      <w:r w:rsidR="002A44FC" w:rsidRPr="002A44FC">
        <w:rPr>
          <w:rFonts w:ascii="Times New Roman" w:hAnsi="Times New Roman" w:cs="Times New Roman"/>
          <w:sz w:val="28"/>
          <w:szCs w:val="28"/>
        </w:rPr>
        <w:t xml:space="preserve"> </w:t>
      </w:r>
      <w:r w:rsidR="002A44FC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="002A44FC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2A44FC">
        <w:rPr>
          <w:rFonts w:ascii="Times New Roman" w:eastAsia="Times New Roman" w:hAnsi="Times New Roman" w:cs="Times New Roman"/>
          <w:b/>
          <w:i/>
          <w:sz w:val="28"/>
          <w:szCs w:val="28"/>
        </w:rPr>
        <w:t>4640929.77</w:t>
      </w:r>
      <w:r w:rsidR="002A44FC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2A44F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2A44FC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2A44FC">
        <w:rPr>
          <w:rFonts w:ascii="Times New Roman" w:eastAsia="Times New Roman" w:hAnsi="Times New Roman" w:cs="Times New Roman"/>
          <w:b/>
          <w:i/>
          <w:sz w:val="28"/>
          <w:szCs w:val="28"/>
        </w:rPr>
        <w:t>9586280.71</w:t>
      </w:r>
      <w:r w:rsidR="002A44FC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2A44FC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2A44FC">
        <w:rPr>
          <w:rFonts w:ascii="Times New Roman" w:eastAsia="Times New Roman" w:hAnsi="Times New Roman" w:cs="Times New Roman"/>
          <w:b/>
          <w:i/>
          <w:sz w:val="28"/>
          <w:szCs w:val="28"/>
        </w:rPr>
        <w:t>2.48.</w:t>
      </w:r>
    </w:p>
    <w:p w:rsidR="007D69FC" w:rsidRPr="00F33D70" w:rsidRDefault="00BE5A97" w:rsidP="007D69FC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E5A97">
        <w:rPr>
          <w:rFonts w:ascii="Times New Roman" w:hAnsi="Times New Roman" w:cs="Times New Roman"/>
          <w:sz w:val="20"/>
          <w:szCs w:val="20"/>
        </w:rPr>
        <w:t>3</w:t>
      </w:r>
      <w:r w:rsidRPr="00BE5A97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E5A97">
        <w:rPr>
          <w:rFonts w:ascii="Times New Roman" w:hAnsi="Times New Roman" w:cs="Times New Roman"/>
          <w:sz w:val="28"/>
          <w:szCs w:val="28"/>
        </w:rPr>
        <w:t xml:space="preserve">Разрешение №1951/10.03.2014г. за поставяне на РИЕ тип „Ракета“ на ул. „Мара </w:t>
      </w:r>
      <w:proofErr w:type="spellStart"/>
      <w:r w:rsidRPr="00BE5A97">
        <w:rPr>
          <w:rFonts w:ascii="Times New Roman" w:hAnsi="Times New Roman" w:cs="Times New Roman"/>
          <w:sz w:val="28"/>
          <w:szCs w:val="28"/>
        </w:rPr>
        <w:t>Гидик</w:t>
      </w:r>
      <w:proofErr w:type="spellEnd"/>
      <w:r w:rsidRPr="00BE5A97">
        <w:rPr>
          <w:rFonts w:ascii="Times New Roman" w:hAnsi="Times New Roman" w:cs="Times New Roman"/>
          <w:sz w:val="28"/>
          <w:szCs w:val="28"/>
        </w:rPr>
        <w:t>“</w:t>
      </w:r>
      <w:r w:rsidR="007F4E5E">
        <w:rPr>
          <w:rFonts w:ascii="Times New Roman" w:hAnsi="Times New Roman" w:cs="Times New Roman"/>
          <w:sz w:val="28"/>
          <w:szCs w:val="28"/>
        </w:rPr>
        <w:t xml:space="preserve">/ ул. „Васил </w:t>
      </w:r>
      <w:proofErr w:type="spellStart"/>
      <w:r w:rsidR="007F4E5E">
        <w:rPr>
          <w:rFonts w:ascii="Times New Roman" w:hAnsi="Times New Roman" w:cs="Times New Roman"/>
          <w:sz w:val="28"/>
          <w:szCs w:val="28"/>
        </w:rPr>
        <w:t>Априлов</w:t>
      </w:r>
      <w:proofErr w:type="spellEnd"/>
      <w:r w:rsidR="007F4E5E">
        <w:rPr>
          <w:rFonts w:ascii="Times New Roman" w:hAnsi="Times New Roman" w:cs="Times New Roman"/>
          <w:sz w:val="28"/>
          <w:szCs w:val="28"/>
        </w:rPr>
        <w:t xml:space="preserve">“, позиция </w:t>
      </w:r>
      <w:r w:rsidR="007F4E5E" w:rsidRPr="007F4E5E">
        <w:rPr>
          <w:rFonts w:ascii="Times New Roman" w:hAnsi="Times New Roman" w:cs="Times New Roman"/>
          <w:b/>
          <w:sz w:val="28"/>
          <w:szCs w:val="28"/>
        </w:rPr>
        <w:t>т.</w:t>
      </w:r>
      <w:r w:rsidRPr="007F4E5E">
        <w:rPr>
          <w:rFonts w:ascii="Times New Roman" w:hAnsi="Times New Roman" w:cs="Times New Roman"/>
          <w:b/>
          <w:sz w:val="28"/>
          <w:szCs w:val="28"/>
        </w:rPr>
        <w:t>П-69</w:t>
      </w:r>
      <w:r w:rsidRPr="00BE5A97">
        <w:rPr>
          <w:rFonts w:ascii="Times New Roman" w:hAnsi="Times New Roman" w:cs="Times New Roman"/>
          <w:sz w:val="28"/>
          <w:szCs w:val="28"/>
        </w:rPr>
        <w:t xml:space="preserve"> (стар номер т.205.1) от одобрената схема</w:t>
      </w:r>
      <w:r w:rsidR="007F4E5E">
        <w:rPr>
          <w:rFonts w:ascii="Times New Roman" w:hAnsi="Times New Roman" w:cs="Times New Roman"/>
          <w:sz w:val="28"/>
          <w:szCs w:val="28"/>
        </w:rPr>
        <w:t xml:space="preserve"> координати </w:t>
      </w:r>
      <w:r w:rsidR="007F4E5E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7F4E5E">
        <w:rPr>
          <w:rFonts w:ascii="Times New Roman" w:eastAsia="Times New Roman" w:hAnsi="Times New Roman" w:cs="Times New Roman"/>
          <w:b/>
          <w:i/>
          <w:sz w:val="28"/>
          <w:szCs w:val="28"/>
        </w:rPr>
        <w:t>4641340.24</w:t>
      </w:r>
      <w:r w:rsidR="007F4E5E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7F4E5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7F4E5E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lastRenderedPageBreak/>
        <w:t>Y</w:t>
      </w:r>
      <w:r w:rsidR="007F4E5E">
        <w:rPr>
          <w:rFonts w:ascii="Times New Roman" w:eastAsia="Times New Roman" w:hAnsi="Times New Roman" w:cs="Times New Roman"/>
          <w:b/>
          <w:i/>
          <w:sz w:val="28"/>
          <w:szCs w:val="28"/>
        </w:rPr>
        <w:t>9585984.04</w:t>
      </w:r>
      <w:r w:rsidR="007F4E5E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7F4E5E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7F4E5E">
        <w:rPr>
          <w:rFonts w:ascii="Times New Roman" w:eastAsia="Times New Roman" w:hAnsi="Times New Roman" w:cs="Times New Roman"/>
          <w:b/>
          <w:i/>
          <w:sz w:val="28"/>
          <w:szCs w:val="28"/>
        </w:rPr>
        <w:t>6.58.</w:t>
      </w:r>
      <w:r w:rsidR="007D69FC">
        <w:rPr>
          <w:rFonts w:ascii="Times New Roman" w:hAnsi="Times New Roman" w:cs="Times New Roman"/>
          <w:sz w:val="28"/>
          <w:szCs w:val="28"/>
        </w:rPr>
        <w:t xml:space="preserve"> </w:t>
      </w:r>
      <w:r w:rsidR="007D69FC" w:rsidRPr="00F33D70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7D69FC" w:rsidRPr="00F33D70" w:rsidRDefault="007D69FC" w:rsidP="007D69FC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70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7D69FC" w:rsidRDefault="007D69FC" w:rsidP="007D69FC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5A97">
        <w:rPr>
          <w:rFonts w:ascii="Times New Roman" w:hAnsi="Times New Roman" w:cs="Times New Roman"/>
          <w:sz w:val="28"/>
          <w:szCs w:val="28"/>
        </w:rPr>
        <w:t>тип „Рак</w:t>
      </w:r>
      <w:r>
        <w:rPr>
          <w:rFonts w:ascii="Times New Roman" w:hAnsi="Times New Roman" w:cs="Times New Roman"/>
          <w:sz w:val="28"/>
          <w:szCs w:val="28"/>
        </w:rPr>
        <w:t xml:space="preserve">ета“ </w:t>
      </w:r>
      <w:r w:rsidR="00D00107">
        <w:rPr>
          <w:rFonts w:ascii="Times New Roman" w:hAnsi="Times New Roman" w:cs="Times New Roman"/>
          <w:sz w:val="28"/>
          <w:szCs w:val="28"/>
        </w:rPr>
        <w:t xml:space="preserve">с размери 1.20/1.80м., едностранен, неосветен </w:t>
      </w:r>
      <w:r>
        <w:rPr>
          <w:rFonts w:ascii="Times New Roman" w:hAnsi="Times New Roman" w:cs="Times New Roman"/>
          <w:sz w:val="28"/>
          <w:szCs w:val="28"/>
        </w:rPr>
        <w:t xml:space="preserve">на бул.„Булаир“, позиция </w:t>
      </w:r>
      <w:r w:rsidRPr="00BE5A97">
        <w:rPr>
          <w:rFonts w:ascii="Times New Roman" w:hAnsi="Times New Roman" w:cs="Times New Roman"/>
          <w:b/>
          <w:sz w:val="28"/>
          <w:szCs w:val="28"/>
        </w:rPr>
        <w:t>т.Р-97</w:t>
      </w:r>
      <w:r w:rsidRPr="00BE5A97">
        <w:rPr>
          <w:rFonts w:ascii="Times New Roman" w:hAnsi="Times New Roman" w:cs="Times New Roman"/>
          <w:sz w:val="28"/>
          <w:szCs w:val="28"/>
        </w:rPr>
        <w:t>(стар номер т.160.1) от одобрената схема</w:t>
      </w:r>
      <w:r>
        <w:rPr>
          <w:rFonts w:ascii="Times New Roman" w:hAnsi="Times New Roman" w:cs="Times New Roman"/>
          <w:sz w:val="28"/>
          <w:szCs w:val="28"/>
        </w:rPr>
        <w:t xml:space="preserve"> 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4641105.91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9586687.04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11.34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 xml:space="preserve"> Разрешението да се издаде след положително становище на експерт „ГАТИ“ към Община Бургас.</w:t>
      </w:r>
    </w:p>
    <w:p w:rsidR="00AD4220" w:rsidRDefault="00AD4220" w:rsidP="00AD422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5A97">
        <w:rPr>
          <w:rFonts w:ascii="Times New Roman" w:hAnsi="Times New Roman" w:cs="Times New Roman"/>
          <w:sz w:val="28"/>
          <w:szCs w:val="28"/>
        </w:rPr>
        <w:t xml:space="preserve">тип „Ракета“ </w:t>
      </w:r>
      <w:r w:rsidR="00B239BE">
        <w:rPr>
          <w:rFonts w:ascii="Times New Roman" w:hAnsi="Times New Roman" w:cs="Times New Roman"/>
          <w:sz w:val="28"/>
          <w:szCs w:val="28"/>
        </w:rPr>
        <w:t xml:space="preserve">с размери 1.20/1.80м., едностранен, неосветен </w:t>
      </w:r>
      <w:r w:rsidRPr="00BE5A97">
        <w:rPr>
          <w:rFonts w:ascii="Times New Roman" w:hAnsi="Times New Roman" w:cs="Times New Roman"/>
          <w:sz w:val="28"/>
          <w:szCs w:val="28"/>
        </w:rPr>
        <w:t xml:space="preserve">на бул. „Булаир“, позиция </w:t>
      </w:r>
      <w:r w:rsidRPr="002A44FC">
        <w:rPr>
          <w:rFonts w:ascii="Times New Roman" w:hAnsi="Times New Roman" w:cs="Times New Roman"/>
          <w:b/>
          <w:sz w:val="28"/>
          <w:szCs w:val="28"/>
        </w:rPr>
        <w:t>т.Р-35</w:t>
      </w:r>
      <w:r w:rsidRPr="00BE5A97">
        <w:rPr>
          <w:rFonts w:ascii="Times New Roman" w:hAnsi="Times New Roman" w:cs="Times New Roman"/>
          <w:sz w:val="28"/>
          <w:szCs w:val="28"/>
        </w:rPr>
        <w:t xml:space="preserve"> (стар номер т.169.1) от одобрената схема</w:t>
      </w:r>
      <w:r w:rsidRPr="002A44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4640929.77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9586280.71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2.48</w:t>
      </w:r>
      <w:r w:rsidRPr="00AD42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 xml:space="preserve"> Разрешението да се издаде след положително становище на експерт „ГАТИ“ към Община Бургас.</w:t>
      </w:r>
    </w:p>
    <w:p w:rsidR="00774F3E" w:rsidRDefault="00550F15" w:rsidP="00774F3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5A97">
        <w:rPr>
          <w:rFonts w:ascii="Times New Roman" w:hAnsi="Times New Roman" w:cs="Times New Roman"/>
          <w:sz w:val="28"/>
          <w:szCs w:val="28"/>
        </w:rPr>
        <w:t>тип „Ракета“</w:t>
      </w:r>
      <w:r w:rsidR="00B239BE" w:rsidRPr="00B239BE">
        <w:rPr>
          <w:rFonts w:ascii="Times New Roman" w:hAnsi="Times New Roman" w:cs="Times New Roman"/>
          <w:sz w:val="28"/>
          <w:szCs w:val="28"/>
        </w:rPr>
        <w:t xml:space="preserve"> </w:t>
      </w:r>
      <w:r w:rsidR="00B239BE">
        <w:rPr>
          <w:rFonts w:ascii="Times New Roman" w:hAnsi="Times New Roman" w:cs="Times New Roman"/>
          <w:sz w:val="28"/>
          <w:szCs w:val="28"/>
        </w:rPr>
        <w:t>с размери 1.20/1.80м., едностранен, неосветен</w:t>
      </w:r>
      <w:r w:rsidRPr="00BE5A97">
        <w:rPr>
          <w:rFonts w:ascii="Times New Roman" w:hAnsi="Times New Roman" w:cs="Times New Roman"/>
          <w:sz w:val="28"/>
          <w:szCs w:val="28"/>
        </w:rPr>
        <w:t xml:space="preserve"> на ул. „Мара </w:t>
      </w:r>
      <w:proofErr w:type="spellStart"/>
      <w:r w:rsidRPr="00BE5A97">
        <w:rPr>
          <w:rFonts w:ascii="Times New Roman" w:hAnsi="Times New Roman" w:cs="Times New Roman"/>
          <w:sz w:val="28"/>
          <w:szCs w:val="28"/>
        </w:rPr>
        <w:t>Гидик</w:t>
      </w:r>
      <w:proofErr w:type="spellEnd"/>
      <w:r w:rsidRPr="00BE5A97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 xml:space="preserve">/ ул. „Васил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Априлов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“, позиция </w:t>
      </w:r>
      <w:r w:rsidRPr="007F4E5E">
        <w:rPr>
          <w:rFonts w:ascii="Times New Roman" w:hAnsi="Times New Roman" w:cs="Times New Roman"/>
          <w:b/>
          <w:sz w:val="28"/>
          <w:szCs w:val="28"/>
        </w:rPr>
        <w:t>т.П-69</w:t>
      </w:r>
      <w:r w:rsidRPr="00BE5A97">
        <w:rPr>
          <w:rFonts w:ascii="Times New Roman" w:hAnsi="Times New Roman" w:cs="Times New Roman"/>
          <w:sz w:val="28"/>
          <w:szCs w:val="28"/>
        </w:rPr>
        <w:t xml:space="preserve"> (стар номер т.205.1) от одобрената схема</w:t>
      </w:r>
      <w:r>
        <w:rPr>
          <w:rFonts w:ascii="Times New Roman" w:hAnsi="Times New Roman" w:cs="Times New Roman"/>
          <w:sz w:val="28"/>
          <w:szCs w:val="28"/>
        </w:rPr>
        <w:t xml:space="preserve">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4641340.24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9585984.04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6.58</w:t>
      </w:r>
      <w:r w:rsidR="00774F3E" w:rsidRPr="00774F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4F3E"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="00774F3E"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774F3E" w:rsidRPr="00F33D70">
        <w:rPr>
          <w:rFonts w:ascii="Times New Roman" w:eastAsia="Times New Roman" w:hAnsi="Times New Roman" w:cs="Times New Roman"/>
          <w:sz w:val="28"/>
          <w:szCs w:val="28"/>
        </w:rPr>
        <w:t xml:space="preserve"> Разрешението да се издаде след положително становище на експерт „ГАТИ“ към Община Бургас.</w:t>
      </w:r>
    </w:p>
    <w:p w:rsidR="00BA0CC0" w:rsidRDefault="00BA0CC0" w:rsidP="00BE5A9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B7886" w:rsidRPr="004B7886" w:rsidRDefault="004B7886" w:rsidP="004B78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 </w:t>
      </w:r>
      <w:r w:rsidRPr="004B7886">
        <w:rPr>
          <w:rFonts w:ascii="Times New Roman" w:hAnsi="Times New Roman" w:cs="Times New Roman"/>
          <w:sz w:val="28"/>
          <w:szCs w:val="28"/>
        </w:rPr>
        <w:t xml:space="preserve">Заявление вх.№ </w:t>
      </w:r>
      <w:r w:rsidR="008B2830">
        <w:rPr>
          <w:rFonts w:ascii="Times New Roman" w:hAnsi="Times New Roman" w:cs="Times New Roman"/>
          <w:sz w:val="28"/>
          <w:szCs w:val="28"/>
        </w:rPr>
        <w:t>70-</w:t>
      </w:r>
      <w:r w:rsidRPr="004B7886">
        <w:rPr>
          <w:rFonts w:ascii="Times New Roman" w:hAnsi="Times New Roman" w:cs="Times New Roman"/>
          <w:sz w:val="28"/>
          <w:szCs w:val="28"/>
        </w:rPr>
        <w:t>00-8195/05.12.2016г. от „Рекламна мрежа“ ЕООД за подновяване на издадени разрешения за поставяне на рекламно-информационни елементи както следва:</w:t>
      </w:r>
    </w:p>
    <w:p w:rsidR="004B7886" w:rsidRPr="004B7886" w:rsidRDefault="004B7886" w:rsidP="004B78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B7886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B7886">
        <w:rPr>
          <w:rFonts w:ascii="Times New Roman" w:hAnsi="Times New Roman" w:cs="Times New Roman"/>
          <w:sz w:val="28"/>
          <w:szCs w:val="28"/>
        </w:rPr>
        <w:t xml:space="preserve">Разрешение №2009/17.04.2014г. за поставяне на РИЕ тип „Ракета“ </w:t>
      </w:r>
      <w:r w:rsidR="00EE63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E6347">
        <w:rPr>
          <w:rFonts w:ascii="Times New Roman" w:hAnsi="Times New Roman" w:cs="Times New Roman"/>
          <w:sz w:val="28"/>
          <w:szCs w:val="28"/>
        </w:rPr>
        <w:t xml:space="preserve">с размери 1.20/1.80м., двустранен, неосветен </w:t>
      </w:r>
      <w:r w:rsidRPr="004B788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ул.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Александровска</w:t>
      </w:r>
      <w:proofErr w:type="spellEnd"/>
      <w:r>
        <w:rPr>
          <w:rFonts w:ascii="Times New Roman" w:hAnsi="Times New Roman" w:cs="Times New Roman"/>
          <w:sz w:val="28"/>
          <w:szCs w:val="28"/>
        </w:rPr>
        <w:t>“,</w:t>
      </w:r>
      <w:r w:rsidR="00EF251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позиция </w:t>
      </w:r>
      <w:r w:rsidRPr="004B7886">
        <w:rPr>
          <w:rFonts w:ascii="Times New Roman" w:hAnsi="Times New Roman" w:cs="Times New Roman"/>
          <w:b/>
          <w:sz w:val="28"/>
          <w:szCs w:val="28"/>
        </w:rPr>
        <w:t>т.Р-74</w:t>
      </w:r>
      <w:r w:rsidRPr="004B7886">
        <w:rPr>
          <w:rFonts w:ascii="Times New Roman" w:hAnsi="Times New Roman" w:cs="Times New Roman"/>
          <w:sz w:val="28"/>
          <w:szCs w:val="28"/>
        </w:rPr>
        <w:t xml:space="preserve"> (стар ном</w:t>
      </w:r>
      <w:r>
        <w:rPr>
          <w:rFonts w:ascii="Times New Roman" w:hAnsi="Times New Roman" w:cs="Times New Roman"/>
          <w:sz w:val="28"/>
          <w:szCs w:val="28"/>
        </w:rPr>
        <w:t xml:space="preserve">ер т.202.1) от одобрената схема 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4641823.70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9585906.62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20.12.</w:t>
      </w:r>
    </w:p>
    <w:p w:rsidR="00B94213" w:rsidRPr="00F91F2C" w:rsidRDefault="004B7886" w:rsidP="00B9421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B7886">
        <w:rPr>
          <w:rFonts w:ascii="Times New Roman" w:hAnsi="Times New Roman" w:cs="Times New Roman"/>
          <w:sz w:val="20"/>
          <w:szCs w:val="20"/>
        </w:rPr>
        <w:t xml:space="preserve">2. </w:t>
      </w:r>
      <w:r w:rsidRPr="00F91F2C">
        <w:rPr>
          <w:rFonts w:ascii="Times New Roman" w:hAnsi="Times New Roman" w:cs="Times New Roman"/>
          <w:sz w:val="28"/>
          <w:szCs w:val="28"/>
        </w:rPr>
        <w:t xml:space="preserve">Разрешение №2010/17.04.2014г. за поставяне на РИЕ </w:t>
      </w:r>
      <w:r w:rsidR="00F91F2C" w:rsidRPr="00F91F2C">
        <w:rPr>
          <w:rFonts w:ascii="Times New Roman" w:hAnsi="Times New Roman" w:cs="Times New Roman"/>
          <w:sz w:val="28"/>
          <w:szCs w:val="28"/>
        </w:rPr>
        <w:t xml:space="preserve">тип „Ракета“ с размери 1.20/1.80м., двустранен, неосветен </w:t>
      </w:r>
      <w:r w:rsidRPr="00F91F2C">
        <w:rPr>
          <w:rFonts w:ascii="Times New Roman" w:hAnsi="Times New Roman" w:cs="Times New Roman"/>
          <w:sz w:val="28"/>
          <w:szCs w:val="28"/>
        </w:rPr>
        <w:t>на ул. „</w:t>
      </w:r>
      <w:proofErr w:type="spellStart"/>
      <w:r w:rsidRPr="00F91F2C">
        <w:rPr>
          <w:rFonts w:ascii="Times New Roman" w:hAnsi="Times New Roman" w:cs="Times New Roman"/>
          <w:sz w:val="28"/>
          <w:szCs w:val="28"/>
        </w:rPr>
        <w:t>Александровска</w:t>
      </w:r>
      <w:proofErr w:type="spellEnd"/>
      <w:r w:rsidRPr="00F91F2C">
        <w:rPr>
          <w:rFonts w:ascii="Times New Roman" w:hAnsi="Times New Roman" w:cs="Times New Roman"/>
          <w:sz w:val="28"/>
          <w:szCs w:val="28"/>
        </w:rPr>
        <w:t xml:space="preserve">“, позиция </w:t>
      </w:r>
      <w:r w:rsidRPr="00F91F2C">
        <w:rPr>
          <w:rFonts w:ascii="Times New Roman" w:hAnsi="Times New Roman" w:cs="Times New Roman"/>
          <w:b/>
          <w:sz w:val="28"/>
          <w:szCs w:val="28"/>
        </w:rPr>
        <w:t>т.Р-81</w:t>
      </w:r>
      <w:r w:rsidRPr="00F91F2C">
        <w:rPr>
          <w:rFonts w:ascii="Times New Roman" w:hAnsi="Times New Roman" w:cs="Times New Roman"/>
          <w:sz w:val="28"/>
          <w:szCs w:val="28"/>
        </w:rPr>
        <w:t xml:space="preserve"> (стар номер т.196.1) от одобрената схема с </w:t>
      </w:r>
      <w:proofErr w:type="spellStart"/>
      <w:r w:rsidRPr="00F91F2C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F91F2C">
        <w:rPr>
          <w:rFonts w:ascii="Times New Roman" w:hAnsi="Times New Roman" w:cs="Times New Roman"/>
          <w:sz w:val="28"/>
          <w:szCs w:val="28"/>
        </w:rPr>
        <w:t xml:space="preserve"> координати</w:t>
      </w:r>
      <w:r w:rsidR="00F91F2C" w:rsidRPr="00F91F2C">
        <w:rPr>
          <w:rFonts w:ascii="Times New Roman" w:hAnsi="Times New Roman" w:cs="Times New Roman"/>
          <w:sz w:val="28"/>
          <w:szCs w:val="28"/>
        </w:rPr>
        <w:t xml:space="preserve"> </w:t>
      </w:r>
      <w:r w:rsidRPr="00F91F2C">
        <w:rPr>
          <w:rFonts w:ascii="Times New Roman" w:hAnsi="Times New Roman" w:cs="Times New Roman"/>
          <w:sz w:val="28"/>
          <w:szCs w:val="28"/>
        </w:rPr>
        <w:t xml:space="preserve"> </w:t>
      </w:r>
      <w:r w:rsidRPr="00F91F2C">
        <w:rPr>
          <w:rFonts w:ascii="Times New Roman" w:hAnsi="Times New Roman" w:cs="Times New Roman"/>
          <w:b/>
          <w:i/>
          <w:sz w:val="28"/>
          <w:szCs w:val="28"/>
        </w:rPr>
        <w:t>X4642006.90/ Y9585835.36/H37.95</w:t>
      </w:r>
      <w:r w:rsidR="00B94213" w:rsidRPr="00F91F2C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B94213" w:rsidRPr="00F91F2C">
        <w:rPr>
          <w:rFonts w:ascii="Times New Roman" w:hAnsi="Times New Roman" w:cs="Times New Roman"/>
          <w:sz w:val="28"/>
          <w:szCs w:val="28"/>
        </w:rPr>
        <w:t xml:space="preserve"> След разглеждане на заявлението и приложените документи,  Комисията</w:t>
      </w:r>
    </w:p>
    <w:p w:rsidR="00B94213" w:rsidRPr="00F33D70" w:rsidRDefault="00B94213" w:rsidP="00B9421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70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B94213" w:rsidRDefault="00B94213" w:rsidP="00B9421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7886">
        <w:rPr>
          <w:rFonts w:ascii="Times New Roman" w:hAnsi="Times New Roman" w:cs="Times New Roman"/>
          <w:sz w:val="28"/>
          <w:szCs w:val="28"/>
        </w:rPr>
        <w:t>тип „Ракета“</w:t>
      </w:r>
      <w:r w:rsidR="00E321FD">
        <w:rPr>
          <w:rFonts w:ascii="Times New Roman" w:hAnsi="Times New Roman" w:cs="Times New Roman"/>
          <w:sz w:val="28"/>
          <w:szCs w:val="28"/>
        </w:rPr>
        <w:t xml:space="preserve"> с размери 1.20/1.80м., двустранен, неосветен</w:t>
      </w:r>
      <w:r w:rsidRPr="004B7886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ул.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Александровска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“, позиция </w:t>
      </w:r>
      <w:r w:rsidRPr="004B7886">
        <w:rPr>
          <w:rFonts w:ascii="Times New Roman" w:hAnsi="Times New Roman" w:cs="Times New Roman"/>
          <w:b/>
          <w:sz w:val="28"/>
          <w:szCs w:val="28"/>
        </w:rPr>
        <w:t>т.Р-74</w:t>
      </w:r>
      <w:r w:rsidRPr="004B7886">
        <w:rPr>
          <w:rFonts w:ascii="Times New Roman" w:hAnsi="Times New Roman" w:cs="Times New Roman"/>
          <w:sz w:val="28"/>
          <w:szCs w:val="28"/>
        </w:rPr>
        <w:t xml:space="preserve"> (стар ном</w:t>
      </w:r>
      <w:r>
        <w:rPr>
          <w:rFonts w:ascii="Times New Roman" w:hAnsi="Times New Roman" w:cs="Times New Roman"/>
          <w:sz w:val="28"/>
          <w:szCs w:val="28"/>
        </w:rPr>
        <w:t xml:space="preserve">ер т.202.1) от одобрената схема 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4641823.70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9585906.62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20.12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 xml:space="preserve">за срок от  3/три/ години или до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lastRenderedPageBreak/>
        <w:t>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Бургас.</w:t>
      </w:r>
    </w:p>
    <w:p w:rsidR="00604AFD" w:rsidRDefault="00604AFD" w:rsidP="00604AF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7886">
        <w:rPr>
          <w:rFonts w:ascii="Times New Roman" w:hAnsi="Times New Roman" w:cs="Times New Roman"/>
          <w:sz w:val="28"/>
          <w:szCs w:val="28"/>
        </w:rPr>
        <w:t>тип „Ракета“</w:t>
      </w:r>
      <w:r>
        <w:rPr>
          <w:rFonts w:ascii="Times New Roman" w:hAnsi="Times New Roman" w:cs="Times New Roman"/>
          <w:sz w:val="28"/>
          <w:szCs w:val="28"/>
        </w:rPr>
        <w:t xml:space="preserve"> с размери 1.20/1.80м., двустранен, неосветен</w:t>
      </w:r>
      <w:r w:rsidRPr="004B7886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ул.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Александровска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“, позиция </w:t>
      </w:r>
      <w:r>
        <w:rPr>
          <w:rFonts w:ascii="Times New Roman" w:hAnsi="Times New Roman" w:cs="Times New Roman"/>
          <w:b/>
          <w:sz w:val="28"/>
          <w:szCs w:val="28"/>
        </w:rPr>
        <w:t>т.Р-81</w:t>
      </w:r>
      <w:r w:rsidRPr="004B7886">
        <w:rPr>
          <w:rFonts w:ascii="Times New Roman" w:hAnsi="Times New Roman" w:cs="Times New Roman"/>
          <w:sz w:val="28"/>
          <w:szCs w:val="28"/>
        </w:rPr>
        <w:t xml:space="preserve"> </w:t>
      </w:r>
      <w:r w:rsidRPr="00F91F2C">
        <w:rPr>
          <w:rFonts w:ascii="Times New Roman" w:hAnsi="Times New Roman" w:cs="Times New Roman"/>
          <w:sz w:val="28"/>
          <w:szCs w:val="28"/>
        </w:rPr>
        <w:t>(стар номер т</w:t>
      </w:r>
      <w:r w:rsidR="00322FD9">
        <w:rPr>
          <w:rFonts w:ascii="Times New Roman" w:hAnsi="Times New Roman" w:cs="Times New Roman"/>
          <w:sz w:val="28"/>
          <w:szCs w:val="28"/>
        </w:rPr>
        <w:t xml:space="preserve">.196.1) от одобрената схема с </w:t>
      </w:r>
      <w:r w:rsidRPr="00F91F2C">
        <w:rPr>
          <w:rFonts w:ascii="Times New Roman" w:hAnsi="Times New Roman" w:cs="Times New Roman"/>
          <w:sz w:val="28"/>
          <w:szCs w:val="28"/>
        </w:rPr>
        <w:t xml:space="preserve">координати  </w:t>
      </w:r>
      <w:r w:rsidRPr="00F91F2C">
        <w:rPr>
          <w:rFonts w:ascii="Times New Roman" w:hAnsi="Times New Roman" w:cs="Times New Roman"/>
          <w:b/>
          <w:i/>
          <w:sz w:val="28"/>
          <w:szCs w:val="28"/>
        </w:rPr>
        <w:t>X4642006.90/Y9585835.36/H37.95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Бургас.</w:t>
      </w:r>
    </w:p>
    <w:p w:rsidR="00591165" w:rsidRDefault="00591165" w:rsidP="00B9421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1165" w:rsidRPr="00591165" w:rsidRDefault="00C14716" w:rsidP="0059116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591165">
        <w:rPr>
          <w:rFonts w:ascii="Times New Roman" w:eastAsia="Times New Roman" w:hAnsi="Times New Roman" w:cs="Times New Roman"/>
          <w:sz w:val="28"/>
          <w:szCs w:val="28"/>
        </w:rPr>
        <w:t>6.</w:t>
      </w:r>
      <w:r w:rsidR="00870E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1165" w:rsidRPr="00591165">
        <w:rPr>
          <w:rFonts w:ascii="Times New Roman" w:eastAsia="Times New Roman" w:hAnsi="Times New Roman" w:cs="Times New Roman"/>
          <w:sz w:val="28"/>
          <w:szCs w:val="28"/>
        </w:rPr>
        <w:t xml:space="preserve">Заявление вх.№ </w:t>
      </w:r>
      <w:r w:rsidR="008B2830">
        <w:rPr>
          <w:rFonts w:ascii="Times New Roman" w:eastAsia="Times New Roman" w:hAnsi="Times New Roman" w:cs="Times New Roman"/>
          <w:sz w:val="28"/>
          <w:szCs w:val="28"/>
        </w:rPr>
        <w:t>70-</w:t>
      </w:r>
      <w:r w:rsidR="00591165" w:rsidRPr="00591165">
        <w:rPr>
          <w:rFonts w:ascii="Times New Roman" w:eastAsia="Times New Roman" w:hAnsi="Times New Roman" w:cs="Times New Roman"/>
          <w:sz w:val="28"/>
          <w:szCs w:val="28"/>
        </w:rPr>
        <w:t>00-8196/05.12.2016г. от „Рекламна мрежа“ ЕООД за подновяване на издадени разрешения за поставяне на рекламно-информационни елементи както следва:</w:t>
      </w:r>
    </w:p>
    <w:p w:rsidR="00591165" w:rsidRPr="00591165" w:rsidRDefault="00591165" w:rsidP="0059116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91165">
        <w:rPr>
          <w:rFonts w:ascii="Times New Roman" w:eastAsia="Times New Roman" w:hAnsi="Times New Roman" w:cs="Times New Roman"/>
          <w:sz w:val="20"/>
          <w:szCs w:val="20"/>
        </w:rPr>
        <w:t xml:space="preserve">1.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Разрешение №1997/15.04.2014г. за поставяне на РИЕ тип „Ракета“ на</w:t>
      </w:r>
      <w:r w:rsidR="0025478C">
        <w:rPr>
          <w:rFonts w:ascii="Times New Roman" w:eastAsia="Times New Roman" w:hAnsi="Times New Roman" w:cs="Times New Roman"/>
          <w:sz w:val="28"/>
          <w:szCs w:val="28"/>
        </w:rPr>
        <w:t xml:space="preserve"> ул. „</w:t>
      </w:r>
      <w:proofErr w:type="spellStart"/>
      <w:r w:rsidR="0025478C">
        <w:rPr>
          <w:rFonts w:ascii="Times New Roman" w:eastAsia="Times New Roman" w:hAnsi="Times New Roman" w:cs="Times New Roman"/>
          <w:sz w:val="28"/>
          <w:szCs w:val="28"/>
        </w:rPr>
        <w:t>Александровска</w:t>
      </w:r>
      <w:proofErr w:type="spellEnd"/>
      <w:r w:rsidR="0025478C">
        <w:rPr>
          <w:rFonts w:ascii="Times New Roman" w:eastAsia="Times New Roman" w:hAnsi="Times New Roman" w:cs="Times New Roman"/>
          <w:sz w:val="28"/>
          <w:szCs w:val="28"/>
        </w:rPr>
        <w:t xml:space="preserve">“, позиция </w:t>
      </w:r>
      <w:r w:rsidR="0025478C" w:rsidRPr="0025478C">
        <w:rPr>
          <w:rFonts w:ascii="Times New Roman" w:eastAsia="Times New Roman" w:hAnsi="Times New Roman" w:cs="Times New Roman"/>
          <w:b/>
          <w:sz w:val="28"/>
          <w:szCs w:val="28"/>
        </w:rPr>
        <w:t>т.</w:t>
      </w:r>
      <w:r w:rsidRPr="0025478C">
        <w:rPr>
          <w:rFonts w:ascii="Times New Roman" w:eastAsia="Times New Roman" w:hAnsi="Times New Roman" w:cs="Times New Roman"/>
          <w:b/>
          <w:sz w:val="28"/>
          <w:szCs w:val="28"/>
        </w:rPr>
        <w:t>Р-77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</w:t>
      </w:r>
      <w:r w:rsidR="0025478C">
        <w:rPr>
          <w:rFonts w:ascii="Times New Roman" w:eastAsia="Times New Roman" w:hAnsi="Times New Roman" w:cs="Times New Roman"/>
          <w:sz w:val="28"/>
          <w:szCs w:val="28"/>
        </w:rPr>
        <w:t xml:space="preserve">ер т.200.1) от одобрената схема </w:t>
      </w:r>
      <w:r w:rsidR="0025478C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="0025478C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25478C">
        <w:rPr>
          <w:rFonts w:ascii="Times New Roman" w:eastAsia="Times New Roman" w:hAnsi="Times New Roman" w:cs="Times New Roman"/>
          <w:b/>
          <w:i/>
          <w:sz w:val="28"/>
          <w:szCs w:val="28"/>
        </w:rPr>
        <w:t>4641882.25</w:t>
      </w:r>
      <w:r w:rsidR="0025478C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25478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25478C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25478C">
        <w:rPr>
          <w:rFonts w:ascii="Times New Roman" w:eastAsia="Times New Roman" w:hAnsi="Times New Roman" w:cs="Times New Roman"/>
          <w:b/>
          <w:i/>
          <w:sz w:val="28"/>
          <w:szCs w:val="28"/>
        </w:rPr>
        <w:t>9585875.72</w:t>
      </w:r>
      <w:r w:rsidR="0025478C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25478C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25478C">
        <w:rPr>
          <w:rFonts w:ascii="Times New Roman" w:eastAsia="Times New Roman" w:hAnsi="Times New Roman" w:cs="Times New Roman"/>
          <w:b/>
          <w:i/>
          <w:sz w:val="28"/>
          <w:szCs w:val="28"/>
        </w:rPr>
        <w:t>40.86</w:t>
      </w:r>
      <w:r w:rsidR="0025478C" w:rsidRPr="009234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1165" w:rsidRPr="00591165" w:rsidRDefault="00591165" w:rsidP="0059116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91165">
        <w:rPr>
          <w:rFonts w:ascii="Times New Roman" w:eastAsia="Times New Roman" w:hAnsi="Times New Roman" w:cs="Times New Roman"/>
          <w:sz w:val="20"/>
          <w:szCs w:val="20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Разрешение №1998/15.04.2014г. за поставяне на РИЕ тип „Ракета“ на</w:t>
      </w:r>
      <w:r w:rsidR="009234FC">
        <w:rPr>
          <w:rFonts w:ascii="Times New Roman" w:eastAsia="Times New Roman" w:hAnsi="Times New Roman" w:cs="Times New Roman"/>
          <w:sz w:val="28"/>
          <w:szCs w:val="28"/>
        </w:rPr>
        <w:t xml:space="preserve"> ул. „</w:t>
      </w:r>
      <w:proofErr w:type="spellStart"/>
      <w:r w:rsidR="009234FC">
        <w:rPr>
          <w:rFonts w:ascii="Times New Roman" w:eastAsia="Times New Roman" w:hAnsi="Times New Roman" w:cs="Times New Roman"/>
          <w:sz w:val="28"/>
          <w:szCs w:val="28"/>
        </w:rPr>
        <w:t>Александровска</w:t>
      </w:r>
      <w:proofErr w:type="spellEnd"/>
      <w:r w:rsidR="009234FC">
        <w:rPr>
          <w:rFonts w:ascii="Times New Roman" w:eastAsia="Times New Roman" w:hAnsi="Times New Roman" w:cs="Times New Roman"/>
          <w:sz w:val="28"/>
          <w:szCs w:val="28"/>
        </w:rPr>
        <w:t xml:space="preserve">“, позиция </w:t>
      </w:r>
      <w:r w:rsidR="009234FC" w:rsidRPr="009234FC">
        <w:rPr>
          <w:rFonts w:ascii="Times New Roman" w:eastAsia="Times New Roman" w:hAnsi="Times New Roman" w:cs="Times New Roman"/>
          <w:b/>
          <w:sz w:val="28"/>
          <w:szCs w:val="28"/>
        </w:rPr>
        <w:t>т.</w:t>
      </w:r>
      <w:r w:rsidRPr="009234FC">
        <w:rPr>
          <w:rFonts w:ascii="Times New Roman" w:eastAsia="Times New Roman" w:hAnsi="Times New Roman" w:cs="Times New Roman"/>
          <w:b/>
          <w:sz w:val="28"/>
          <w:szCs w:val="28"/>
        </w:rPr>
        <w:t>Р-79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</w:t>
      </w:r>
      <w:r w:rsidR="009234FC">
        <w:rPr>
          <w:rFonts w:ascii="Times New Roman" w:eastAsia="Times New Roman" w:hAnsi="Times New Roman" w:cs="Times New Roman"/>
          <w:sz w:val="28"/>
          <w:szCs w:val="28"/>
        </w:rPr>
        <w:t xml:space="preserve">р т.198.1) от одобрената схема </w:t>
      </w:r>
      <w:r w:rsidR="009234FC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="009234FC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9234FC">
        <w:rPr>
          <w:rFonts w:ascii="Times New Roman" w:eastAsia="Times New Roman" w:hAnsi="Times New Roman" w:cs="Times New Roman"/>
          <w:b/>
          <w:i/>
          <w:sz w:val="28"/>
          <w:szCs w:val="28"/>
        </w:rPr>
        <w:t>46419.63.52</w:t>
      </w:r>
      <w:r w:rsidR="009234FC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9234F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9234FC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9234FC">
        <w:rPr>
          <w:rFonts w:ascii="Times New Roman" w:eastAsia="Times New Roman" w:hAnsi="Times New Roman" w:cs="Times New Roman"/>
          <w:b/>
          <w:i/>
          <w:sz w:val="28"/>
          <w:szCs w:val="28"/>
        </w:rPr>
        <w:t>9585862.33</w:t>
      </w:r>
      <w:r w:rsidR="009234FC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9234FC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9234FC">
        <w:rPr>
          <w:rFonts w:ascii="Times New Roman" w:eastAsia="Times New Roman" w:hAnsi="Times New Roman" w:cs="Times New Roman"/>
          <w:b/>
          <w:i/>
          <w:sz w:val="28"/>
          <w:szCs w:val="28"/>
        </w:rPr>
        <w:t>37.51</w:t>
      </w:r>
      <w:r w:rsidR="009234FC" w:rsidRPr="009234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1165" w:rsidRPr="00591165" w:rsidRDefault="00591165" w:rsidP="0059116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91165">
        <w:rPr>
          <w:rFonts w:ascii="Times New Roman" w:eastAsia="Times New Roman" w:hAnsi="Times New Roman" w:cs="Times New Roman"/>
          <w:sz w:val="20"/>
          <w:szCs w:val="20"/>
        </w:rPr>
        <w:tab/>
        <w:t xml:space="preserve">3.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Разрешение №1999/15.04.2014г. за поставяне на РИЕ тип „Ракета“ на</w:t>
      </w:r>
      <w:r w:rsidR="00721A10">
        <w:rPr>
          <w:rFonts w:ascii="Times New Roman" w:eastAsia="Times New Roman" w:hAnsi="Times New Roman" w:cs="Times New Roman"/>
          <w:sz w:val="28"/>
          <w:szCs w:val="28"/>
        </w:rPr>
        <w:t xml:space="preserve"> ул. „</w:t>
      </w:r>
      <w:proofErr w:type="spellStart"/>
      <w:r w:rsidR="00721A10">
        <w:rPr>
          <w:rFonts w:ascii="Times New Roman" w:eastAsia="Times New Roman" w:hAnsi="Times New Roman" w:cs="Times New Roman"/>
          <w:sz w:val="28"/>
          <w:szCs w:val="28"/>
        </w:rPr>
        <w:t>Александровска</w:t>
      </w:r>
      <w:proofErr w:type="spellEnd"/>
      <w:r w:rsidR="00721A10">
        <w:rPr>
          <w:rFonts w:ascii="Times New Roman" w:eastAsia="Times New Roman" w:hAnsi="Times New Roman" w:cs="Times New Roman"/>
          <w:sz w:val="28"/>
          <w:szCs w:val="28"/>
        </w:rPr>
        <w:t xml:space="preserve">“, позиция </w:t>
      </w:r>
      <w:r w:rsidR="00721A10" w:rsidRPr="00721A10">
        <w:rPr>
          <w:rFonts w:ascii="Times New Roman" w:eastAsia="Times New Roman" w:hAnsi="Times New Roman" w:cs="Times New Roman"/>
          <w:b/>
          <w:sz w:val="28"/>
          <w:szCs w:val="28"/>
        </w:rPr>
        <w:t>т.</w:t>
      </w:r>
      <w:r w:rsidRPr="00721A10">
        <w:rPr>
          <w:rFonts w:ascii="Times New Roman" w:eastAsia="Times New Roman" w:hAnsi="Times New Roman" w:cs="Times New Roman"/>
          <w:b/>
          <w:sz w:val="28"/>
          <w:szCs w:val="28"/>
        </w:rPr>
        <w:t>Р-78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т.197.1) от одобрената схема</w:t>
      </w:r>
      <w:r w:rsidR="00721A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1A10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="00721A10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721A10">
        <w:rPr>
          <w:rFonts w:ascii="Times New Roman" w:eastAsia="Times New Roman" w:hAnsi="Times New Roman" w:cs="Times New Roman"/>
          <w:b/>
          <w:i/>
          <w:sz w:val="28"/>
          <w:szCs w:val="28"/>
        </w:rPr>
        <w:t>464</w:t>
      </w:r>
      <w:r w:rsidR="00405C4B">
        <w:rPr>
          <w:rFonts w:ascii="Times New Roman" w:eastAsia="Times New Roman" w:hAnsi="Times New Roman" w:cs="Times New Roman"/>
          <w:b/>
          <w:i/>
          <w:sz w:val="28"/>
          <w:szCs w:val="28"/>
        </w:rPr>
        <w:t>1929.88</w:t>
      </w:r>
      <w:r w:rsidR="00721A10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721A1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721A10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721A10">
        <w:rPr>
          <w:rFonts w:ascii="Times New Roman" w:eastAsia="Times New Roman" w:hAnsi="Times New Roman" w:cs="Times New Roman"/>
          <w:b/>
          <w:i/>
          <w:sz w:val="28"/>
          <w:szCs w:val="28"/>
        </w:rPr>
        <w:t>958</w:t>
      </w:r>
      <w:r w:rsidR="00405C4B">
        <w:rPr>
          <w:rFonts w:ascii="Times New Roman" w:eastAsia="Times New Roman" w:hAnsi="Times New Roman" w:cs="Times New Roman"/>
          <w:b/>
          <w:i/>
          <w:sz w:val="28"/>
          <w:szCs w:val="28"/>
        </w:rPr>
        <w:t>5859.94</w:t>
      </w:r>
      <w:r w:rsidR="00721A10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721A10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405C4B">
        <w:rPr>
          <w:rFonts w:ascii="Times New Roman" w:eastAsia="Times New Roman" w:hAnsi="Times New Roman" w:cs="Times New Roman"/>
          <w:b/>
          <w:i/>
          <w:sz w:val="28"/>
          <w:szCs w:val="28"/>
        </w:rPr>
        <w:t>57.07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1165" w:rsidRPr="00591165" w:rsidRDefault="00591165" w:rsidP="0059116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91165">
        <w:rPr>
          <w:rFonts w:ascii="Times New Roman" w:eastAsia="Times New Roman" w:hAnsi="Times New Roman" w:cs="Times New Roman"/>
          <w:sz w:val="20"/>
          <w:szCs w:val="20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Разрешение №2000/15.04.2014г. за поставяне на РИЕ тип „Ракета“ </w:t>
      </w:r>
      <w:r w:rsidR="00A33E8A">
        <w:rPr>
          <w:rFonts w:ascii="Times New Roman" w:eastAsia="Times New Roman" w:hAnsi="Times New Roman" w:cs="Times New Roman"/>
          <w:sz w:val="28"/>
          <w:szCs w:val="28"/>
        </w:rPr>
        <w:t xml:space="preserve">на бул. „Мария Луиза“, позиция </w:t>
      </w:r>
      <w:r w:rsidR="00A33E8A" w:rsidRPr="00A33E8A">
        <w:rPr>
          <w:rFonts w:ascii="Times New Roman" w:eastAsia="Times New Roman" w:hAnsi="Times New Roman" w:cs="Times New Roman"/>
          <w:b/>
          <w:sz w:val="28"/>
          <w:szCs w:val="28"/>
        </w:rPr>
        <w:t>т.</w:t>
      </w:r>
      <w:r w:rsidRPr="00A33E8A">
        <w:rPr>
          <w:rFonts w:ascii="Times New Roman" w:eastAsia="Times New Roman" w:hAnsi="Times New Roman" w:cs="Times New Roman"/>
          <w:b/>
          <w:sz w:val="28"/>
          <w:szCs w:val="28"/>
        </w:rPr>
        <w:t>Р-10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т.179.2) от одобрената схема</w:t>
      </w:r>
      <w:r w:rsidR="00A33E8A" w:rsidRPr="00A33E8A">
        <w:rPr>
          <w:rFonts w:ascii="Times New Roman" w:hAnsi="Times New Roman" w:cs="Times New Roman"/>
          <w:sz w:val="28"/>
          <w:szCs w:val="28"/>
        </w:rPr>
        <w:t xml:space="preserve"> </w:t>
      </w:r>
      <w:r w:rsidR="00A33E8A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="00A33E8A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A33E8A">
        <w:rPr>
          <w:rFonts w:ascii="Times New Roman" w:eastAsia="Times New Roman" w:hAnsi="Times New Roman" w:cs="Times New Roman"/>
          <w:b/>
          <w:i/>
          <w:sz w:val="28"/>
          <w:szCs w:val="28"/>
        </w:rPr>
        <w:t>464</w:t>
      </w:r>
      <w:r w:rsidR="005A48AC">
        <w:rPr>
          <w:rFonts w:ascii="Times New Roman" w:eastAsia="Times New Roman" w:hAnsi="Times New Roman" w:cs="Times New Roman"/>
          <w:b/>
          <w:i/>
          <w:sz w:val="28"/>
          <w:szCs w:val="28"/>
        </w:rPr>
        <w:t>0988.77</w:t>
      </w:r>
      <w:r w:rsidR="00A33E8A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A33E8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A33E8A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A33E8A">
        <w:rPr>
          <w:rFonts w:ascii="Times New Roman" w:eastAsia="Times New Roman" w:hAnsi="Times New Roman" w:cs="Times New Roman"/>
          <w:b/>
          <w:i/>
          <w:sz w:val="28"/>
          <w:szCs w:val="28"/>
        </w:rPr>
        <w:t>958</w:t>
      </w:r>
      <w:r w:rsidR="005A48AC">
        <w:rPr>
          <w:rFonts w:ascii="Times New Roman" w:eastAsia="Times New Roman" w:hAnsi="Times New Roman" w:cs="Times New Roman"/>
          <w:b/>
          <w:i/>
          <w:sz w:val="28"/>
          <w:szCs w:val="28"/>
        </w:rPr>
        <w:t>5199.83</w:t>
      </w:r>
      <w:r w:rsidR="00A33E8A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A33E8A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5A48AC">
        <w:rPr>
          <w:rFonts w:ascii="Times New Roman" w:eastAsia="Times New Roman" w:hAnsi="Times New Roman" w:cs="Times New Roman"/>
          <w:b/>
          <w:i/>
          <w:sz w:val="28"/>
          <w:szCs w:val="28"/>
        </w:rPr>
        <w:t>9.46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1165" w:rsidRPr="00591165" w:rsidRDefault="00591165" w:rsidP="0059116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91165">
        <w:rPr>
          <w:rFonts w:ascii="Times New Roman" w:eastAsia="Times New Roman" w:hAnsi="Times New Roman" w:cs="Times New Roman"/>
          <w:sz w:val="20"/>
          <w:szCs w:val="20"/>
        </w:rPr>
        <w:t>5.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Разрешение №2001/15.04.2014г. за поставяне на РИЕ тип „Ракета“ на</w:t>
      </w:r>
      <w:r w:rsidR="006F10F0">
        <w:rPr>
          <w:rFonts w:ascii="Times New Roman" w:eastAsia="Times New Roman" w:hAnsi="Times New Roman" w:cs="Times New Roman"/>
          <w:sz w:val="28"/>
          <w:szCs w:val="28"/>
        </w:rPr>
        <w:t xml:space="preserve"> ул. „</w:t>
      </w:r>
      <w:proofErr w:type="spellStart"/>
      <w:r w:rsidR="006F10F0">
        <w:rPr>
          <w:rFonts w:ascii="Times New Roman" w:eastAsia="Times New Roman" w:hAnsi="Times New Roman" w:cs="Times New Roman"/>
          <w:sz w:val="28"/>
          <w:szCs w:val="28"/>
        </w:rPr>
        <w:t>Александровска</w:t>
      </w:r>
      <w:proofErr w:type="spellEnd"/>
      <w:r w:rsidR="006F10F0">
        <w:rPr>
          <w:rFonts w:ascii="Times New Roman" w:eastAsia="Times New Roman" w:hAnsi="Times New Roman" w:cs="Times New Roman"/>
          <w:sz w:val="28"/>
          <w:szCs w:val="28"/>
        </w:rPr>
        <w:t xml:space="preserve">“, позиция </w:t>
      </w:r>
      <w:r w:rsidR="006F10F0" w:rsidRPr="006F10F0">
        <w:rPr>
          <w:rFonts w:ascii="Times New Roman" w:eastAsia="Times New Roman" w:hAnsi="Times New Roman" w:cs="Times New Roman"/>
          <w:b/>
          <w:sz w:val="28"/>
          <w:szCs w:val="28"/>
        </w:rPr>
        <w:t>т.</w:t>
      </w:r>
      <w:r w:rsidRPr="006F10F0">
        <w:rPr>
          <w:rFonts w:ascii="Times New Roman" w:eastAsia="Times New Roman" w:hAnsi="Times New Roman" w:cs="Times New Roman"/>
          <w:b/>
          <w:sz w:val="28"/>
          <w:szCs w:val="28"/>
        </w:rPr>
        <w:t>Р-83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т.194.1) от одобрената схема</w:t>
      </w:r>
      <w:r w:rsidR="006F10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10F0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="006F10F0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6F10F0">
        <w:rPr>
          <w:rFonts w:ascii="Times New Roman" w:eastAsia="Times New Roman" w:hAnsi="Times New Roman" w:cs="Times New Roman"/>
          <w:b/>
          <w:i/>
          <w:sz w:val="28"/>
          <w:szCs w:val="28"/>
        </w:rPr>
        <w:t>4642092.16</w:t>
      </w:r>
      <w:r w:rsidR="006F10F0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6F10F0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6F10F0">
        <w:rPr>
          <w:rFonts w:ascii="Times New Roman" w:eastAsia="Times New Roman" w:hAnsi="Times New Roman" w:cs="Times New Roman"/>
          <w:b/>
          <w:i/>
          <w:sz w:val="28"/>
          <w:szCs w:val="28"/>
        </w:rPr>
        <w:t>9585821.25</w:t>
      </w:r>
      <w:r w:rsidR="006F10F0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6F10F0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6F10F0">
        <w:rPr>
          <w:rFonts w:ascii="Times New Roman" w:eastAsia="Times New Roman" w:hAnsi="Times New Roman" w:cs="Times New Roman"/>
          <w:b/>
          <w:i/>
          <w:sz w:val="28"/>
          <w:szCs w:val="28"/>
        </w:rPr>
        <w:t>57.68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1165" w:rsidRPr="00591165" w:rsidRDefault="00591165" w:rsidP="0059116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91165"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Разрешение №2002/15.04.2014г. за поставяне на РИЕ тип „Ракета“</w:t>
      </w:r>
      <w:r w:rsidR="00C91BAE">
        <w:rPr>
          <w:rFonts w:ascii="Times New Roman" w:eastAsia="Times New Roman" w:hAnsi="Times New Roman" w:cs="Times New Roman"/>
          <w:sz w:val="28"/>
          <w:szCs w:val="28"/>
        </w:rPr>
        <w:t xml:space="preserve"> на бул. „Демокрация“, позиция </w:t>
      </w:r>
      <w:r w:rsidR="00C91BAE" w:rsidRPr="00C91BAE">
        <w:rPr>
          <w:rFonts w:ascii="Times New Roman" w:eastAsia="Times New Roman" w:hAnsi="Times New Roman" w:cs="Times New Roman"/>
          <w:b/>
          <w:sz w:val="28"/>
          <w:szCs w:val="28"/>
        </w:rPr>
        <w:t>т.</w:t>
      </w:r>
      <w:r w:rsidRPr="00C91BAE">
        <w:rPr>
          <w:rFonts w:ascii="Times New Roman" w:eastAsia="Times New Roman" w:hAnsi="Times New Roman" w:cs="Times New Roman"/>
          <w:b/>
          <w:sz w:val="28"/>
          <w:szCs w:val="28"/>
        </w:rPr>
        <w:t>Р-44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т.103.2) от одобрената схема</w:t>
      </w:r>
      <w:r w:rsidR="00C91BAE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="00C91BAE">
        <w:rPr>
          <w:rFonts w:ascii="Times New Roman" w:hAnsi="Times New Roman" w:cs="Times New Roman"/>
          <w:sz w:val="28"/>
          <w:szCs w:val="28"/>
        </w:rPr>
        <w:t xml:space="preserve">координати </w:t>
      </w:r>
      <w:r w:rsidR="00C91BAE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C91BAE">
        <w:rPr>
          <w:rFonts w:ascii="Times New Roman" w:eastAsia="Times New Roman" w:hAnsi="Times New Roman" w:cs="Times New Roman"/>
          <w:b/>
          <w:i/>
          <w:sz w:val="28"/>
          <w:szCs w:val="28"/>
        </w:rPr>
        <w:t>4642257.59</w:t>
      </w:r>
      <w:r w:rsidR="00C91BAE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C91BA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C91BAE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C91BAE">
        <w:rPr>
          <w:rFonts w:ascii="Times New Roman" w:eastAsia="Times New Roman" w:hAnsi="Times New Roman" w:cs="Times New Roman"/>
          <w:b/>
          <w:i/>
          <w:sz w:val="28"/>
          <w:szCs w:val="28"/>
        </w:rPr>
        <w:t>9586345.62</w:t>
      </w:r>
      <w:r w:rsidR="00C91BAE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C91BAE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C91BAE">
        <w:rPr>
          <w:rFonts w:ascii="Times New Roman" w:eastAsia="Times New Roman" w:hAnsi="Times New Roman" w:cs="Times New Roman"/>
          <w:b/>
          <w:i/>
          <w:sz w:val="28"/>
          <w:szCs w:val="28"/>
        </w:rPr>
        <w:t>24.69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1165" w:rsidRPr="00591165" w:rsidRDefault="00591165" w:rsidP="0059116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91165">
        <w:rPr>
          <w:rFonts w:ascii="Times New Roman" w:eastAsia="Times New Roman" w:hAnsi="Times New Roman" w:cs="Times New Roman"/>
          <w:sz w:val="20"/>
          <w:szCs w:val="20"/>
        </w:rPr>
        <w:t>7.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Разрешение №2003/15.04.2014г. за поставяне на РИЕ тип „Ракета“ на ул. „Константин Величков“, позиция </w:t>
      </w:r>
      <w:r w:rsidR="001A349B" w:rsidRPr="001A349B">
        <w:rPr>
          <w:rFonts w:ascii="Times New Roman" w:eastAsia="Times New Roman" w:hAnsi="Times New Roman" w:cs="Times New Roman"/>
          <w:b/>
          <w:sz w:val="28"/>
          <w:szCs w:val="28"/>
        </w:rPr>
        <w:t>т.</w:t>
      </w:r>
      <w:r w:rsidRPr="001A349B">
        <w:rPr>
          <w:rFonts w:ascii="Times New Roman" w:eastAsia="Times New Roman" w:hAnsi="Times New Roman" w:cs="Times New Roman"/>
          <w:b/>
          <w:sz w:val="28"/>
          <w:szCs w:val="28"/>
        </w:rPr>
        <w:t>Р-63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т.110.1) от одобрената схема</w:t>
      </w:r>
      <w:r w:rsidR="001A34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349B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="001A349B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1A349B">
        <w:rPr>
          <w:rFonts w:ascii="Times New Roman" w:eastAsia="Times New Roman" w:hAnsi="Times New Roman" w:cs="Times New Roman"/>
          <w:b/>
          <w:i/>
          <w:sz w:val="28"/>
          <w:szCs w:val="28"/>
        </w:rPr>
        <w:t>4642573.37</w:t>
      </w:r>
      <w:r w:rsidR="001A349B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1A349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1A349B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1A349B">
        <w:rPr>
          <w:rFonts w:ascii="Times New Roman" w:eastAsia="Times New Roman" w:hAnsi="Times New Roman" w:cs="Times New Roman"/>
          <w:b/>
          <w:i/>
          <w:sz w:val="28"/>
          <w:szCs w:val="28"/>
        </w:rPr>
        <w:t>9586514.96</w:t>
      </w:r>
      <w:r w:rsidR="001A349B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1A349B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1A349B">
        <w:rPr>
          <w:rFonts w:ascii="Times New Roman" w:eastAsia="Times New Roman" w:hAnsi="Times New Roman" w:cs="Times New Roman"/>
          <w:b/>
          <w:i/>
          <w:sz w:val="28"/>
          <w:szCs w:val="28"/>
        </w:rPr>
        <w:t>13.16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1165" w:rsidRPr="00591165" w:rsidRDefault="00591165" w:rsidP="0059116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91165">
        <w:rPr>
          <w:rFonts w:ascii="Times New Roman" w:eastAsia="Times New Roman" w:hAnsi="Times New Roman" w:cs="Times New Roman"/>
          <w:sz w:val="20"/>
          <w:szCs w:val="20"/>
        </w:rPr>
        <w:t>8.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Разрешение №2004/15.04.2014г. за поставяне на РИЕ тип „Ракета“ на бу</w:t>
      </w:r>
      <w:r w:rsidR="009E7B0A">
        <w:rPr>
          <w:rFonts w:ascii="Times New Roman" w:eastAsia="Times New Roman" w:hAnsi="Times New Roman" w:cs="Times New Roman"/>
          <w:sz w:val="28"/>
          <w:szCs w:val="28"/>
        </w:rPr>
        <w:t xml:space="preserve">л. „Стефан Стамболов“, позиция </w:t>
      </w:r>
      <w:r w:rsidR="009E7B0A" w:rsidRPr="009E7B0A">
        <w:rPr>
          <w:rFonts w:ascii="Times New Roman" w:eastAsia="Times New Roman" w:hAnsi="Times New Roman" w:cs="Times New Roman"/>
          <w:b/>
          <w:sz w:val="28"/>
          <w:szCs w:val="28"/>
        </w:rPr>
        <w:t>т.</w:t>
      </w:r>
      <w:r w:rsidRPr="009E7B0A">
        <w:rPr>
          <w:rFonts w:ascii="Times New Roman" w:eastAsia="Times New Roman" w:hAnsi="Times New Roman" w:cs="Times New Roman"/>
          <w:b/>
          <w:sz w:val="28"/>
          <w:szCs w:val="28"/>
        </w:rPr>
        <w:t>Р-58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т.130.1) от одобрената схема</w:t>
      </w:r>
      <w:r w:rsidR="009E7B0A" w:rsidRPr="009E7B0A">
        <w:rPr>
          <w:rFonts w:ascii="Times New Roman" w:hAnsi="Times New Roman" w:cs="Times New Roman"/>
          <w:sz w:val="28"/>
          <w:szCs w:val="28"/>
        </w:rPr>
        <w:t xml:space="preserve"> </w:t>
      </w:r>
      <w:r w:rsidR="009E7B0A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="009E7B0A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9E7B0A">
        <w:rPr>
          <w:rFonts w:ascii="Times New Roman" w:eastAsia="Times New Roman" w:hAnsi="Times New Roman" w:cs="Times New Roman"/>
          <w:b/>
          <w:i/>
          <w:sz w:val="28"/>
          <w:szCs w:val="28"/>
        </w:rPr>
        <w:t>4642655.73</w:t>
      </w:r>
      <w:r w:rsidR="009E7B0A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9E7B0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9E7B0A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9E7B0A">
        <w:rPr>
          <w:rFonts w:ascii="Times New Roman" w:eastAsia="Times New Roman" w:hAnsi="Times New Roman" w:cs="Times New Roman"/>
          <w:b/>
          <w:i/>
          <w:sz w:val="28"/>
          <w:szCs w:val="28"/>
        </w:rPr>
        <w:t>9585793.88</w:t>
      </w:r>
      <w:r w:rsidR="009E7B0A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9E7B0A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9E7B0A">
        <w:rPr>
          <w:rFonts w:ascii="Times New Roman" w:eastAsia="Times New Roman" w:hAnsi="Times New Roman" w:cs="Times New Roman"/>
          <w:b/>
          <w:i/>
          <w:sz w:val="28"/>
          <w:szCs w:val="28"/>
        </w:rPr>
        <w:t>31.03</w:t>
      </w:r>
      <w:r w:rsidR="009E7B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1165" w:rsidRPr="00591165" w:rsidRDefault="00591165" w:rsidP="0059116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91165">
        <w:rPr>
          <w:rFonts w:ascii="Times New Roman" w:eastAsia="Times New Roman" w:hAnsi="Times New Roman" w:cs="Times New Roman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Разрешение №2005/15.04.2014г. за поставяне на РИЕ тип „Ракета“ </w:t>
      </w:r>
      <w:r w:rsidR="00FC1519">
        <w:rPr>
          <w:rFonts w:ascii="Times New Roman" w:eastAsia="Times New Roman" w:hAnsi="Times New Roman" w:cs="Times New Roman"/>
          <w:sz w:val="28"/>
          <w:szCs w:val="28"/>
        </w:rPr>
        <w:t xml:space="preserve">на бул. „Сан </w:t>
      </w:r>
      <w:proofErr w:type="spellStart"/>
      <w:r w:rsidR="00FC1519">
        <w:rPr>
          <w:rFonts w:ascii="Times New Roman" w:eastAsia="Times New Roman" w:hAnsi="Times New Roman" w:cs="Times New Roman"/>
          <w:sz w:val="28"/>
          <w:szCs w:val="28"/>
        </w:rPr>
        <w:t>Стефано</w:t>
      </w:r>
      <w:proofErr w:type="spellEnd"/>
      <w:r w:rsidR="00FC1519">
        <w:rPr>
          <w:rFonts w:ascii="Times New Roman" w:eastAsia="Times New Roman" w:hAnsi="Times New Roman" w:cs="Times New Roman"/>
          <w:sz w:val="28"/>
          <w:szCs w:val="28"/>
        </w:rPr>
        <w:t xml:space="preserve">“, позиция </w:t>
      </w:r>
      <w:r w:rsidR="00FC1519" w:rsidRPr="00FC1519">
        <w:rPr>
          <w:rFonts w:ascii="Times New Roman" w:eastAsia="Times New Roman" w:hAnsi="Times New Roman" w:cs="Times New Roman"/>
          <w:b/>
          <w:sz w:val="28"/>
          <w:szCs w:val="28"/>
        </w:rPr>
        <w:t>т.</w:t>
      </w:r>
      <w:r w:rsidRPr="00FC1519">
        <w:rPr>
          <w:rFonts w:ascii="Times New Roman" w:eastAsia="Times New Roman" w:hAnsi="Times New Roman" w:cs="Times New Roman"/>
          <w:b/>
          <w:sz w:val="28"/>
          <w:szCs w:val="28"/>
        </w:rPr>
        <w:t>Р-22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т.135.1) от одобрената схема</w:t>
      </w:r>
      <w:r w:rsidR="00FC15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519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="00FC1519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FC1519">
        <w:rPr>
          <w:rFonts w:ascii="Times New Roman" w:eastAsia="Times New Roman" w:hAnsi="Times New Roman" w:cs="Times New Roman"/>
          <w:b/>
          <w:i/>
          <w:sz w:val="28"/>
          <w:szCs w:val="28"/>
        </w:rPr>
        <w:t>4642246.17</w:t>
      </w:r>
      <w:r w:rsidR="00FC1519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FC151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FC1519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FC1519">
        <w:rPr>
          <w:rFonts w:ascii="Times New Roman" w:eastAsia="Times New Roman" w:hAnsi="Times New Roman" w:cs="Times New Roman"/>
          <w:b/>
          <w:i/>
          <w:sz w:val="28"/>
          <w:szCs w:val="28"/>
        </w:rPr>
        <w:t>9586023.14</w:t>
      </w:r>
      <w:r w:rsidR="00FC1519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FC1519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FC1519">
        <w:rPr>
          <w:rFonts w:ascii="Times New Roman" w:eastAsia="Times New Roman" w:hAnsi="Times New Roman" w:cs="Times New Roman"/>
          <w:b/>
          <w:i/>
          <w:sz w:val="28"/>
          <w:szCs w:val="28"/>
        </w:rPr>
        <w:t>25.79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1165" w:rsidRPr="00591165" w:rsidRDefault="00591165" w:rsidP="0059116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10.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Разрешение №2006/15.04.2014г. за поставяне на РИЕ тип „Ракета“ </w:t>
      </w:r>
      <w:r w:rsidR="007C00BB">
        <w:rPr>
          <w:rFonts w:ascii="Times New Roman" w:eastAsia="Times New Roman" w:hAnsi="Times New Roman" w:cs="Times New Roman"/>
          <w:sz w:val="28"/>
          <w:szCs w:val="28"/>
        </w:rPr>
        <w:t xml:space="preserve">на ул. „Цар Симеон І“, позиция </w:t>
      </w:r>
      <w:r w:rsidR="007C00BB" w:rsidRPr="007C00BB">
        <w:rPr>
          <w:rFonts w:ascii="Times New Roman" w:eastAsia="Times New Roman" w:hAnsi="Times New Roman" w:cs="Times New Roman"/>
          <w:b/>
          <w:sz w:val="28"/>
          <w:szCs w:val="28"/>
        </w:rPr>
        <w:t>т.</w:t>
      </w:r>
      <w:r w:rsidRPr="007C00BB">
        <w:rPr>
          <w:rFonts w:ascii="Times New Roman" w:eastAsia="Times New Roman" w:hAnsi="Times New Roman" w:cs="Times New Roman"/>
          <w:b/>
          <w:sz w:val="28"/>
          <w:szCs w:val="28"/>
        </w:rPr>
        <w:t>Р-96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т.161.1) от одобрената схема</w:t>
      </w:r>
      <w:r w:rsidR="007C00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00BB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="007C00BB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7C00BB">
        <w:rPr>
          <w:rFonts w:ascii="Times New Roman" w:eastAsia="Times New Roman" w:hAnsi="Times New Roman" w:cs="Times New Roman"/>
          <w:b/>
          <w:i/>
          <w:sz w:val="28"/>
          <w:szCs w:val="28"/>
        </w:rPr>
        <w:t>4641151.97</w:t>
      </w:r>
      <w:r w:rsidR="007C00BB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7C00B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7C00BB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7C00BB">
        <w:rPr>
          <w:rFonts w:ascii="Times New Roman" w:eastAsia="Times New Roman" w:hAnsi="Times New Roman" w:cs="Times New Roman"/>
          <w:b/>
          <w:i/>
          <w:sz w:val="28"/>
          <w:szCs w:val="28"/>
        </w:rPr>
        <w:t>9586710.16</w:t>
      </w:r>
      <w:r w:rsidR="007C00BB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7C00BB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7C00BB">
        <w:rPr>
          <w:rFonts w:ascii="Times New Roman" w:eastAsia="Times New Roman" w:hAnsi="Times New Roman" w:cs="Times New Roman"/>
          <w:b/>
          <w:i/>
          <w:sz w:val="28"/>
          <w:szCs w:val="28"/>
        </w:rPr>
        <w:t>12.50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1165" w:rsidRPr="00591165" w:rsidRDefault="00591165" w:rsidP="0059116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11.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Разрешение №2007/15.04.2014г. за поставяне на РИЕ тип „Ракета“ </w:t>
      </w:r>
      <w:r w:rsidR="00A62C7C">
        <w:rPr>
          <w:rFonts w:ascii="Times New Roman" w:eastAsia="Times New Roman" w:hAnsi="Times New Roman" w:cs="Times New Roman"/>
          <w:sz w:val="28"/>
          <w:szCs w:val="28"/>
        </w:rPr>
        <w:t xml:space="preserve">на ул. „Цар Симеон І“, позиция </w:t>
      </w:r>
      <w:r w:rsidR="00A62C7C" w:rsidRPr="00A62C7C">
        <w:rPr>
          <w:rFonts w:ascii="Times New Roman" w:eastAsia="Times New Roman" w:hAnsi="Times New Roman" w:cs="Times New Roman"/>
          <w:b/>
          <w:sz w:val="28"/>
          <w:szCs w:val="28"/>
        </w:rPr>
        <w:t>т.</w:t>
      </w:r>
      <w:r w:rsidRPr="00A62C7C">
        <w:rPr>
          <w:rFonts w:ascii="Times New Roman" w:eastAsia="Times New Roman" w:hAnsi="Times New Roman" w:cs="Times New Roman"/>
          <w:b/>
          <w:sz w:val="28"/>
          <w:szCs w:val="28"/>
        </w:rPr>
        <w:t>Р-95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т.162.1) от одобрената схема</w:t>
      </w:r>
      <w:r w:rsidR="00A62C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2C7C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="00A62C7C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A62C7C">
        <w:rPr>
          <w:rFonts w:ascii="Times New Roman" w:eastAsia="Times New Roman" w:hAnsi="Times New Roman" w:cs="Times New Roman"/>
          <w:b/>
          <w:i/>
          <w:sz w:val="28"/>
          <w:szCs w:val="28"/>
        </w:rPr>
        <w:t>4641190.37</w:t>
      </w:r>
      <w:r w:rsidR="00A62C7C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A62C7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A62C7C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A62C7C">
        <w:rPr>
          <w:rFonts w:ascii="Times New Roman" w:eastAsia="Times New Roman" w:hAnsi="Times New Roman" w:cs="Times New Roman"/>
          <w:b/>
          <w:i/>
          <w:sz w:val="28"/>
          <w:szCs w:val="28"/>
        </w:rPr>
        <w:t>9586655.64</w:t>
      </w:r>
      <w:r w:rsidR="00A62C7C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A62C7C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A62C7C">
        <w:rPr>
          <w:rFonts w:ascii="Times New Roman" w:eastAsia="Times New Roman" w:hAnsi="Times New Roman" w:cs="Times New Roman"/>
          <w:b/>
          <w:i/>
          <w:sz w:val="28"/>
          <w:szCs w:val="28"/>
        </w:rPr>
        <w:t>16.27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70EAD" w:rsidRPr="00F33D70" w:rsidRDefault="00591165" w:rsidP="00870EA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91165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12.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Разрешение №2008/15.04.2014г. за поставяне на РИЕ тип „Раке</w:t>
      </w:r>
      <w:r w:rsidR="007E28C2">
        <w:rPr>
          <w:rFonts w:ascii="Times New Roman" w:eastAsia="Times New Roman" w:hAnsi="Times New Roman" w:cs="Times New Roman"/>
          <w:sz w:val="28"/>
          <w:szCs w:val="28"/>
        </w:rPr>
        <w:t>та“ на ул. „</w:t>
      </w:r>
      <w:proofErr w:type="spellStart"/>
      <w:r w:rsidR="007E28C2">
        <w:rPr>
          <w:rFonts w:ascii="Times New Roman" w:eastAsia="Times New Roman" w:hAnsi="Times New Roman" w:cs="Times New Roman"/>
          <w:sz w:val="28"/>
          <w:szCs w:val="28"/>
        </w:rPr>
        <w:t>Гладстон</w:t>
      </w:r>
      <w:proofErr w:type="spellEnd"/>
      <w:r w:rsidR="007E28C2">
        <w:rPr>
          <w:rFonts w:ascii="Times New Roman" w:eastAsia="Times New Roman" w:hAnsi="Times New Roman" w:cs="Times New Roman"/>
          <w:sz w:val="28"/>
          <w:szCs w:val="28"/>
        </w:rPr>
        <w:t xml:space="preserve">“, позиция </w:t>
      </w:r>
      <w:r w:rsidR="007E28C2" w:rsidRPr="007E28C2">
        <w:rPr>
          <w:rFonts w:ascii="Times New Roman" w:eastAsia="Times New Roman" w:hAnsi="Times New Roman" w:cs="Times New Roman"/>
          <w:b/>
          <w:sz w:val="28"/>
          <w:szCs w:val="28"/>
        </w:rPr>
        <w:t>т.</w:t>
      </w:r>
      <w:r w:rsidRPr="007E28C2">
        <w:rPr>
          <w:rFonts w:ascii="Times New Roman" w:eastAsia="Times New Roman" w:hAnsi="Times New Roman" w:cs="Times New Roman"/>
          <w:b/>
          <w:sz w:val="28"/>
          <w:szCs w:val="28"/>
        </w:rPr>
        <w:t>Р-31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т.182.1) от одобрената схема</w:t>
      </w:r>
      <w:r w:rsidR="007E28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28C2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="007E28C2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7E28C2">
        <w:rPr>
          <w:rFonts w:ascii="Times New Roman" w:eastAsia="Times New Roman" w:hAnsi="Times New Roman" w:cs="Times New Roman"/>
          <w:b/>
          <w:i/>
          <w:sz w:val="28"/>
          <w:szCs w:val="28"/>
        </w:rPr>
        <w:t>4640990.15</w:t>
      </w:r>
      <w:r w:rsidR="007E28C2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7E28C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7E28C2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7E28C2">
        <w:rPr>
          <w:rFonts w:ascii="Times New Roman" w:eastAsia="Times New Roman" w:hAnsi="Times New Roman" w:cs="Times New Roman"/>
          <w:b/>
          <w:i/>
          <w:sz w:val="28"/>
          <w:szCs w:val="28"/>
        </w:rPr>
        <w:t>9585688.43</w:t>
      </w:r>
      <w:r w:rsidR="007E28C2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7E28C2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7E28C2">
        <w:rPr>
          <w:rFonts w:ascii="Times New Roman" w:eastAsia="Times New Roman" w:hAnsi="Times New Roman" w:cs="Times New Roman"/>
          <w:b/>
          <w:i/>
          <w:sz w:val="28"/>
          <w:szCs w:val="28"/>
        </w:rPr>
        <w:t>23.34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.</w:t>
      </w:r>
      <w:r w:rsidR="00870E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0EAD" w:rsidRPr="00F33D70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870EAD" w:rsidRPr="00F33D70" w:rsidRDefault="00870EAD" w:rsidP="00870EA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70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870EAD" w:rsidRDefault="00870EAD" w:rsidP="00870EA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тип „Ракета“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„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Александровска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“, позиция </w:t>
      </w:r>
      <w:r w:rsidRPr="0025478C">
        <w:rPr>
          <w:rFonts w:ascii="Times New Roman" w:eastAsia="Times New Roman" w:hAnsi="Times New Roman" w:cs="Times New Roman"/>
          <w:b/>
          <w:sz w:val="28"/>
          <w:szCs w:val="28"/>
        </w:rPr>
        <w:t>т.Р-77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ер т.200.1) от одобрената схема </w:t>
      </w:r>
      <w:r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4641882.25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9585875.72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40.86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Бургас.</w:t>
      </w:r>
    </w:p>
    <w:p w:rsidR="00870EAD" w:rsidRDefault="00870EAD" w:rsidP="00870EA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тип „Ракета“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„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Александровска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“, позиция </w:t>
      </w:r>
      <w:r w:rsidRPr="009234FC">
        <w:rPr>
          <w:rFonts w:ascii="Times New Roman" w:eastAsia="Times New Roman" w:hAnsi="Times New Roman" w:cs="Times New Roman"/>
          <w:b/>
          <w:sz w:val="28"/>
          <w:szCs w:val="28"/>
        </w:rPr>
        <w:t>т.Р-79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 т.198.1) от одобрената схема </w:t>
      </w:r>
      <w:r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46419.63.52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9585862.33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37.51</w:t>
      </w:r>
      <w:r w:rsidRPr="00870E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Бургас.</w:t>
      </w:r>
    </w:p>
    <w:p w:rsidR="00591165" w:rsidRPr="00870EAD" w:rsidRDefault="00870EAD" w:rsidP="00870EA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тип „Ракета“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„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Александровска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“, позиция </w:t>
      </w:r>
      <w:r w:rsidRPr="00721A10">
        <w:rPr>
          <w:rFonts w:ascii="Times New Roman" w:eastAsia="Times New Roman" w:hAnsi="Times New Roman" w:cs="Times New Roman"/>
          <w:b/>
          <w:sz w:val="28"/>
          <w:szCs w:val="28"/>
        </w:rPr>
        <w:t>т.Р-78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т.197.1) от одобрената схема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4641929.88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9585859.94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57.07</w:t>
      </w:r>
      <w:r w:rsidRPr="00870E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70EAD" w:rsidRPr="00870EAD" w:rsidRDefault="00870EAD" w:rsidP="00870EA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тип „Ракета“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бул. „Мария Луиза“, позиция </w:t>
      </w:r>
      <w:r w:rsidRPr="00A33E8A">
        <w:rPr>
          <w:rFonts w:ascii="Times New Roman" w:eastAsia="Times New Roman" w:hAnsi="Times New Roman" w:cs="Times New Roman"/>
          <w:b/>
          <w:sz w:val="28"/>
          <w:szCs w:val="28"/>
        </w:rPr>
        <w:t>т.Р-10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т.179.2) от одобрената схема</w:t>
      </w:r>
      <w:r w:rsidRPr="00A33E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4640988.77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9585199.83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9.46</w:t>
      </w:r>
      <w:r w:rsidRPr="00870E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7FAE" w:rsidRPr="00870EAD" w:rsidRDefault="00197FAE" w:rsidP="00197FA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тип „Ракета“</w:t>
      </w:r>
      <w:r w:rsidRPr="00197F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„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Александровска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“, позиция </w:t>
      </w:r>
      <w:r w:rsidRPr="006F10F0">
        <w:rPr>
          <w:rFonts w:ascii="Times New Roman" w:eastAsia="Times New Roman" w:hAnsi="Times New Roman" w:cs="Times New Roman"/>
          <w:b/>
          <w:sz w:val="28"/>
          <w:szCs w:val="28"/>
        </w:rPr>
        <w:t>т.Р-83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т.194.1) от одобрената схема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4642092.16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9585821.25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57.68</w:t>
      </w:r>
      <w:r w:rsidRPr="00197F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 xml:space="preserve">за срок от  3/три/ години или до възникване на инвестиционна инициатива на Община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lastRenderedPageBreak/>
        <w:t>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F45" w:rsidRPr="00870EAD" w:rsidRDefault="00B72F45" w:rsidP="00B72F4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тип „Ракета“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бул. „Демокрация“, позиция </w:t>
      </w:r>
      <w:r w:rsidRPr="00C91BAE">
        <w:rPr>
          <w:rFonts w:ascii="Times New Roman" w:eastAsia="Times New Roman" w:hAnsi="Times New Roman" w:cs="Times New Roman"/>
          <w:b/>
          <w:sz w:val="28"/>
          <w:szCs w:val="28"/>
        </w:rPr>
        <w:t>т.Р-44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т.103.2) от одобрената схема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4642257.59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9586345.62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24.69</w:t>
      </w:r>
      <w:r w:rsidRPr="00B72F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46E0" w:rsidRPr="00870EAD" w:rsidRDefault="006F46E0" w:rsidP="006F46E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тип „Ракета“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на ул. „Константин Величков“, позиция </w:t>
      </w:r>
      <w:r w:rsidRPr="001A349B">
        <w:rPr>
          <w:rFonts w:ascii="Times New Roman" w:eastAsia="Times New Roman" w:hAnsi="Times New Roman" w:cs="Times New Roman"/>
          <w:b/>
          <w:sz w:val="28"/>
          <w:szCs w:val="28"/>
        </w:rPr>
        <w:t>т.Р-63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т.110.1) от одобрената схема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4642573.37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9586514.96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13.16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10D9B" w:rsidRPr="00870EAD" w:rsidRDefault="00610D9B" w:rsidP="00610D9B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тип „Ракета“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на бу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л. „Стефан Стамболов“, позиция </w:t>
      </w:r>
      <w:r w:rsidRPr="009E7B0A">
        <w:rPr>
          <w:rFonts w:ascii="Times New Roman" w:eastAsia="Times New Roman" w:hAnsi="Times New Roman" w:cs="Times New Roman"/>
          <w:b/>
          <w:sz w:val="28"/>
          <w:szCs w:val="28"/>
        </w:rPr>
        <w:t>т.Р-58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т.130.1) от одобрената схема</w:t>
      </w:r>
      <w:r w:rsidRPr="009E7B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4642655.73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9585793.88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31.03</w:t>
      </w:r>
      <w:r w:rsidRPr="00610D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B29B8" w:rsidRPr="00870EAD" w:rsidRDefault="00AB29B8" w:rsidP="00AB29B8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тип „Ракета“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бул. „Сан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Стефано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“, позиция </w:t>
      </w:r>
      <w:r w:rsidRPr="00FC1519">
        <w:rPr>
          <w:rFonts w:ascii="Times New Roman" w:eastAsia="Times New Roman" w:hAnsi="Times New Roman" w:cs="Times New Roman"/>
          <w:b/>
          <w:sz w:val="28"/>
          <w:szCs w:val="28"/>
        </w:rPr>
        <w:t>т.Р-22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т.135.1) от одобрената схема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4642246.17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9586023.14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25.79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05E6" w:rsidRPr="00870EAD" w:rsidRDefault="005F05E6" w:rsidP="005F05E6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тип „Ракета“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ул. „Цар Симеон І“, позиция </w:t>
      </w:r>
      <w:r w:rsidRPr="007C00BB">
        <w:rPr>
          <w:rFonts w:ascii="Times New Roman" w:eastAsia="Times New Roman" w:hAnsi="Times New Roman" w:cs="Times New Roman"/>
          <w:b/>
          <w:sz w:val="28"/>
          <w:szCs w:val="28"/>
        </w:rPr>
        <w:t>т.Р-96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т.161.1) от одобрената схема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4641151.97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9586710.16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12.50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11EA" w:rsidRPr="00870EAD" w:rsidRDefault="009811EA" w:rsidP="009811E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тип „Ракета“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ул. „Цар Симеон І“, позиция </w:t>
      </w:r>
      <w:r w:rsidRPr="00A62C7C">
        <w:rPr>
          <w:rFonts w:ascii="Times New Roman" w:eastAsia="Times New Roman" w:hAnsi="Times New Roman" w:cs="Times New Roman"/>
          <w:b/>
          <w:sz w:val="28"/>
          <w:szCs w:val="28"/>
        </w:rPr>
        <w:t>т.Р-95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т.162.1) от одобрената схема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4641190.37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9586655.64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16.27</w:t>
      </w:r>
      <w:r w:rsidRPr="009811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0E2A" w:rsidRPr="00870EAD" w:rsidRDefault="007A0E2A" w:rsidP="007A0E2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>тип „Ракета“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ул. „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Гладстон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“, позиция </w:t>
      </w:r>
      <w:r w:rsidRPr="007E28C2">
        <w:rPr>
          <w:rFonts w:ascii="Times New Roman" w:eastAsia="Times New Roman" w:hAnsi="Times New Roman" w:cs="Times New Roman"/>
          <w:b/>
          <w:sz w:val="28"/>
          <w:szCs w:val="28"/>
        </w:rPr>
        <w:t>т.Р-31</w:t>
      </w:r>
      <w:r w:rsidRPr="00591165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т.182.1) от одобрената схема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4640990.15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9585688.43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23.34</w:t>
      </w:r>
      <w:r w:rsidRPr="007A0E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7886" w:rsidRDefault="004B7886" w:rsidP="004B78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14716" w:rsidRDefault="00C14716" w:rsidP="004B78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7. </w:t>
      </w:r>
      <w:r w:rsidRPr="00C14716">
        <w:rPr>
          <w:rFonts w:ascii="Times New Roman" w:hAnsi="Times New Roman" w:cs="Times New Roman"/>
          <w:sz w:val="28"/>
          <w:szCs w:val="28"/>
        </w:rPr>
        <w:t>Заявление вх.№70-00-8186/05.12.2016г. от „</w:t>
      </w:r>
      <w:proofErr w:type="spellStart"/>
      <w:r w:rsidRPr="00C14716">
        <w:rPr>
          <w:rFonts w:ascii="Times New Roman" w:hAnsi="Times New Roman" w:cs="Times New Roman"/>
          <w:sz w:val="28"/>
          <w:szCs w:val="28"/>
        </w:rPr>
        <w:t>Джей</w:t>
      </w:r>
      <w:proofErr w:type="spellEnd"/>
      <w:r w:rsidRPr="00C14716">
        <w:rPr>
          <w:rFonts w:ascii="Times New Roman" w:hAnsi="Times New Roman" w:cs="Times New Roman"/>
          <w:sz w:val="28"/>
          <w:szCs w:val="28"/>
        </w:rPr>
        <w:t xml:space="preserve"> Си </w:t>
      </w:r>
      <w:proofErr w:type="spellStart"/>
      <w:r w:rsidRPr="00C14716">
        <w:rPr>
          <w:rFonts w:ascii="Times New Roman" w:hAnsi="Times New Roman" w:cs="Times New Roman"/>
          <w:sz w:val="28"/>
          <w:szCs w:val="28"/>
        </w:rPr>
        <w:t>Деко</w:t>
      </w:r>
      <w:proofErr w:type="spellEnd"/>
      <w:r w:rsidRPr="00C14716">
        <w:rPr>
          <w:rFonts w:ascii="Times New Roman" w:hAnsi="Times New Roman" w:cs="Times New Roman"/>
          <w:sz w:val="28"/>
          <w:szCs w:val="28"/>
        </w:rPr>
        <w:t xml:space="preserve"> България“ ЕООД  за подновяване на издадени разрешения за поставяне на рекламно-информационни елементи както следва:</w:t>
      </w:r>
    </w:p>
    <w:p w:rsidR="00C14716" w:rsidRPr="00C14716" w:rsidRDefault="00C14716" w:rsidP="00C1471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 w:rsidRPr="00C14716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716">
        <w:rPr>
          <w:rFonts w:ascii="Times New Roman" w:hAnsi="Times New Roman" w:cs="Times New Roman"/>
          <w:sz w:val="28"/>
          <w:szCs w:val="28"/>
        </w:rPr>
        <w:t>Разрешение №1954/11.03.2014г. за поставяне на РИЕ тип „Пиза“</w:t>
      </w:r>
      <w:r>
        <w:rPr>
          <w:rFonts w:ascii="Times New Roman" w:hAnsi="Times New Roman" w:cs="Times New Roman"/>
          <w:sz w:val="28"/>
          <w:szCs w:val="28"/>
        </w:rPr>
        <w:t xml:space="preserve"> на бул. „Демокрация“, позиция </w:t>
      </w:r>
      <w:r w:rsidRPr="00C14716">
        <w:rPr>
          <w:rFonts w:ascii="Times New Roman" w:hAnsi="Times New Roman" w:cs="Times New Roman"/>
          <w:b/>
          <w:sz w:val="28"/>
          <w:szCs w:val="28"/>
        </w:rPr>
        <w:t>т.П-91</w:t>
      </w:r>
      <w:r w:rsidRPr="00C14716">
        <w:rPr>
          <w:rFonts w:ascii="Times New Roman" w:hAnsi="Times New Roman" w:cs="Times New Roman"/>
          <w:sz w:val="28"/>
          <w:szCs w:val="28"/>
        </w:rPr>
        <w:t xml:space="preserve"> (стар номер т.159) от одобрената схема</w:t>
      </w:r>
      <w:r>
        <w:rPr>
          <w:rFonts w:ascii="Times New Roman" w:hAnsi="Times New Roman" w:cs="Times New Roman"/>
          <w:sz w:val="28"/>
          <w:szCs w:val="28"/>
        </w:rPr>
        <w:t xml:space="preserve"> 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4641140.39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9586724.92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42.37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14716" w:rsidRPr="00C14716" w:rsidRDefault="00C14716" w:rsidP="00C1471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14716"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4716">
        <w:rPr>
          <w:rFonts w:ascii="Times New Roman" w:hAnsi="Times New Roman" w:cs="Times New Roman"/>
          <w:sz w:val="28"/>
          <w:szCs w:val="28"/>
        </w:rPr>
        <w:t xml:space="preserve">Разрешение №1955/11.03.2014г. за поставяне на РИЕ </w:t>
      </w:r>
      <w:r w:rsidR="00E005A6">
        <w:rPr>
          <w:rFonts w:ascii="Times New Roman" w:hAnsi="Times New Roman" w:cs="Times New Roman"/>
          <w:sz w:val="28"/>
          <w:szCs w:val="28"/>
        </w:rPr>
        <w:t xml:space="preserve">тип „Пиза“ на път І-9, позиция </w:t>
      </w:r>
      <w:r w:rsidR="00E005A6" w:rsidRPr="00E005A6">
        <w:rPr>
          <w:rFonts w:ascii="Times New Roman" w:hAnsi="Times New Roman" w:cs="Times New Roman"/>
          <w:b/>
          <w:sz w:val="28"/>
          <w:szCs w:val="28"/>
        </w:rPr>
        <w:t>т.</w:t>
      </w:r>
      <w:r w:rsidRPr="00E005A6">
        <w:rPr>
          <w:rFonts w:ascii="Times New Roman" w:hAnsi="Times New Roman" w:cs="Times New Roman"/>
          <w:b/>
          <w:sz w:val="28"/>
          <w:szCs w:val="28"/>
        </w:rPr>
        <w:t>П-271</w:t>
      </w:r>
      <w:r w:rsidRPr="00C14716">
        <w:rPr>
          <w:rFonts w:ascii="Times New Roman" w:hAnsi="Times New Roman" w:cs="Times New Roman"/>
          <w:sz w:val="28"/>
          <w:szCs w:val="28"/>
        </w:rPr>
        <w:t xml:space="preserve"> (стар номер т.376) от одобрената схема</w:t>
      </w:r>
      <w:r w:rsidR="00E005A6">
        <w:rPr>
          <w:rFonts w:ascii="Times New Roman" w:hAnsi="Times New Roman" w:cs="Times New Roman"/>
          <w:sz w:val="28"/>
          <w:szCs w:val="28"/>
        </w:rPr>
        <w:t xml:space="preserve"> с координати </w:t>
      </w:r>
      <w:r w:rsidR="00E005A6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E005A6">
        <w:rPr>
          <w:rFonts w:ascii="Times New Roman" w:eastAsia="Times New Roman" w:hAnsi="Times New Roman" w:cs="Times New Roman"/>
          <w:b/>
          <w:i/>
          <w:sz w:val="28"/>
          <w:szCs w:val="28"/>
        </w:rPr>
        <w:t>4646222.95</w:t>
      </w:r>
      <w:r w:rsidR="00E005A6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E005A6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E005A6">
        <w:rPr>
          <w:rFonts w:ascii="Times New Roman" w:eastAsia="Times New Roman" w:hAnsi="Times New Roman" w:cs="Times New Roman"/>
          <w:b/>
          <w:i/>
          <w:sz w:val="28"/>
          <w:szCs w:val="28"/>
        </w:rPr>
        <w:t>9585989.01</w:t>
      </w:r>
      <w:r w:rsidR="00E005A6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E005A6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E005A6">
        <w:rPr>
          <w:rFonts w:ascii="Times New Roman" w:eastAsia="Times New Roman" w:hAnsi="Times New Roman" w:cs="Times New Roman"/>
          <w:b/>
          <w:i/>
          <w:sz w:val="28"/>
          <w:szCs w:val="28"/>
        </w:rPr>
        <w:t>3.20</w:t>
      </w:r>
      <w:r w:rsidRPr="00C14716">
        <w:rPr>
          <w:rFonts w:ascii="Times New Roman" w:hAnsi="Times New Roman" w:cs="Times New Roman"/>
          <w:sz w:val="28"/>
          <w:szCs w:val="28"/>
        </w:rPr>
        <w:t>;</w:t>
      </w:r>
    </w:p>
    <w:p w:rsidR="00C14716" w:rsidRPr="00C14716" w:rsidRDefault="00C14716" w:rsidP="00C1471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14716">
        <w:rPr>
          <w:rFonts w:ascii="Times New Roman" w:hAnsi="Times New Roman" w:cs="Times New Roman"/>
          <w:sz w:val="20"/>
          <w:szCs w:val="20"/>
        </w:rPr>
        <w:t xml:space="preserve">3. </w:t>
      </w:r>
      <w:r w:rsidRPr="00C14716">
        <w:rPr>
          <w:rFonts w:ascii="Times New Roman" w:hAnsi="Times New Roman" w:cs="Times New Roman"/>
          <w:sz w:val="28"/>
          <w:szCs w:val="28"/>
        </w:rPr>
        <w:t xml:space="preserve">Разрешение №1956/11.03.2014г. за поставяне на РИЕ </w:t>
      </w:r>
      <w:r w:rsidR="00BC18F7">
        <w:rPr>
          <w:rFonts w:ascii="Times New Roman" w:hAnsi="Times New Roman" w:cs="Times New Roman"/>
          <w:sz w:val="28"/>
          <w:szCs w:val="28"/>
        </w:rPr>
        <w:t xml:space="preserve">тип „Пиза“ на път І-9, позиция </w:t>
      </w:r>
      <w:r w:rsidR="00BC18F7" w:rsidRPr="00BC18F7">
        <w:rPr>
          <w:rFonts w:ascii="Times New Roman" w:hAnsi="Times New Roman" w:cs="Times New Roman"/>
          <w:b/>
          <w:sz w:val="28"/>
          <w:szCs w:val="28"/>
        </w:rPr>
        <w:t>т.</w:t>
      </w:r>
      <w:r w:rsidRPr="00BC18F7">
        <w:rPr>
          <w:rFonts w:ascii="Times New Roman" w:hAnsi="Times New Roman" w:cs="Times New Roman"/>
          <w:b/>
          <w:sz w:val="28"/>
          <w:szCs w:val="28"/>
        </w:rPr>
        <w:t>П-257</w:t>
      </w:r>
      <w:r w:rsidRPr="00C14716">
        <w:rPr>
          <w:rFonts w:ascii="Times New Roman" w:hAnsi="Times New Roman" w:cs="Times New Roman"/>
          <w:sz w:val="28"/>
          <w:szCs w:val="28"/>
        </w:rPr>
        <w:t xml:space="preserve"> (стар номер т.1) от одобрената схема</w:t>
      </w:r>
      <w:r w:rsidR="00BC18F7" w:rsidRPr="00BC18F7">
        <w:rPr>
          <w:rFonts w:ascii="Times New Roman" w:hAnsi="Times New Roman" w:cs="Times New Roman"/>
          <w:sz w:val="28"/>
          <w:szCs w:val="28"/>
        </w:rPr>
        <w:t xml:space="preserve"> </w:t>
      </w:r>
      <w:r w:rsidR="00BC18F7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="00BC18F7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BC18F7">
        <w:rPr>
          <w:rFonts w:ascii="Times New Roman" w:eastAsia="Times New Roman" w:hAnsi="Times New Roman" w:cs="Times New Roman"/>
          <w:b/>
          <w:i/>
          <w:sz w:val="28"/>
          <w:szCs w:val="28"/>
        </w:rPr>
        <w:t>4645383.85</w:t>
      </w:r>
      <w:r w:rsidR="00BC18F7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BC18F7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BC18F7">
        <w:rPr>
          <w:rFonts w:ascii="Times New Roman" w:eastAsia="Times New Roman" w:hAnsi="Times New Roman" w:cs="Times New Roman"/>
          <w:b/>
          <w:i/>
          <w:sz w:val="28"/>
          <w:szCs w:val="28"/>
        </w:rPr>
        <w:t>9585703.37</w:t>
      </w:r>
      <w:r w:rsidR="00BC18F7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BC18F7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BC18F7">
        <w:rPr>
          <w:rFonts w:ascii="Times New Roman" w:eastAsia="Times New Roman" w:hAnsi="Times New Roman" w:cs="Times New Roman"/>
          <w:b/>
          <w:i/>
          <w:sz w:val="28"/>
          <w:szCs w:val="28"/>
        </w:rPr>
        <w:t>5.44</w:t>
      </w:r>
      <w:r w:rsidRPr="00C14716">
        <w:rPr>
          <w:rFonts w:ascii="Times New Roman" w:hAnsi="Times New Roman" w:cs="Times New Roman"/>
          <w:sz w:val="28"/>
          <w:szCs w:val="28"/>
        </w:rPr>
        <w:t>;</w:t>
      </w:r>
    </w:p>
    <w:p w:rsidR="00C14716" w:rsidRPr="00C14716" w:rsidRDefault="00C14716" w:rsidP="00C1471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14716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716">
        <w:rPr>
          <w:rFonts w:ascii="Times New Roman" w:hAnsi="Times New Roman" w:cs="Times New Roman"/>
          <w:sz w:val="28"/>
          <w:szCs w:val="28"/>
        </w:rPr>
        <w:t>Разрешение №1957/11.03.2014г. за поставяне на РИЕ тип „Пиза“ на бу</w:t>
      </w:r>
      <w:r w:rsidR="00C54B50">
        <w:rPr>
          <w:rFonts w:ascii="Times New Roman" w:hAnsi="Times New Roman" w:cs="Times New Roman"/>
          <w:sz w:val="28"/>
          <w:szCs w:val="28"/>
        </w:rPr>
        <w:t xml:space="preserve">л. „Стефан Стамболов“, позиция </w:t>
      </w:r>
      <w:r w:rsidR="00C54B50" w:rsidRPr="00C54B50">
        <w:rPr>
          <w:rFonts w:ascii="Times New Roman" w:hAnsi="Times New Roman" w:cs="Times New Roman"/>
          <w:b/>
          <w:sz w:val="28"/>
          <w:szCs w:val="28"/>
        </w:rPr>
        <w:t>т.</w:t>
      </w:r>
      <w:r w:rsidRPr="00C54B50">
        <w:rPr>
          <w:rFonts w:ascii="Times New Roman" w:hAnsi="Times New Roman" w:cs="Times New Roman"/>
          <w:b/>
          <w:sz w:val="28"/>
          <w:szCs w:val="28"/>
        </w:rPr>
        <w:t>П-123</w:t>
      </w:r>
      <w:r w:rsidRPr="00C14716">
        <w:rPr>
          <w:rFonts w:ascii="Times New Roman" w:hAnsi="Times New Roman" w:cs="Times New Roman"/>
          <w:sz w:val="28"/>
          <w:szCs w:val="28"/>
        </w:rPr>
        <w:t xml:space="preserve"> (стар номер т.155) от одобрената схема</w:t>
      </w:r>
      <w:r w:rsidR="00C54B50">
        <w:rPr>
          <w:rFonts w:ascii="Times New Roman" w:hAnsi="Times New Roman" w:cs="Times New Roman"/>
          <w:sz w:val="28"/>
          <w:szCs w:val="28"/>
        </w:rPr>
        <w:t xml:space="preserve"> с координати </w:t>
      </w:r>
      <w:r w:rsidR="00C54B50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C54B50">
        <w:rPr>
          <w:rFonts w:ascii="Times New Roman" w:eastAsia="Times New Roman" w:hAnsi="Times New Roman" w:cs="Times New Roman"/>
          <w:b/>
          <w:i/>
          <w:sz w:val="28"/>
          <w:szCs w:val="28"/>
        </w:rPr>
        <w:t>4643264.44</w:t>
      </w:r>
      <w:r w:rsidR="00C54B50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C54B50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C54B50">
        <w:rPr>
          <w:rFonts w:ascii="Times New Roman" w:eastAsia="Times New Roman" w:hAnsi="Times New Roman" w:cs="Times New Roman"/>
          <w:b/>
          <w:i/>
          <w:sz w:val="28"/>
          <w:szCs w:val="28"/>
        </w:rPr>
        <w:t>9585439.49</w:t>
      </w:r>
      <w:r w:rsidR="00C54B50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C54B50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C54B50">
        <w:rPr>
          <w:rFonts w:ascii="Times New Roman" w:eastAsia="Times New Roman" w:hAnsi="Times New Roman" w:cs="Times New Roman"/>
          <w:b/>
          <w:i/>
          <w:sz w:val="28"/>
          <w:szCs w:val="28"/>
        </w:rPr>
        <w:t>26.87</w:t>
      </w:r>
      <w:r w:rsidRPr="00C14716">
        <w:rPr>
          <w:rFonts w:ascii="Times New Roman" w:hAnsi="Times New Roman" w:cs="Times New Roman"/>
          <w:sz w:val="28"/>
          <w:szCs w:val="28"/>
        </w:rPr>
        <w:t>;</w:t>
      </w:r>
    </w:p>
    <w:p w:rsidR="00C14716" w:rsidRPr="00C14716" w:rsidRDefault="00C14716" w:rsidP="00C1471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14716">
        <w:rPr>
          <w:rFonts w:ascii="Times New Roman" w:hAnsi="Times New Roman" w:cs="Times New Roman"/>
          <w:sz w:val="20"/>
          <w:szCs w:val="20"/>
        </w:rPr>
        <w:t xml:space="preserve">5. </w:t>
      </w:r>
      <w:r w:rsidRPr="00C14716">
        <w:rPr>
          <w:rFonts w:ascii="Times New Roman" w:hAnsi="Times New Roman" w:cs="Times New Roman"/>
          <w:sz w:val="28"/>
          <w:szCs w:val="28"/>
        </w:rPr>
        <w:t>Разрешение №1958/11.03.2014г. за поставяне на РИЕ тип „Пиза“ на бу</w:t>
      </w:r>
      <w:r w:rsidR="00C04F40">
        <w:rPr>
          <w:rFonts w:ascii="Times New Roman" w:hAnsi="Times New Roman" w:cs="Times New Roman"/>
          <w:sz w:val="28"/>
          <w:szCs w:val="28"/>
        </w:rPr>
        <w:t xml:space="preserve">л. „Стефан Стамболов“, позиция </w:t>
      </w:r>
      <w:r w:rsidR="00C04F40" w:rsidRPr="00C04F40">
        <w:rPr>
          <w:rFonts w:ascii="Times New Roman" w:hAnsi="Times New Roman" w:cs="Times New Roman"/>
          <w:b/>
          <w:sz w:val="28"/>
          <w:szCs w:val="28"/>
        </w:rPr>
        <w:t>т.</w:t>
      </w:r>
      <w:r w:rsidRPr="00C04F40">
        <w:rPr>
          <w:rFonts w:ascii="Times New Roman" w:hAnsi="Times New Roman" w:cs="Times New Roman"/>
          <w:b/>
          <w:sz w:val="28"/>
          <w:szCs w:val="28"/>
        </w:rPr>
        <w:t>П-144</w:t>
      </w:r>
      <w:r w:rsidRPr="00C14716">
        <w:rPr>
          <w:rFonts w:ascii="Times New Roman" w:hAnsi="Times New Roman" w:cs="Times New Roman"/>
          <w:sz w:val="28"/>
          <w:szCs w:val="28"/>
        </w:rPr>
        <w:t xml:space="preserve"> (стар номер т.50) от одобрената схема</w:t>
      </w:r>
      <w:r w:rsidR="00C04F40">
        <w:rPr>
          <w:rFonts w:ascii="Times New Roman" w:hAnsi="Times New Roman" w:cs="Times New Roman"/>
          <w:sz w:val="28"/>
          <w:szCs w:val="28"/>
        </w:rPr>
        <w:t xml:space="preserve"> с координати </w:t>
      </w:r>
      <w:r w:rsidR="00C04F40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C04F40">
        <w:rPr>
          <w:rFonts w:ascii="Times New Roman" w:eastAsia="Times New Roman" w:hAnsi="Times New Roman" w:cs="Times New Roman"/>
          <w:b/>
          <w:i/>
          <w:sz w:val="28"/>
          <w:szCs w:val="28"/>
        </w:rPr>
        <w:t>4643866.76</w:t>
      </w:r>
      <w:r w:rsidR="00C04F40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C04F40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C04F40">
        <w:rPr>
          <w:rFonts w:ascii="Times New Roman" w:eastAsia="Times New Roman" w:hAnsi="Times New Roman" w:cs="Times New Roman"/>
          <w:b/>
          <w:i/>
          <w:sz w:val="28"/>
          <w:szCs w:val="28"/>
        </w:rPr>
        <w:t>9585063.89</w:t>
      </w:r>
      <w:r w:rsidR="00C04F40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C04F40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C04F40">
        <w:rPr>
          <w:rFonts w:ascii="Times New Roman" w:eastAsia="Times New Roman" w:hAnsi="Times New Roman" w:cs="Times New Roman"/>
          <w:b/>
          <w:i/>
          <w:sz w:val="28"/>
          <w:szCs w:val="28"/>
        </w:rPr>
        <w:t>25.88</w:t>
      </w:r>
      <w:r w:rsidRPr="00C14716">
        <w:rPr>
          <w:rFonts w:ascii="Times New Roman" w:hAnsi="Times New Roman" w:cs="Times New Roman"/>
          <w:sz w:val="28"/>
          <w:szCs w:val="28"/>
        </w:rPr>
        <w:t>;</w:t>
      </w:r>
    </w:p>
    <w:p w:rsidR="00C14716" w:rsidRPr="00C14716" w:rsidRDefault="00C14716" w:rsidP="00C1471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14716">
        <w:rPr>
          <w:rFonts w:ascii="Times New Roman" w:hAnsi="Times New Roman" w:cs="Times New Roman"/>
          <w:sz w:val="20"/>
          <w:szCs w:val="20"/>
        </w:rPr>
        <w:t xml:space="preserve">6. </w:t>
      </w:r>
      <w:r w:rsidRPr="00C14716">
        <w:rPr>
          <w:rFonts w:ascii="Times New Roman" w:hAnsi="Times New Roman" w:cs="Times New Roman"/>
          <w:sz w:val="28"/>
          <w:szCs w:val="28"/>
        </w:rPr>
        <w:t>Разрешение №1959/11.03.2014г. за поставяне на РИЕ тип „Пиза“ на бу</w:t>
      </w:r>
      <w:r w:rsidR="003349F4">
        <w:rPr>
          <w:rFonts w:ascii="Times New Roman" w:hAnsi="Times New Roman" w:cs="Times New Roman"/>
          <w:sz w:val="28"/>
          <w:szCs w:val="28"/>
        </w:rPr>
        <w:t xml:space="preserve">л. „Стефан Стамболов“, позиция </w:t>
      </w:r>
      <w:r w:rsidR="003349F4" w:rsidRPr="003349F4">
        <w:rPr>
          <w:rFonts w:ascii="Times New Roman" w:hAnsi="Times New Roman" w:cs="Times New Roman"/>
          <w:b/>
          <w:sz w:val="28"/>
          <w:szCs w:val="28"/>
        </w:rPr>
        <w:t>т.</w:t>
      </w:r>
      <w:r w:rsidRPr="003349F4">
        <w:rPr>
          <w:rFonts w:ascii="Times New Roman" w:hAnsi="Times New Roman" w:cs="Times New Roman"/>
          <w:b/>
          <w:sz w:val="28"/>
          <w:szCs w:val="28"/>
        </w:rPr>
        <w:t>П-131</w:t>
      </w:r>
      <w:r w:rsidRPr="00C14716">
        <w:rPr>
          <w:rFonts w:ascii="Times New Roman" w:hAnsi="Times New Roman" w:cs="Times New Roman"/>
          <w:sz w:val="28"/>
          <w:szCs w:val="28"/>
        </w:rPr>
        <w:t xml:space="preserve"> (стар номер т.57) от одобрената схема</w:t>
      </w:r>
      <w:r w:rsidR="00F52CC6" w:rsidRPr="00F52CC6">
        <w:rPr>
          <w:rFonts w:ascii="Times New Roman" w:hAnsi="Times New Roman" w:cs="Times New Roman"/>
          <w:sz w:val="28"/>
          <w:szCs w:val="28"/>
        </w:rPr>
        <w:t xml:space="preserve"> </w:t>
      </w:r>
      <w:r w:rsidR="00F52CC6">
        <w:rPr>
          <w:rFonts w:ascii="Times New Roman" w:hAnsi="Times New Roman" w:cs="Times New Roman"/>
          <w:sz w:val="28"/>
          <w:szCs w:val="28"/>
        </w:rPr>
        <w:t>с координати</w:t>
      </w:r>
      <w:r w:rsidR="003349F4">
        <w:rPr>
          <w:rFonts w:ascii="Times New Roman" w:hAnsi="Times New Roman" w:cs="Times New Roman"/>
          <w:sz w:val="28"/>
          <w:szCs w:val="28"/>
        </w:rPr>
        <w:t xml:space="preserve"> </w:t>
      </w:r>
      <w:r w:rsidR="003349F4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3349F4">
        <w:rPr>
          <w:rFonts w:ascii="Times New Roman" w:eastAsia="Times New Roman" w:hAnsi="Times New Roman" w:cs="Times New Roman"/>
          <w:b/>
          <w:i/>
          <w:sz w:val="28"/>
          <w:szCs w:val="28"/>
        </w:rPr>
        <w:t>4643561.55</w:t>
      </w:r>
      <w:r w:rsidR="003349F4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3349F4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3349F4">
        <w:rPr>
          <w:rFonts w:ascii="Times New Roman" w:eastAsia="Times New Roman" w:hAnsi="Times New Roman" w:cs="Times New Roman"/>
          <w:b/>
          <w:i/>
          <w:sz w:val="28"/>
          <w:szCs w:val="28"/>
        </w:rPr>
        <w:t>9585276.49</w:t>
      </w:r>
      <w:r w:rsidR="003349F4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3349F4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3349F4">
        <w:rPr>
          <w:rFonts w:ascii="Times New Roman" w:eastAsia="Times New Roman" w:hAnsi="Times New Roman" w:cs="Times New Roman"/>
          <w:b/>
          <w:i/>
          <w:sz w:val="28"/>
          <w:szCs w:val="28"/>
        </w:rPr>
        <w:t>26.95</w:t>
      </w:r>
      <w:r w:rsidRPr="00C14716">
        <w:rPr>
          <w:rFonts w:ascii="Times New Roman" w:hAnsi="Times New Roman" w:cs="Times New Roman"/>
          <w:sz w:val="28"/>
          <w:szCs w:val="28"/>
        </w:rPr>
        <w:t>;</w:t>
      </w:r>
    </w:p>
    <w:p w:rsidR="00C14716" w:rsidRPr="00C14716" w:rsidRDefault="00C14716" w:rsidP="00C1471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14716">
        <w:rPr>
          <w:rFonts w:ascii="Times New Roman" w:hAnsi="Times New Roman" w:cs="Times New Roman"/>
          <w:sz w:val="20"/>
          <w:szCs w:val="20"/>
        </w:rPr>
        <w:tab/>
        <w:t xml:space="preserve">7. </w:t>
      </w:r>
      <w:r w:rsidRPr="00C14716">
        <w:rPr>
          <w:rFonts w:ascii="Times New Roman" w:hAnsi="Times New Roman" w:cs="Times New Roman"/>
          <w:sz w:val="28"/>
          <w:szCs w:val="28"/>
        </w:rPr>
        <w:t>Разрешение №1960/11.03.2014г. за поставяне на РИЕ тип „Пиза“ на пъ</w:t>
      </w:r>
      <w:r w:rsidR="00F52CC6">
        <w:rPr>
          <w:rFonts w:ascii="Times New Roman" w:hAnsi="Times New Roman" w:cs="Times New Roman"/>
          <w:sz w:val="28"/>
          <w:szCs w:val="28"/>
        </w:rPr>
        <w:t xml:space="preserve">т І-9, позиция </w:t>
      </w:r>
      <w:r w:rsidR="00F52CC6" w:rsidRPr="00F52CC6">
        <w:rPr>
          <w:rFonts w:ascii="Times New Roman" w:hAnsi="Times New Roman" w:cs="Times New Roman"/>
          <w:b/>
          <w:sz w:val="28"/>
          <w:szCs w:val="28"/>
        </w:rPr>
        <w:t>т.</w:t>
      </w:r>
      <w:r w:rsidRPr="00F52CC6">
        <w:rPr>
          <w:rFonts w:ascii="Times New Roman" w:hAnsi="Times New Roman" w:cs="Times New Roman"/>
          <w:b/>
          <w:sz w:val="28"/>
          <w:szCs w:val="28"/>
        </w:rPr>
        <w:t>П-46</w:t>
      </w:r>
      <w:r w:rsidRPr="00C14716">
        <w:rPr>
          <w:rFonts w:ascii="Times New Roman" w:hAnsi="Times New Roman" w:cs="Times New Roman"/>
          <w:sz w:val="28"/>
          <w:szCs w:val="28"/>
        </w:rPr>
        <w:t xml:space="preserve"> (стар номер т.343) от одобрената схема</w:t>
      </w:r>
      <w:r w:rsidR="00F52CC6" w:rsidRPr="00F52CC6">
        <w:rPr>
          <w:rFonts w:ascii="Times New Roman" w:hAnsi="Times New Roman" w:cs="Times New Roman"/>
          <w:sz w:val="28"/>
          <w:szCs w:val="28"/>
        </w:rPr>
        <w:t xml:space="preserve"> </w:t>
      </w:r>
      <w:r w:rsidR="00F52CC6"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="00F52CC6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F52CC6">
        <w:rPr>
          <w:rFonts w:ascii="Times New Roman" w:eastAsia="Times New Roman" w:hAnsi="Times New Roman" w:cs="Times New Roman"/>
          <w:b/>
          <w:i/>
          <w:sz w:val="28"/>
          <w:szCs w:val="28"/>
        </w:rPr>
        <w:t>4636550.00</w:t>
      </w:r>
      <w:r w:rsidR="00F52CC6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F52CC6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F52CC6">
        <w:rPr>
          <w:rFonts w:ascii="Times New Roman" w:eastAsia="Times New Roman" w:hAnsi="Times New Roman" w:cs="Times New Roman"/>
          <w:b/>
          <w:i/>
          <w:sz w:val="28"/>
          <w:szCs w:val="28"/>
        </w:rPr>
        <w:t>9584176.10</w:t>
      </w:r>
      <w:r w:rsidR="00F52CC6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F52CC6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F52CC6">
        <w:rPr>
          <w:rFonts w:ascii="Times New Roman" w:eastAsia="Times New Roman" w:hAnsi="Times New Roman" w:cs="Times New Roman"/>
          <w:b/>
          <w:i/>
          <w:sz w:val="28"/>
          <w:szCs w:val="28"/>
        </w:rPr>
        <w:t>1.68</w:t>
      </w:r>
      <w:r w:rsidRPr="00C14716">
        <w:rPr>
          <w:rFonts w:ascii="Times New Roman" w:hAnsi="Times New Roman" w:cs="Times New Roman"/>
          <w:sz w:val="28"/>
          <w:szCs w:val="28"/>
        </w:rPr>
        <w:t>;</w:t>
      </w:r>
    </w:p>
    <w:p w:rsidR="001271AD" w:rsidRDefault="00C14716" w:rsidP="001271A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14716">
        <w:rPr>
          <w:rFonts w:ascii="Times New Roman" w:hAnsi="Times New Roman" w:cs="Times New Roman"/>
          <w:sz w:val="20"/>
          <w:szCs w:val="20"/>
        </w:rPr>
        <w:tab/>
        <w:t xml:space="preserve">8. </w:t>
      </w:r>
      <w:r w:rsidRPr="00C14716">
        <w:rPr>
          <w:rFonts w:ascii="Times New Roman" w:hAnsi="Times New Roman" w:cs="Times New Roman"/>
          <w:sz w:val="28"/>
          <w:szCs w:val="28"/>
        </w:rPr>
        <w:t>Разрешение №1961/11.03.2014г. за поставяне на РИЕ тип „Пиза“</w:t>
      </w:r>
      <w:r w:rsidR="00DA5265">
        <w:rPr>
          <w:rFonts w:ascii="Times New Roman" w:hAnsi="Times New Roman" w:cs="Times New Roman"/>
          <w:sz w:val="28"/>
          <w:szCs w:val="28"/>
        </w:rPr>
        <w:t xml:space="preserve"> на бул. „Иван Вазов“, позиция </w:t>
      </w:r>
      <w:r w:rsidR="00DA5265" w:rsidRPr="00DA5265">
        <w:rPr>
          <w:rFonts w:ascii="Times New Roman" w:hAnsi="Times New Roman" w:cs="Times New Roman"/>
          <w:b/>
          <w:sz w:val="28"/>
          <w:szCs w:val="28"/>
        </w:rPr>
        <w:t>т.</w:t>
      </w:r>
      <w:r w:rsidRPr="00DA5265">
        <w:rPr>
          <w:rFonts w:ascii="Times New Roman" w:hAnsi="Times New Roman" w:cs="Times New Roman"/>
          <w:b/>
          <w:sz w:val="28"/>
          <w:szCs w:val="28"/>
        </w:rPr>
        <w:t>П-89</w:t>
      </w:r>
      <w:r w:rsidRPr="00C14716">
        <w:rPr>
          <w:rFonts w:ascii="Times New Roman" w:hAnsi="Times New Roman" w:cs="Times New Roman"/>
          <w:sz w:val="28"/>
          <w:szCs w:val="28"/>
        </w:rPr>
        <w:t xml:space="preserve"> (стар номер т.172) от одобрената схема</w:t>
      </w:r>
      <w:r w:rsidR="00DA5265">
        <w:rPr>
          <w:rFonts w:ascii="Times New Roman" w:hAnsi="Times New Roman" w:cs="Times New Roman"/>
          <w:sz w:val="28"/>
          <w:szCs w:val="28"/>
        </w:rPr>
        <w:t xml:space="preserve"> с координати </w:t>
      </w:r>
      <w:r w:rsidR="00DA5265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2C2A6C">
        <w:rPr>
          <w:rFonts w:ascii="Times New Roman" w:eastAsia="Times New Roman" w:hAnsi="Times New Roman" w:cs="Times New Roman"/>
          <w:b/>
          <w:i/>
          <w:sz w:val="28"/>
          <w:szCs w:val="28"/>
        </w:rPr>
        <w:t>4640945.72</w:t>
      </w:r>
      <w:r w:rsidR="00DA5265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DA5265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2C2A6C">
        <w:rPr>
          <w:rFonts w:ascii="Times New Roman" w:eastAsia="Times New Roman" w:hAnsi="Times New Roman" w:cs="Times New Roman"/>
          <w:b/>
          <w:i/>
          <w:sz w:val="28"/>
          <w:szCs w:val="28"/>
        </w:rPr>
        <w:t>9586042.05</w:t>
      </w:r>
      <w:r w:rsidR="00DA5265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DA5265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2C2A6C">
        <w:rPr>
          <w:rFonts w:ascii="Times New Roman" w:eastAsia="Times New Roman" w:hAnsi="Times New Roman" w:cs="Times New Roman"/>
          <w:b/>
          <w:i/>
          <w:sz w:val="28"/>
          <w:szCs w:val="28"/>
        </w:rPr>
        <w:t>4.61</w:t>
      </w:r>
      <w:r w:rsidR="001271AD">
        <w:rPr>
          <w:rFonts w:ascii="Times New Roman" w:hAnsi="Times New Roman" w:cs="Times New Roman"/>
          <w:sz w:val="28"/>
          <w:szCs w:val="28"/>
        </w:rPr>
        <w:t>.</w:t>
      </w:r>
      <w:r w:rsidR="001271AD" w:rsidRPr="00127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070C" w:rsidRPr="008F5BEA" w:rsidRDefault="001271AD" w:rsidP="001271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F5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F5BEA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Pr="008F5BEA">
        <w:rPr>
          <w:rFonts w:ascii="Times New Roman" w:hAnsi="Times New Roman" w:cs="Times New Roman"/>
          <w:sz w:val="28"/>
          <w:szCs w:val="28"/>
        </w:rPr>
        <w:t xml:space="preserve">позиция </w:t>
      </w:r>
      <w:r w:rsidRPr="008F5BEA">
        <w:rPr>
          <w:rFonts w:ascii="Times New Roman" w:hAnsi="Times New Roman" w:cs="Times New Roman"/>
          <w:b/>
          <w:sz w:val="28"/>
          <w:szCs w:val="28"/>
        </w:rPr>
        <w:t>т.П-91</w:t>
      </w:r>
    </w:p>
    <w:p w:rsidR="001271AD" w:rsidRPr="001271AD" w:rsidRDefault="00A8070C" w:rsidP="001271A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271AD" w:rsidRPr="00C14716">
        <w:rPr>
          <w:rFonts w:ascii="Times New Roman" w:hAnsi="Times New Roman" w:cs="Times New Roman"/>
          <w:sz w:val="28"/>
          <w:szCs w:val="28"/>
        </w:rPr>
        <w:t xml:space="preserve"> </w:t>
      </w:r>
      <w:r w:rsidR="001271AD" w:rsidRPr="00F33D70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  <w:r w:rsidR="001271AD">
        <w:rPr>
          <w:rFonts w:ascii="Times New Roman" w:hAnsi="Times New Roman" w:cs="Times New Roman"/>
          <w:sz w:val="28"/>
          <w:szCs w:val="28"/>
        </w:rPr>
        <w:t xml:space="preserve"> </w:t>
      </w:r>
      <w:r w:rsidR="001271AD" w:rsidRPr="00367D23">
        <w:rPr>
          <w:rFonts w:ascii="Times New Roman" w:hAnsi="Times New Roman" w:cs="Times New Roman"/>
          <w:sz w:val="28"/>
          <w:szCs w:val="28"/>
        </w:rPr>
        <w:t>изисква да се извърши съвместна проверка на място от експерти в отдел „Геодезия, архитектура и техническа инфраструктура“ и отдел „Безопасност и организация на движението“ към Община Бургас, както и представител на ОДП Сектор Пътна полиция като се обследват видимостта в зоната на монтажа, периметър на ограничение за поставяне на РИЕ и риск от създаване на  условия за пътни произшествия при така монтир</w:t>
      </w:r>
      <w:r w:rsidR="001271AD">
        <w:rPr>
          <w:rFonts w:ascii="Times New Roman" w:hAnsi="Times New Roman" w:cs="Times New Roman"/>
          <w:sz w:val="28"/>
          <w:szCs w:val="28"/>
        </w:rPr>
        <w:t xml:space="preserve">аното съоръжение. </w:t>
      </w:r>
      <w:r w:rsidR="001271AD" w:rsidRPr="00B802AF">
        <w:rPr>
          <w:rFonts w:ascii="Times New Roman" w:hAnsi="Times New Roman" w:cs="Times New Roman"/>
          <w:sz w:val="28"/>
          <w:szCs w:val="28"/>
        </w:rPr>
        <w:t>В тази връзка, Комисията по реклама</w:t>
      </w:r>
    </w:p>
    <w:p w:rsidR="001271AD" w:rsidRPr="00B802AF" w:rsidRDefault="001271AD" w:rsidP="001271AD">
      <w:pPr>
        <w:jc w:val="center"/>
        <w:rPr>
          <w:b/>
          <w:sz w:val="28"/>
          <w:szCs w:val="28"/>
        </w:rPr>
      </w:pPr>
      <w:r w:rsidRPr="00B802AF">
        <w:rPr>
          <w:b/>
          <w:sz w:val="28"/>
          <w:szCs w:val="28"/>
          <w:lang w:val="en-US"/>
        </w:rPr>
        <w:lastRenderedPageBreak/>
        <w:t>РЕШИ:</w:t>
      </w:r>
    </w:p>
    <w:p w:rsidR="001271AD" w:rsidRDefault="001271AD" w:rsidP="001271A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02A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ab/>
        <w:t xml:space="preserve">ОТЛАГА </w:t>
      </w:r>
      <w:r w:rsidRPr="005C4B43">
        <w:rPr>
          <w:rFonts w:ascii="Times New Roman" w:hAnsi="Times New Roman" w:cs="Times New Roman"/>
          <w:sz w:val="28"/>
          <w:szCs w:val="28"/>
        </w:rPr>
        <w:t xml:space="preserve">произнасяне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заявлението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A8070C">
        <w:rPr>
          <w:rFonts w:ascii="Times New Roman" w:eastAsia="Times New Roman" w:hAnsi="Times New Roman" w:cs="Times New Roman"/>
          <w:sz w:val="28"/>
          <w:szCs w:val="28"/>
        </w:rPr>
        <w:t xml:space="preserve">за издаване на разрешение за поставяне на </w:t>
      </w:r>
      <w:r w:rsidR="00A8070C" w:rsidRPr="00C14716">
        <w:rPr>
          <w:rFonts w:ascii="Times New Roman" w:hAnsi="Times New Roman" w:cs="Times New Roman"/>
          <w:sz w:val="28"/>
          <w:szCs w:val="28"/>
        </w:rPr>
        <w:t>РИЕ тип „Пиза</w:t>
      </w:r>
      <w:proofErr w:type="gramStart"/>
      <w:r w:rsidR="00A8070C" w:rsidRPr="00C14716">
        <w:rPr>
          <w:rFonts w:ascii="Times New Roman" w:hAnsi="Times New Roman" w:cs="Times New Roman"/>
          <w:sz w:val="28"/>
          <w:szCs w:val="28"/>
        </w:rPr>
        <w:t>“</w:t>
      </w:r>
      <w:r w:rsidR="00A8070C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="00A8070C">
        <w:rPr>
          <w:rFonts w:ascii="Times New Roman" w:hAnsi="Times New Roman" w:cs="Times New Roman"/>
          <w:sz w:val="28"/>
          <w:szCs w:val="28"/>
        </w:rPr>
        <w:t xml:space="preserve"> бул. „Демокрация“, позиция </w:t>
      </w:r>
      <w:r w:rsidR="00A8070C" w:rsidRPr="00C14716">
        <w:rPr>
          <w:rFonts w:ascii="Times New Roman" w:hAnsi="Times New Roman" w:cs="Times New Roman"/>
          <w:b/>
          <w:sz w:val="28"/>
          <w:szCs w:val="28"/>
        </w:rPr>
        <w:t>т.П-91</w:t>
      </w:r>
      <w:r w:rsidR="00A807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предоставяне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компетентно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становище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подписано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всички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участници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проверката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следващо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заседание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Комисията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реклама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предписания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указания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отношение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местоположението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РИЕ с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оглед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осигуряване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безопасното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преминаване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МПС в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зоната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монтираното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към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момента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РИЕ.</w:t>
      </w:r>
    </w:p>
    <w:p w:rsidR="00BA0CC0" w:rsidRPr="00C14716" w:rsidRDefault="008F5BEA" w:rsidP="00C1471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F5BEA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Pr="008F5BEA">
        <w:rPr>
          <w:rFonts w:ascii="Times New Roman" w:hAnsi="Times New Roman" w:cs="Times New Roman"/>
          <w:sz w:val="28"/>
          <w:szCs w:val="28"/>
        </w:rPr>
        <w:t xml:space="preserve">позиция </w:t>
      </w:r>
      <w:r w:rsidRPr="00E005A6">
        <w:rPr>
          <w:rFonts w:ascii="Times New Roman" w:hAnsi="Times New Roman" w:cs="Times New Roman"/>
          <w:b/>
          <w:sz w:val="28"/>
          <w:szCs w:val="28"/>
        </w:rPr>
        <w:t>т.П-271</w:t>
      </w:r>
    </w:p>
    <w:p w:rsidR="008F5BEA" w:rsidRPr="00F33D70" w:rsidRDefault="008F5BEA" w:rsidP="008F5BE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33D70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8F5BEA" w:rsidRPr="00F33D70" w:rsidRDefault="008F5BEA" w:rsidP="008F5BE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70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8F5BEA" w:rsidRPr="00870EAD" w:rsidRDefault="008F5BEA" w:rsidP="008F5BE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 w:rsidRPr="008F5B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тип „Пиза“ на път І-9, позиция </w:t>
      </w:r>
      <w:r w:rsidRPr="00E005A6">
        <w:rPr>
          <w:rFonts w:ascii="Times New Roman" w:hAnsi="Times New Roman" w:cs="Times New Roman"/>
          <w:b/>
          <w:sz w:val="28"/>
          <w:szCs w:val="28"/>
        </w:rPr>
        <w:t>т.П-271</w:t>
      </w:r>
      <w:r w:rsidRPr="00C14716">
        <w:rPr>
          <w:rFonts w:ascii="Times New Roman" w:hAnsi="Times New Roman" w:cs="Times New Roman"/>
          <w:sz w:val="28"/>
          <w:szCs w:val="28"/>
        </w:rPr>
        <w:t xml:space="preserve"> (стар номер т.376) от одобрената схема</w:t>
      </w:r>
      <w:r>
        <w:rPr>
          <w:rFonts w:ascii="Times New Roman" w:hAnsi="Times New Roman" w:cs="Times New Roman"/>
          <w:sz w:val="28"/>
          <w:szCs w:val="28"/>
        </w:rPr>
        <w:t xml:space="preserve"> 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4646222.95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9585989.01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3.20</w:t>
      </w:r>
      <w:r w:rsidRPr="008F5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0CC0" w:rsidRPr="008F5BEA" w:rsidRDefault="008D7644" w:rsidP="008F5BE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F5BEA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Pr="008F5BEA">
        <w:rPr>
          <w:rFonts w:ascii="Times New Roman" w:hAnsi="Times New Roman" w:cs="Times New Roman"/>
          <w:sz w:val="28"/>
          <w:szCs w:val="28"/>
        </w:rPr>
        <w:t xml:space="preserve">позиция </w:t>
      </w:r>
      <w:r w:rsidRPr="00BC18F7">
        <w:rPr>
          <w:rFonts w:ascii="Times New Roman" w:hAnsi="Times New Roman" w:cs="Times New Roman"/>
          <w:b/>
          <w:sz w:val="28"/>
          <w:szCs w:val="28"/>
        </w:rPr>
        <w:t>т.П-257</w:t>
      </w:r>
    </w:p>
    <w:p w:rsidR="008D7644" w:rsidRPr="00F33D70" w:rsidRDefault="008D7644" w:rsidP="008D764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33D70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8D7644" w:rsidRPr="00F33D70" w:rsidRDefault="008D7644" w:rsidP="008D764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70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F76B03" w:rsidRPr="00870EAD" w:rsidRDefault="008D7644" w:rsidP="008D764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 w:rsidRPr="008D76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тип „Пиза“ на път </w:t>
      </w:r>
      <w:r w:rsidR="00CA47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І-9, позиция </w:t>
      </w:r>
      <w:r w:rsidRPr="00BC18F7">
        <w:rPr>
          <w:rFonts w:ascii="Times New Roman" w:hAnsi="Times New Roman" w:cs="Times New Roman"/>
          <w:b/>
          <w:sz w:val="28"/>
          <w:szCs w:val="28"/>
        </w:rPr>
        <w:t>т.П-257</w:t>
      </w:r>
      <w:r w:rsidRPr="00C14716">
        <w:rPr>
          <w:rFonts w:ascii="Times New Roman" w:hAnsi="Times New Roman" w:cs="Times New Roman"/>
          <w:sz w:val="28"/>
          <w:szCs w:val="28"/>
        </w:rPr>
        <w:t xml:space="preserve"> (стар номер т.1) от одобрената схема</w:t>
      </w:r>
      <w:r w:rsidRPr="00BC18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4645383.85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9585703.37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5.44</w:t>
      </w:r>
      <w:r w:rsidRPr="008D76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4660" w:rsidRDefault="00354660" w:rsidP="00354660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F5BEA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Pr="008F5BEA">
        <w:rPr>
          <w:rFonts w:ascii="Times New Roman" w:hAnsi="Times New Roman" w:cs="Times New Roman"/>
          <w:sz w:val="28"/>
          <w:szCs w:val="28"/>
        </w:rPr>
        <w:t xml:space="preserve">позиция </w:t>
      </w:r>
      <w:r w:rsidRPr="00BC18F7">
        <w:rPr>
          <w:rFonts w:ascii="Times New Roman" w:hAnsi="Times New Roman" w:cs="Times New Roman"/>
          <w:b/>
          <w:sz w:val="28"/>
          <w:szCs w:val="28"/>
        </w:rPr>
        <w:t>т.</w:t>
      </w:r>
      <w:r w:rsidR="00F76B03">
        <w:rPr>
          <w:rFonts w:ascii="Times New Roman" w:hAnsi="Times New Roman" w:cs="Times New Roman"/>
          <w:b/>
          <w:sz w:val="28"/>
          <w:szCs w:val="28"/>
        </w:rPr>
        <w:t>П-123</w:t>
      </w:r>
    </w:p>
    <w:p w:rsidR="00F76B03" w:rsidRPr="001271AD" w:rsidRDefault="00354660" w:rsidP="00F76B0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F76B03" w:rsidRPr="00F33D70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  <w:r w:rsidR="00F76B03">
        <w:rPr>
          <w:rFonts w:ascii="Times New Roman" w:hAnsi="Times New Roman" w:cs="Times New Roman"/>
          <w:sz w:val="28"/>
          <w:szCs w:val="28"/>
        </w:rPr>
        <w:t xml:space="preserve"> </w:t>
      </w:r>
      <w:r w:rsidR="00F76B03" w:rsidRPr="00367D23">
        <w:rPr>
          <w:rFonts w:ascii="Times New Roman" w:hAnsi="Times New Roman" w:cs="Times New Roman"/>
          <w:sz w:val="28"/>
          <w:szCs w:val="28"/>
        </w:rPr>
        <w:t>изисква да се извърши съвместна проверка на място от експерти в отдел „Геодезия, архитектура и техническа инфраструктура“ и отдел „Безопасност и организация на движението“ към Община Бургас, както и представител на ОДП Сектор Пътна полиция като се обследват видимостта в зоната на монтажа, периметър на ограничение за поставяне на РИЕ и риск от създаване на  условия за пътни произшествия при така монтир</w:t>
      </w:r>
      <w:r w:rsidR="00F76B03">
        <w:rPr>
          <w:rFonts w:ascii="Times New Roman" w:hAnsi="Times New Roman" w:cs="Times New Roman"/>
          <w:sz w:val="28"/>
          <w:szCs w:val="28"/>
        </w:rPr>
        <w:t xml:space="preserve">аното съоръжение. </w:t>
      </w:r>
      <w:r w:rsidR="00F76B03" w:rsidRPr="00B802AF">
        <w:rPr>
          <w:rFonts w:ascii="Times New Roman" w:hAnsi="Times New Roman" w:cs="Times New Roman"/>
          <w:sz w:val="28"/>
          <w:szCs w:val="28"/>
        </w:rPr>
        <w:t>В тази връзка, Комисията по реклама</w:t>
      </w:r>
    </w:p>
    <w:p w:rsidR="00F76B03" w:rsidRDefault="00F76B03" w:rsidP="00F76B03">
      <w:pPr>
        <w:jc w:val="center"/>
        <w:rPr>
          <w:b/>
          <w:sz w:val="28"/>
          <w:szCs w:val="28"/>
        </w:rPr>
      </w:pPr>
      <w:r w:rsidRPr="00B802AF">
        <w:rPr>
          <w:b/>
          <w:sz w:val="28"/>
          <w:szCs w:val="28"/>
          <w:lang w:val="en-US"/>
        </w:rPr>
        <w:t>РЕШИ:</w:t>
      </w:r>
    </w:p>
    <w:p w:rsidR="00F76B03" w:rsidRPr="00B802AF" w:rsidRDefault="00F76B03" w:rsidP="00F76B03">
      <w:pPr>
        <w:jc w:val="center"/>
        <w:rPr>
          <w:b/>
          <w:sz w:val="28"/>
          <w:szCs w:val="28"/>
        </w:rPr>
      </w:pPr>
    </w:p>
    <w:p w:rsidR="00F76B03" w:rsidRDefault="00F76B03" w:rsidP="00F76B0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02A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ab/>
        <w:t xml:space="preserve">ОТЛАГА </w:t>
      </w:r>
      <w:r w:rsidRPr="005C4B43">
        <w:rPr>
          <w:rFonts w:ascii="Times New Roman" w:hAnsi="Times New Roman" w:cs="Times New Roman"/>
          <w:sz w:val="28"/>
          <w:szCs w:val="28"/>
        </w:rPr>
        <w:t xml:space="preserve">произнасяне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заявлението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издаване на разрешение за поставяне на </w:t>
      </w:r>
      <w:r w:rsidRPr="00C14716">
        <w:rPr>
          <w:rFonts w:ascii="Times New Roman" w:hAnsi="Times New Roman" w:cs="Times New Roman"/>
          <w:sz w:val="28"/>
          <w:szCs w:val="28"/>
        </w:rPr>
        <w:t>РИЕ тип</w:t>
      </w:r>
      <w:r w:rsidRPr="00F76B03">
        <w:rPr>
          <w:rFonts w:ascii="Times New Roman" w:hAnsi="Times New Roman" w:cs="Times New Roman"/>
          <w:sz w:val="28"/>
          <w:szCs w:val="28"/>
        </w:rPr>
        <w:t xml:space="preserve"> </w:t>
      </w:r>
      <w:r w:rsidRPr="00C14716">
        <w:rPr>
          <w:rFonts w:ascii="Times New Roman" w:hAnsi="Times New Roman" w:cs="Times New Roman"/>
          <w:sz w:val="28"/>
          <w:szCs w:val="28"/>
        </w:rPr>
        <w:t xml:space="preserve"> „Пиза“ на бу</w:t>
      </w:r>
      <w:r>
        <w:rPr>
          <w:rFonts w:ascii="Times New Roman" w:hAnsi="Times New Roman" w:cs="Times New Roman"/>
          <w:sz w:val="28"/>
          <w:szCs w:val="28"/>
        </w:rPr>
        <w:t xml:space="preserve">л. „Стефан Стамболов“, позиция </w:t>
      </w:r>
      <w:r w:rsidRPr="00C54B50">
        <w:rPr>
          <w:rFonts w:ascii="Times New Roman" w:hAnsi="Times New Roman" w:cs="Times New Roman"/>
          <w:b/>
          <w:sz w:val="28"/>
          <w:szCs w:val="28"/>
        </w:rPr>
        <w:t>т.П-123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предоставяне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компетентно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становище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подписано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всички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участници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проверката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следващо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заседание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Комисията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реклама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предписания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указания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отношение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местоположението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РИЕ с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оглед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осигуряване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безопасното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преминаване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МПС в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зоната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монтираното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към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>момента</w:t>
      </w:r>
      <w:proofErr w:type="spellEnd"/>
      <w:r w:rsidRPr="00B802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РИЕ.</w:t>
      </w:r>
    </w:p>
    <w:p w:rsidR="00354660" w:rsidRPr="008F5BEA" w:rsidRDefault="00051BA1" w:rsidP="00F76B0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 позиция </w:t>
      </w:r>
      <w:r w:rsidRPr="00C04F40">
        <w:rPr>
          <w:rFonts w:ascii="Times New Roman" w:hAnsi="Times New Roman" w:cs="Times New Roman"/>
          <w:b/>
          <w:sz w:val="28"/>
          <w:szCs w:val="28"/>
        </w:rPr>
        <w:t>т.П-144</w:t>
      </w:r>
    </w:p>
    <w:p w:rsidR="00051BA1" w:rsidRPr="00F33D70" w:rsidRDefault="00051BA1" w:rsidP="00051BA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33D70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051BA1" w:rsidRPr="00F33D70" w:rsidRDefault="00051BA1" w:rsidP="00051BA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70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051BA1" w:rsidRPr="00870EAD" w:rsidRDefault="00051BA1" w:rsidP="00051BA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4716">
        <w:rPr>
          <w:rFonts w:ascii="Times New Roman" w:hAnsi="Times New Roman" w:cs="Times New Roman"/>
          <w:sz w:val="28"/>
          <w:szCs w:val="28"/>
        </w:rPr>
        <w:t>тип „Пиза“ на бу</w:t>
      </w:r>
      <w:r>
        <w:rPr>
          <w:rFonts w:ascii="Times New Roman" w:hAnsi="Times New Roman" w:cs="Times New Roman"/>
          <w:sz w:val="28"/>
          <w:szCs w:val="28"/>
        </w:rPr>
        <w:t xml:space="preserve">л. „Стефан Стамболов“, позиция </w:t>
      </w:r>
      <w:r w:rsidRPr="00C04F40">
        <w:rPr>
          <w:rFonts w:ascii="Times New Roman" w:hAnsi="Times New Roman" w:cs="Times New Roman"/>
          <w:b/>
          <w:sz w:val="28"/>
          <w:szCs w:val="28"/>
        </w:rPr>
        <w:t>т.П-144</w:t>
      </w:r>
      <w:r w:rsidRPr="00C14716">
        <w:rPr>
          <w:rFonts w:ascii="Times New Roman" w:hAnsi="Times New Roman" w:cs="Times New Roman"/>
          <w:sz w:val="28"/>
          <w:szCs w:val="28"/>
        </w:rPr>
        <w:t xml:space="preserve"> (стар номер т.50) от одобрената схема</w:t>
      </w:r>
      <w:r>
        <w:rPr>
          <w:rFonts w:ascii="Times New Roman" w:hAnsi="Times New Roman" w:cs="Times New Roman"/>
          <w:sz w:val="28"/>
          <w:szCs w:val="28"/>
        </w:rPr>
        <w:t xml:space="preserve"> 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4643866.76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9585063.89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25.88</w:t>
      </w:r>
      <w:r w:rsidRPr="00051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0CC0" w:rsidRPr="00051BA1" w:rsidRDefault="00622067" w:rsidP="00051BA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 позиция </w:t>
      </w:r>
      <w:r w:rsidRPr="003349F4">
        <w:rPr>
          <w:rFonts w:ascii="Times New Roman" w:hAnsi="Times New Roman" w:cs="Times New Roman"/>
          <w:b/>
          <w:sz w:val="28"/>
          <w:szCs w:val="28"/>
        </w:rPr>
        <w:t>т.П-131</w:t>
      </w:r>
    </w:p>
    <w:p w:rsidR="00622067" w:rsidRPr="00F33D70" w:rsidRDefault="00622067" w:rsidP="0062206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33D70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622067" w:rsidRPr="00F33D70" w:rsidRDefault="00622067" w:rsidP="0062206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70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622067" w:rsidRPr="00870EAD" w:rsidRDefault="00622067" w:rsidP="0062206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4716">
        <w:rPr>
          <w:rFonts w:ascii="Times New Roman" w:hAnsi="Times New Roman" w:cs="Times New Roman"/>
          <w:sz w:val="28"/>
          <w:szCs w:val="28"/>
        </w:rPr>
        <w:t>тип „Пиза“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716">
        <w:rPr>
          <w:rFonts w:ascii="Times New Roman" w:hAnsi="Times New Roman" w:cs="Times New Roman"/>
          <w:sz w:val="28"/>
          <w:szCs w:val="28"/>
        </w:rPr>
        <w:t>тип „Пиза“ на бу</w:t>
      </w:r>
      <w:r>
        <w:rPr>
          <w:rFonts w:ascii="Times New Roman" w:hAnsi="Times New Roman" w:cs="Times New Roman"/>
          <w:sz w:val="28"/>
          <w:szCs w:val="28"/>
        </w:rPr>
        <w:t xml:space="preserve">л. „Стефан Стамболов“, позиция </w:t>
      </w:r>
      <w:r w:rsidRPr="003349F4">
        <w:rPr>
          <w:rFonts w:ascii="Times New Roman" w:hAnsi="Times New Roman" w:cs="Times New Roman"/>
          <w:b/>
          <w:sz w:val="28"/>
          <w:szCs w:val="28"/>
        </w:rPr>
        <w:t>т.П-131</w:t>
      </w:r>
      <w:r w:rsidRPr="00C14716">
        <w:rPr>
          <w:rFonts w:ascii="Times New Roman" w:hAnsi="Times New Roman" w:cs="Times New Roman"/>
          <w:sz w:val="28"/>
          <w:szCs w:val="28"/>
        </w:rPr>
        <w:t xml:space="preserve"> (стар номер т.57) от одобрената схема</w:t>
      </w:r>
      <w:r w:rsidRPr="00F52C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4643561.55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9585276.49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26.95</w:t>
      </w:r>
      <w:r w:rsidRPr="006220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0CC0" w:rsidRPr="00CA47CD" w:rsidRDefault="00CA47CD" w:rsidP="00F576FC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За </w:t>
      </w:r>
      <w:r>
        <w:rPr>
          <w:sz w:val="28"/>
          <w:szCs w:val="28"/>
        </w:rPr>
        <w:t xml:space="preserve">позиция </w:t>
      </w:r>
      <w:r w:rsidRPr="00F52CC6">
        <w:rPr>
          <w:b/>
          <w:sz w:val="28"/>
          <w:szCs w:val="28"/>
        </w:rPr>
        <w:t>т.П-46</w:t>
      </w:r>
    </w:p>
    <w:p w:rsidR="00CA47CD" w:rsidRPr="00F33D70" w:rsidRDefault="00CA47CD" w:rsidP="00CA47C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F33D70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CA47CD" w:rsidRPr="00F33D70" w:rsidRDefault="00CA47CD" w:rsidP="00CA47C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70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CA47CD" w:rsidRPr="00870EAD" w:rsidRDefault="00CA47CD" w:rsidP="00CA47C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sz w:val="28"/>
          <w:szCs w:val="28"/>
        </w:rPr>
        <w:t xml:space="preserve"> </w:t>
      </w:r>
      <w:r w:rsidRPr="00C14716">
        <w:rPr>
          <w:rFonts w:ascii="Times New Roman" w:hAnsi="Times New Roman" w:cs="Times New Roman"/>
          <w:sz w:val="28"/>
          <w:szCs w:val="28"/>
        </w:rPr>
        <w:t>тип „Пиза“</w:t>
      </w:r>
      <w:r w:rsidR="008D3591">
        <w:rPr>
          <w:rFonts w:ascii="Times New Roman" w:hAnsi="Times New Roman" w:cs="Times New Roman"/>
          <w:sz w:val="28"/>
          <w:szCs w:val="28"/>
        </w:rPr>
        <w:t xml:space="preserve"> </w:t>
      </w:r>
      <w:r w:rsidRPr="00C14716">
        <w:rPr>
          <w:rFonts w:ascii="Times New Roman" w:hAnsi="Times New Roman" w:cs="Times New Roman"/>
          <w:sz w:val="28"/>
          <w:szCs w:val="28"/>
        </w:rPr>
        <w:t xml:space="preserve"> на пъ</w:t>
      </w:r>
      <w:r>
        <w:rPr>
          <w:rFonts w:ascii="Times New Roman" w:hAnsi="Times New Roman" w:cs="Times New Roman"/>
          <w:sz w:val="28"/>
          <w:szCs w:val="28"/>
        </w:rPr>
        <w:t xml:space="preserve">т І-9, позиция </w:t>
      </w:r>
      <w:r w:rsidRPr="00F52CC6">
        <w:rPr>
          <w:rFonts w:ascii="Times New Roman" w:hAnsi="Times New Roman" w:cs="Times New Roman"/>
          <w:b/>
          <w:sz w:val="28"/>
          <w:szCs w:val="28"/>
        </w:rPr>
        <w:t>т.П-46</w:t>
      </w:r>
      <w:r w:rsidRPr="00C14716">
        <w:rPr>
          <w:rFonts w:ascii="Times New Roman" w:hAnsi="Times New Roman" w:cs="Times New Roman"/>
          <w:sz w:val="28"/>
          <w:szCs w:val="28"/>
        </w:rPr>
        <w:t xml:space="preserve"> (стар номер т.343) от одобрената схема</w:t>
      </w:r>
      <w:r w:rsidRPr="00F52C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координати 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4636550.00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9584176.10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1.68</w:t>
      </w:r>
      <w:r>
        <w:rPr>
          <w:b/>
          <w:i/>
          <w:sz w:val="28"/>
          <w:szCs w:val="28"/>
        </w:rPr>
        <w:t xml:space="preserve"> </w:t>
      </w:r>
      <w:r w:rsidR="008D3591">
        <w:rPr>
          <w:rFonts w:ascii="Times New Roman" w:eastAsia="Times New Roman" w:hAnsi="Times New Roman" w:cs="Times New Roman"/>
          <w:sz w:val="28"/>
          <w:szCs w:val="28"/>
        </w:rPr>
        <w:t xml:space="preserve">за срок от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3/три/ години или до възникване на инвестиционна инициатива на Община Бургас.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0CC0" w:rsidRDefault="008D3591" w:rsidP="00CA47CD">
      <w:pPr>
        <w:jc w:val="both"/>
        <w:rPr>
          <w:b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За позиция </w:t>
      </w:r>
      <w:r w:rsidRPr="00DA5265">
        <w:rPr>
          <w:b/>
          <w:sz w:val="28"/>
          <w:szCs w:val="28"/>
        </w:rPr>
        <w:t>т.П-89</w:t>
      </w:r>
    </w:p>
    <w:p w:rsidR="008D3591" w:rsidRPr="00F33D70" w:rsidRDefault="008D3591" w:rsidP="008D359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ab/>
      </w:r>
      <w:r w:rsidRPr="00F33D70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8D3591" w:rsidRPr="00F33D70" w:rsidRDefault="008D3591" w:rsidP="008D359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70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686633" w:rsidRPr="00870EAD" w:rsidRDefault="008D3591" w:rsidP="0068663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sz w:val="28"/>
          <w:szCs w:val="28"/>
        </w:rPr>
        <w:t xml:space="preserve"> </w:t>
      </w:r>
      <w:r w:rsidR="00686633" w:rsidRPr="00C14716">
        <w:rPr>
          <w:rFonts w:ascii="Times New Roman" w:hAnsi="Times New Roman" w:cs="Times New Roman"/>
          <w:sz w:val="28"/>
          <w:szCs w:val="28"/>
        </w:rPr>
        <w:t>тип „Пиза“</w:t>
      </w:r>
      <w:r w:rsidR="00686633">
        <w:rPr>
          <w:rFonts w:ascii="Times New Roman" w:hAnsi="Times New Roman" w:cs="Times New Roman"/>
          <w:sz w:val="28"/>
          <w:szCs w:val="28"/>
        </w:rPr>
        <w:t xml:space="preserve"> на бул. „Иван Вазов“, позиция </w:t>
      </w:r>
      <w:r w:rsidR="00686633" w:rsidRPr="00DA5265">
        <w:rPr>
          <w:rFonts w:ascii="Times New Roman" w:hAnsi="Times New Roman" w:cs="Times New Roman"/>
          <w:b/>
          <w:sz w:val="28"/>
          <w:szCs w:val="28"/>
        </w:rPr>
        <w:t>т.П-89</w:t>
      </w:r>
      <w:r w:rsidR="00686633" w:rsidRPr="00C14716">
        <w:rPr>
          <w:rFonts w:ascii="Times New Roman" w:hAnsi="Times New Roman" w:cs="Times New Roman"/>
          <w:sz w:val="28"/>
          <w:szCs w:val="28"/>
        </w:rPr>
        <w:t xml:space="preserve"> (стар номер т.172) от одобрената схема</w:t>
      </w:r>
      <w:r w:rsidR="00686633">
        <w:rPr>
          <w:rFonts w:ascii="Times New Roman" w:hAnsi="Times New Roman" w:cs="Times New Roman"/>
          <w:sz w:val="28"/>
          <w:szCs w:val="28"/>
        </w:rPr>
        <w:t xml:space="preserve"> с </w:t>
      </w:r>
      <w:r w:rsidR="00686633">
        <w:rPr>
          <w:rFonts w:ascii="Times New Roman" w:hAnsi="Times New Roman" w:cs="Times New Roman"/>
          <w:sz w:val="28"/>
          <w:szCs w:val="28"/>
        </w:rPr>
        <w:lastRenderedPageBreak/>
        <w:t xml:space="preserve">координати </w:t>
      </w:r>
      <w:r w:rsidR="00686633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="00686633">
        <w:rPr>
          <w:rFonts w:ascii="Times New Roman" w:eastAsia="Times New Roman" w:hAnsi="Times New Roman" w:cs="Times New Roman"/>
          <w:b/>
          <w:i/>
          <w:sz w:val="28"/>
          <w:szCs w:val="28"/>
        </w:rPr>
        <w:t>4640945.72</w:t>
      </w:r>
      <w:r w:rsidR="00686633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686633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="00686633">
        <w:rPr>
          <w:rFonts w:ascii="Times New Roman" w:eastAsia="Times New Roman" w:hAnsi="Times New Roman" w:cs="Times New Roman"/>
          <w:b/>
          <w:i/>
          <w:sz w:val="28"/>
          <w:szCs w:val="28"/>
        </w:rPr>
        <w:t>9586042.05</w:t>
      </w:r>
      <w:r w:rsidR="00686633" w:rsidRPr="00A25E7C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="00686633" w:rsidRPr="00A25E7C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686633">
        <w:rPr>
          <w:rFonts w:ascii="Times New Roman" w:eastAsia="Times New Roman" w:hAnsi="Times New Roman" w:cs="Times New Roman"/>
          <w:b/>
          <w:i/>
          <w:sz w:val="28"/>
          <w:szCs w:val="28"/>
        </w:rPr>
        <w:t>4.61</w:t>
      </w:r>
      <w:r w:rsidR="00686633" w:rsidRPr="006866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6633">
        <w:rPr>
          <w:rFonts w:ascii="Times New Roman" w:eastAsia="Times New Roman" w:hAnsi="Times New Roman" w:cs="Times New Roman"/>
          <w:sz w:val="28"/>
          <w:szCs w:val="28"/>
        </w:rPr>
        <w:t xml:space="preserve">за срок от </w:t>
      </w:r>
      <w:r w:rsidR="00686633" w:rsidRPr="00F33D70">
        <w:rPr>
          <w:rFonts w:ascii="Times New Roman" w:eastAsia="Times New Roman" w:hAnsi="Times New Roman" w:cs="Times New Roman"/>
          <w:sz w:val="28"/>
          <w:szCs w:val="28"/>
        </w:rPr>
        <w:t>3/три/ години или до възникване на инвестиционна инициатива на Община Бургас.</w:t>
      </w:r>
      <w:r w:rsidR="00686633"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686633" w:rsidRPr="00F33D70">
        <w:rPr>
          <w:rFonts w:ascii="Times New Roman" w:eastAsia="Times New Roman" w:hAnsi="Times New Roman" w:cs="Times New Roman"/>
          <w:sz w:val="28"/>
          <w:szCs w:val="28"/>
        </w:rPr>
        <w:t>Разрешението да се издаде след положително становище на експерт „ГАТИ“ към Община Бургас</w:t>
      </w:r>
      <w:r w:rsidR="0068663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3591" w:rsidRDefault="008D3591" w:rsidP="008D3591">
      <w:pPr>
        <w:jc w:val="both"/>
        <w:rPr>
          <w:rFonts w:eastAsiaTheme="minorHAnsi"/>
          <w:sz w:val="28"/>
          <w:szCs w:val="28"/>
          <w:lang w:eastAsia="en-US"/>
        </w:rPr>
      </w:pPr>
    </w:p>
    <w:p w:rsidR="00ED193D" w:rsidRPr="00ED193D" w:rsidRDefault="00FC353A" w:rsidP="00ED193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ED193D">
        <w:rPr>
          <w:rFonts w:ascii="Times New Roman" w:hAnsi="Times New Roman" w:cs="Times New Roman"/>
          <w:sz w:val="28"/>
          <w:szCs w:val="28"/>
        </w:rPr>
        <w:t xml:space="preserve">8. Заявление вх.№70-00-8225/06.12.2016г. от „Ню </w:t>
      </w:r>
      <w:proofErr w:type="spellStart"/>
      <w:r w:rsidRPr="00ED193D">
        <w:rPr>
          <w:rFonts w:ascii="Times New Roman" w:hAnsi="Times New Roman" w:cs="Times New Roman"/>
          <w:sz w:val="28"/>
          <w:szCs w:val="28"/>
        </w:rPr>
        <w:t>Стайл</w:t>
      </w:r>
      <w:proofErr w:type="spellEnd"/>
      <w:r w:rsidRPr="00ED193D">
        <w:rPr>
          <w:rFonts w:ascii="Times New Roman" w:hAnsi="Times New Roman" w:cs="Times New Roman"/>
          <w:sz w:val="28"/>
          <w:szCs w:val="28"/>
        </w:rPr>
        <w:t xml:space="preserve"> 09“ ЕООД за подновяване на издадено разрешение №1962/13.03.2014г. за поставяне на рекламно-информационен елемент</w:t>
      </w:r>
      <w:r w:rsidR="00ED193D">
        <w:rPr>
          <w:rFonts w:ascii="Times New Roman" w:hAnsi="Times New Roman" w:cs="Times New Roman"/>
          <w:sz w:val="28"/>
          <w:szCs w:val="28"/>
        </w:rPr>
        <w:t>/РИЕ/</w:t>
      </w:r>
      <w:r w:rsidRPr="00ED193D">
        <w:rPr>
          <w:rFonts w:ascii="Times New Roman" w:hAnsi="Times New Roman" w:cs="Times New Roman"/>
          <w:sz w:val="28"/>
          <w:szCs w:val="28"/>
        </w:rPr>
        <w:t xml:space="preserve"> тип „Пиза“ на път І-9, позиция </w:t>
      </w:r>
      <w:r w:rsidRPr="00ED193D">
        <w:rPr>
          <w:rFonts w:ascii="Times New Roman" w:hAnsi="Times New Roman" w:cs="Times New Roman"/>
          <w:b/>
          <w:sz w:val="28"/>
          <w:szCs w:val="28"/>
        </w:rPr>
        <w:t>т.</w:t>
      </w:r>
      <w:r w:rsidRPr="00ED193D">
        <w:rPr>
          <w:rFonts w:ascii="Times New Roman" w:eastAsia="Times New Roman" w:hAnsi="Times New Roman" w:cs="Times New Roman"/>
          <w:b/>
          <w:sz w:val="28"/>
          <w:szCs w:val="28"/>
        </w:rPr>
        <w:t>П-313</w:t>
      </w:r>
      <w:r w:rsidRPr="00ED193D">
        <w:rPr>
          <w:rFonts w:ascii="Times New Roman" w:eastAsia="Times New Roman" w:hAnsi="Times New Roman" w:cs="Times New Roman"/>
          <w:sz w:val="28"/>
          <w:szCs w:val="28"/>
        </w:rPr>
        <w:t xml:space="preserve"> (стар номер т.383) от одобрената схема</w:t>
      </w:r>
      <w:r w:rsidRPr="00ED193D">
        <w:rPr>
          <w:rFonts w:ascii="Times New Roman" w:hAnsi="Times New Roman" w:cs="Times New Roman"/>
          <w:sz w:val="28"/>
          <w:szCs w:val="28"/>
        </w:rPr>
        <w:t xml:space="preserve"> с координати </w:t>
      </w:r>
      <w:r w:rsidRPr="00ED193D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 w:rsidRPr="00ED193D">
        <w:rPr>
          <w:rFonts w:ascii="Times New Roman" w:hAnsi="Times New Roman" w:cs="Times New Roman"/>
          <w:b/>
          <w:i/>
          <w:sz w:val="28"/>
          <w:szCs w:val="28"/>
        </w:rPr>
        <w:t>4649193.65</w:t>
      </w:r>
      <w:r w:rsidRPr="00ED193D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ED193D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Pr="00ED193D">
        <w:rPr>
          <w:rFonts w:ascii="Times New Roman" w:hAnsi="Times New Roman" w:cs="Times New Roman"/>
          <w:b/>
          <w:i/>
          <w:sz w:val="28"/>
          <w:szCs w:val="28"/>
        </w:rPr>
        <w:t>959861.102</w:t>
      </w:r>
      <w:r w:rsidRPr="00ED193D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ED193D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="00ED193D" w:rsidRPr="00ED193D">
        <w:rPr>
          <w:rFonts w:ascii="Times New Roman" w:hAnsi="Times New Roman" w:cs="Times New Roman"/>
          <w:b/>
          <w:i/>
          <w:sz w:val="28"/>
          <w:szCs w:val="28"/>
        </w:rPr>
        <w:t>31.161</w:t>
      </w:r>
      <w:r w:rsidR="00ED193D" w:rsidRPr="00ED193D">
        <w:rPr>
          <w:rFonts w:ascii="Times New Roman" w:hAnsi="Times New Roman" w:cs="Times New Roman"/>
          <w:sz w:val="28"/>
          <w:szCs w:val="28"/>
        </w:rPr>
        <w:t>.</w:t>
      </w:r>
      <w:r w:rsidR="00ED193D" w:rsidRPr="00ED193D">
        <w:rPr>
          <w:rFonts w:ascii="Times New Roman" w:hAnsi="Times New Roman" w:cs="Times New Roman"/>
        </w:rPr>
        <w:t xml:space="preserve"> </w:t>
      </w:r>
      <w:r w:rsidR="00ED193D" w:rsidRPr="00ED193D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 изисква да се извърши съвместна проверка на място от експерти в отдел „Геодезия, архитектура и техническа инфраструктура“ и отдел „Безопасност и организация на движението“ към Община Бургас, както и представител на ОДП Сектор Пътна полиция като се обследват видимостта в зоната на монтажа, периметър на ограничение за поставяне на РИЕ и риск от създаване на  условия за пътни произшествия при така монтираното съоръжение. В тази връзка, Комисията по реклама</w:t>
      </w:r>
    </w:p>
    <w:p w:rsidR="00ED193D" w:rsidRPr="00ED193D" w:rsidRDefault="00ED193D" w:rsidP="00ED193D">
      <w:pPr>
        <w:jc w:val="center"/>
        <w:rPr>
          <w:b/>
          <w:sz w:val="28"/>
          <w:szCs w:val="28"/>
        </w:rPr>
      </w:pPr>
      <w:r w:rsidRPr="00ED193D">
        <w:rPr>
          <w:b/>
          <w:sz w:val="28"/>
          <w:szCs w:val="28"/>
          <w:lang w:val="en-US"/>
        </w:rPr>
        <w:t>РЕШИ:</w:t>
      </w:r>
    </w:p>
    <w:p w:rsidR="00ED193D" w:rsidRPr="00ED193D" w:rsidRDefault="00ED193D" w:rsidP="00ED193D">
      <w:pPr>
        <w:jc w:val="both"/>
        <w:rPr>
          <w:sz w:val="28"/>
          <w:szCs w:val="28"/>
        </w:rPr>
      </w:pPr>
      <w:r w:rsidRPr="00ED193D">
        <w:rPr>
          <w:b/>
          <w:sz w:val="28"/>
          <w:szCs w:val="28"/>
          <w:lang w:val="en-US"/>
        </w:rPr>
        <w:tab/>
        <w:t xml:space="preserve">ОТЛАГА </w:t>
      </w:r>
      <w:r w:rsidRPr="00ED193D">
        <w:rPr>
          <w:sz w:val="28"/>
          <w:szCs w:val="28"/>
        </w:rPr>
        <w:t xml:space="preserve">произнасяне по заявлението до предоставяне </w:t>
      </w:r>
      <w:proofErr w:type="gramStart"/>
      <w:r w:rsidRPr="00ED193D">
        <w:rPr>
          <w:sz w:val="28"/>
          <w:szCs w:val="28"/>
        </w:rPr>
        <w:t>на  компетентно</w:t>
      </w:r>
      <w:proofErr w:type="gramEnd"/>
      <w:r w:rsidRPr="00ED193D">
        <w:rPr>
          <w:sz w:val="28"/>
          <w:szCs w:val="28"/>
        </w:rPr>
        <w:t xml:space="preserve"> становище, подписано от всички участници в проверката  на следващо заседание на Комисията по реклама с предписания и указания  по отношение на местоположението на РИЕ с оглед осигуряване на безопасното преминаване на  МПС в зоната на монтираното към момента РИЕ.</w:t>
      </w:r>
    </w:p>
    <w:p w:rsidR="00BA0CC0" w:rsidRDefault="00BA0CC0" w:rsidP="00ED193D">
      <w:pPr>
        <w:jc w:val="both"/>
        <w:rPr>
          <w:rFonts w:eastAsiaTheme="minorHAnsi"/>
          <w:sz w:val="28"/>
          <w:szCs w:val="28"/>
          <w:lang w:eastAsia="en-US"/>
        </w:rPr>
      </w:pPr>
    </w:p>
    <w:p w:rsidR="001430EB" w:rsidRPr="001430EB" w:rsidRDefault="001430EB" w:rsidP="001430EB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9. </w:t>
      </w:r>
      <w:r w:rsidRPr="001430EB">
        <w:rPr>
          <w:rFonts w:eastAsiaTheme="minorHAnsi"/>
          <w:sz w:val="28"/>
          <w:szCs w:val="28"/>
          <w:lang w:eastAsia="en-US"/>
        </w:rPr>
        <w:t>Заявление вх.№70-00-8324/09.12.2016г. от „</w:t>
      </w:r>
      <w:proofErr w:type="spellStart"/>
      <w:r w:rsidRPr="001430EB">
        <w:rPr>
          <w:rFonts w:eastAsiaTheme="minorHAnsi"/>
          <w:sz w:val="28"/>
          <w:szCs w:val="28"/>
          <w:lang w:eastAsia="en-US"/>
        </w:rPr>
        <w:t>Теди</w:t>
      </w:r>
      <w:proofErr w:type="spellEnd"/>
      <w:r w:rsidRPr="001430EB">
        <w:rPr>
          <w:rFonts w:eastAsiaTheme="minorHAnsi"/>
          <w:sz w:val="28"/>
          <w:szCs w:val="28"/>
          <w:lang w:eastAsia="en-US"/>
        </w:rPr>
        <w:t xml:space="preserve"> ДМД“ ЕООД  за подновяване на издадени разрешения за поставяне на рекламно-информационни елементи както следва:</w:t>
      </w:r>
    </w:p>
    <w:p w:rsidR="001430EB" w:rsidRPr="001430EB" w:rsidRDefault="001430EB" w:rsidP="001430EB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 w:rsidRPr="001430EB">
        <w:rPr>
          <w:rFonts w:eastAsiaTheme="minorHAnsi"/>
          <w:sz w:val="20"/>
          <w:szCs w:val="20"/>
          <w:lang w:eastAsia="en-US"/>
        </w:rPr>
        <w:t xml:space="preserve">1. </w:t>
      </w:r>
      <w:r w:rsidRPr="00F678A4">
        <w:rPr>
          <w:sz w:val="28"/>
          <w:szCs w:val="28"/>
        </w:rPr>
        <w:t>Разрешение №19</w:t>
      </w:r>
      <w:r w:rsidRPr="00F678A4">
        <w:rPr>
          <w:sz w:val="28"/>
          <w:szCs w:val="28"/>
          <w:lang w:val="en-US"/>
        </w:rPr>
        <w:t>65</w:t>
      </w:r>
      <w:r w:rsidRPr="00F678A4">
        <w:rPr>
          <w:sz w:val="28"/>
          <w:szCs w:val="28"/>
        </w:rPr>
        <w:t>/1</w:t>
      </w:r>
      <w:r w:rsidRPr="00F678A4">
        <w:rPr>
          <w:sz w:val="28"/>
          <w:szCs w:val="28"/>
          <w:lang w:val="en-US"/>
        </w:rPr>
        <w:t>8</w:t>
      </w:r>
      <w:r w:rsidRPr="00F678A4">
        <w:rPr>
          <w:sz w:val="28"/>
          <w:szCs w:val="28"/>
        </w:rPr>
        <w:t xml:space="preserve">.03.2014г. за поставяне на РИЕ тип „Пиза“  с размери 4/3м., едностранен, неосветен на път </w:t>
      </w:r>
      <w:r w:rsidRPr="00F678A4">
        <w:rPr>
          <w:sz w:val="28"/>
          <w:szCs w:val="28"/>
          <w:lang w:val="en-US"/>
        </w:rPr>
        <w:t>I-9</w:t>
      </w:r>
      <w:r w:rsidRPr="00F678A4">
        <w:rPr>
          <w:sz w:val="28"/>
          <w:szCs w:val="28"/>
        </w:rPr>
        <w:t xml:space="preserve">, позиция </w:t>
      </w:r>
      <w:r w:rsidRPr="00F678A4">
        <w:rPr>
          <w:b/>
          <w:sz w:val="28"/>
          <w:szCs w:val="28"/>
        </w:rPr>
        <w:t>т.П-47</w:t>
      </w:r>
      <w:r w:rsidRPr="00F678A4">
        <w:rPr>
          <w:sz w:val="28"/>
          <w:szCs w:val="28"/>
        </w:rPr>
        <w:t xml:space="preserve"> /стар номер т.</w:t>
      </w:r>
      <w:r w:rsidRPr="00F678A4">
        <w:rPr>
          <w:sz w:val="28"/>
          <w:szCs w:val="28"/>
          <w:lang w:val="en-US"/>
        </w:rPr>
        <w:t>3</w:t>
      </w:r>
      <w:r w:rsidRPr="00F678A4">
        <w:rPr>
          <w:sz w:val="28"/>
          <w:szCs w:val="28"/>
        </w:rPr>
        <w:t xml:space="preserve">34/ от одобрената схема с координати </w:t>
      </w:r>
      <w:r w:rsidRPr="00F678A4">
        <w:rPr>
          <w:b/>
          <w:i/>
          <w:sz w:val="28"/>
          <w:szCs w:val="28"/>
          <w:lang w:val="en-US"/>
        </w:rPr>
        <w:t>X46</w:t>
      </w:r>
      <w:r w:rsidRPr="00F678A4">
        <w:rPr>
          <w:b/>
          <w:i/>
          <w:sz w:val="28"/>
          <w:szCs w:val="28"/>
        </w:rPr>
        <w:t>36503.02</w:t>
      </w:r>
      <w:r>
        <w:rPr>
          <w:b/>
          <w:i/>
          <w:sz w:val="28"/>
          <w:szCs w:val="28"/>
        </w:rPr>
        <w:t xml:space="preserve"> </w:t>
      </w:r>
      <w:r w:rsidRPr="00F678A4">
        <w:rPr>
          <w:b/>
          <w:i/>
          <w:sz w:val="28"/>
          <w:szCs w:val="28"/>
        </w:rPr>
        <w:t>/</w:t>
      </w:r>
      <w:r w:rsidRPr="00F678A4">
        <w:rPr>
          <w:b/>
          <w:i/>
          <w:sz w:val="28"/>
          <w:szCs w:val="28"/>
          <w:lang w:val="en-US"/>
        </w:rPr>
        <w:t>Y</w:t>
      </w:r>
      <w:r w:rsidRPr="00F678A4">
        <w:rPr>
          <w:b/>
          <w:i/>
          <w:sz w:val="28"/>
          <w:szCs w:val="28"/>
        </w:rPr>
        <w:t>9584195.11/</w:t>
      </w:r>
      <w:r w:rsidRPr="00F678A4">
        <w:rPr>
          <w:b/>
          <w:i/>
          <w:sz w:val="28"/>
          <w:szCs w:val="28"/>
          <w:lang w:val="en-US"/>
        </w:rPr>
        <w:t>H</w:t>
      </w:r>
      <w:r w:rsidRPr="00F678A4">
        <w:rPr>
          <w:b/>
          <w:i/>
          <w:sz w:val="28"/>
          <w:szCs w:val="28"/>
        </w:rPr>
        <w:t>1.77</w:t>
      </w:r>
      <w:r w:rsidRPr="001430EB">
        <w:rPr>
          <w:rFonts w:eastAsiaTheme="minorHAnsi"/>
          <w:sz w:val="28"/>
          <w:szCs w:val="28"/>
          <w:lang w:eastAsia="en-US"/>
        </w:rPr>
        <w:t>;</w:t>
      </w:r>
    </w:p>
    <w:p w:rsidR="00D6633F" w:rsidRPr="001430EB" w:rsidRDefault="001430EB" w:rsidP="00ED193D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Pr="001430EB">
        <w:rPr>
          <w:rFonts w:eastAsiaTheme="minorHAnsi"/>
          <w:sz w:val="20"/>
          <w:szCs w:val="20"/>
          <w:lang w:eastAsia="en-US"/>
        </w:rPr>
        <w:tab/>
        <w:t xml:space="preserve">2. </w:t>
      </w:r>
      <w:r w:rsidRPr="00F678A4">
        <w:rPr>
          <w:sz w:val="28"/>
          <w:szCs w:val="28"/>
        </w:rPr>
        <w:t xml:space="preserve">Разрешение №1964/18.03.2014г. за поставяне на РИЕ тип „Пиза“ с размери 4/3м., едностранен, неосветен на път </w:t>
      </w:r>
      <w:r w:rsidRPr="00F678A4">
        <w:rPr>
          <w:sz w:val="28"/>
          <w:szCs w:val="28"/>
          <w:lang w:val="en-US"/>
        </w:rPr>
        <w:t>I-9</w:t>
      </w:r>
      <w:r w:rsidRPr="00F678A4">
        <w:rPr>
          <w:sz w:val="28"/>
          <w:szCs w:val="28"/>
        </w:rPr>
        <w:t xml:space="preserve">, позиция </w:t>
      </w:r>
      <w:r w:rsidRPr="00F678A4">
        <w:rPr>
          <w:b/>
          <w:sz w:val="28"/>
          <w:szCs w:val="28"/>
        </w:rPr>
        <w:t>т.П-</w:t>
      </w:r>
      <w:r w:rsidRPr="00F678A4">
        <w:rPr>
          <w:b/>
          <w:sz w:val="28"/>
          <w:szCs w:val="28"/>
          <w:lang w:val="en-US"/>
        </w:rPr>
        <w:t xml:space="preserve">310 </w:t>
      </w:r>
      <w:r w:rsidRPr="00F678A4">
        <w:rPr>
          <w:sz w:val="28"/>
          <w:szCs w:val="28"/>
        </w:rPr>
        <w:t>/стар номер т.</w:t>
      </w:r>
      <w:r w:rsidRPr="00F678A4">
        <w:rPr>
          <w:sz w:val="28"/>
          <w:szCs w:val="28"/>
          <w:lang w:val="en-US"/>
        </w:rPr>
        <w:t>384</w:t>
      </w:r>
      <w:r w:rsidRPr="00F678A4">
        <w:rPr>
          <w:sz w:val="28"/>
          <w:szCs w:val="28"/>
        </w:rPr>
        <w:t xml:space="preserve">/ от одобрената схема с координати </w:t>
      </w:r>
      <w:r w:rsidRPr="00F678A4">
        <w:rPr>
          <w:b/>
          <w:i/>
          <w:sz w:val="28"/>
          <w:szCs w:val="28"/>
          <w:lang w:val="en-US"/>
        </w:rPr>
        <w:t>X</w:t>
      </w:r>
      <w:r w:rsidRPr="00F678A4">
        <w:rPr>
          <w:b/>
          <w:i/>
          <w:sz w:val="28"/>
          <w:szCs w:val="28"/>
        </w:rPr>
        <w:t>46</w:t>
      </w:r>
      <w:r w:rsidRPr="00F678A4">
        <w:rPr>
          <w:b/>
          <w:i/>
          <w:sz w:val="28"/>
          <w:szCs w:val="28"/>
          <w:lang w:val="en-US"/>
        </w:rPr>
        <w:t>49258.20</w:t>
      </w:r>
      <w:r>
        <w:rPr>
          <w:b/>
          <w:i/>
          <w:sz w:val="28"/>
          <w:szCs w:val="28"/>
        </w:rPr>
        <w:t xml:space="preserve"> </w:t>
      </w:r>
      <w:r w:rsidRPr="00F678A4">
        <w:rPr>
          <w:b/>
          <w:i/>
          <w:sz w:val="28"/>
          <w:szCs w:val="28"/>
        </w:rPr>
        <w:t>/</w:t>
      </w:r>
      <w:r w:rsidRPr="00F678A4">
        <w:rPr>
          <w:b/>
          <w:i/>
          <w:sz w:val="28"/>
          <w:szCs w:val="28"/>
          <w:lang w:val="en-US"/>
        </w:rPr>
        <w:t>Y</w:t>
      </w:r>
      <w:r w:rsidRPr="00F678A4">
        <w:rPr>
          <w:b/>
          <w:i/>
          <w:sz w:val="28"/>
          <w:szCs w:val="28"/>
        </w:rPr>
        <w:t>95</w:t>
      </w:r>
      <w:r w:rsidRPr="00F678A4">
        <w:rPr>
          <w:b/>
          <w:i/>
          <w:sz w:val="28"/>
          <w:szCs w:val="28"/>
          <w:lang w:val="en-US"/>
        </w:rPr>
        <w:t>90610.81</w:t>
      </w:r>
      <w:r w:rsidRPr="00F678A4">
        <w:rPr>
          <w:b/>
          <w:i/>
          <w:sz w:val="28"/>
          <w:szCs w:val="28"/>
        </w:rPr>
        <w:t>/</w:t>
      </w:r>
      <w:r w:rsidRPr="00F678A4">
        <w:rPr>
          <w:b/>
          <w:i/>
          <w:sz w:val="28"/>
          <w:szCs w:val="28"/>
          <w:lang w:val="en-US"/>
        </w:rPr>
        <w:t>H31.52</w:t>
      </w:r>
      <w:r>
        <w:rPr>
          <w:b/>
          <w:i/>
          <w:sz w:val="28"/>
          <w:szCs w:val="28"/>
        </w:rPr>
        <w:t>.</w:t>
      </w:r>
    </w:p>
    <w:p w:rsidR="00C42519" w:rsidRDefault="00867AD1" w:rsidP="001430EB">
      <w:pPr>
        <w:jc w:val="both"/>
        <w:rPr>
          <w:b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1430EB">
        <w:rPr>
          <w:rFonts w:eastAsiaTheme="minorHAnsi"/>
          <w:sz w:val="28"/>
          <w:szCs w:val="28"/>
          <w:lang w:eastAsia="en-US"/>
        </w:rPr>
        <w:t xml:space="preserve">За позиция </w:t>
      </w:r>
      <w:r w:rsidR="001430EB" w:rsidRPr="00F678A4">
        <w:rPr>
          <w:b/>
          <w:sz w:val="28"/>
          <w:szCs w:val="28"/>
        </w:rPr>
        <w:t>т.П-47</w:t>
      </w:r>
    </w:p>
    <w:p w:rsidR="001430EB" w:rsidRPr="00F33D70" w:rsidRDefault="001430EB" w:rsidP="001430EB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ab/>
      </w:r>
      <w:r w:rsidRPr="00F33D70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1430EB" w:rsidRPr="00F33D70" w:rsidRDefault="001430EB" w:rsidP="001430E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70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1430EB" w:rsidRPr="001430EB" w:rsidRDefault="001430EB" w:rsidP="001430EB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sz w:val="28"/>
          <w:szCs w:val="28"/>
        </w:rPr>
        <w:t xml:space="preserve"> </w:t>
      </w:r>
      <w:r w:rsidRPr="001430EB">
        <w:rPr>
          <w:rFonts w:ascii="Times New Roman" w:hAnsi="Times New Roman" w:cs="Times New Roman"/>
          <w:sz w:val="28"/>
          <w:szCs w:val="28"/>
        </w:rPr>
        <w:t xml:space="preserve">тип „Пиза“  с размери 4/3м., едностранен, неосветен на път </w:t>
      </w:r>
      <w:r w:rsidRPr="001430EB">
        <w:rPr>
          <w:rFonts w:ascii="Times New Roman" w:hAnsi="Times New Roman" w:cs="Times New Roman"/>
          <w:sz w:val="28"/>
          <w:szCs w:val="28"/>
          <w:lang w:val="en-US"/>
        </w:rPr>
        <w:t>I-9</w:t>
      </w:r>
      <w:r w:rsidRPr="001430EB">
        <w:rPr>
          <w:rFonts w:ascii="Times New Roman" w:hAnsi="Times New Roman" w:cs="Times New Roman"/>
          <w:sz w:val="28"/>
          <w:szCs w:val="28"/>
        </w:rPr>
        <w:t xml:space="preserve">, позиция </w:t>
      </w:r>
      <w:r w:rsidRPr="001430EB">
        <w:rPr>
          <w:rFonts w:ascii="Times New Roman" w:hAnsi="Times New Roman" w:cs="Times New Roman"/>
          <w:b/>
          <w:sz w:val="28"/>
          <w:szCs w:val="28"/>
        </w:rPr>
        <w:t>т.П-47</w:t>
      </w:r>
      <w:r w:rsidRPr="001430EB">
        <w:rPr>
          <w:rFonts w:ascii="Times New Roman" w:hAnsi="Times New Roman" w:cs="Times New Roman"/>
          <w:sz w:val="28"/>
          <w:szCs w:val="28"/>
        </w:rPr>
        <w:t xml:space="preserve"> /стар </w:t>
      </w:r>
      <w:r w:rsidRPr="001430EB">
        <w:rPr>
          <w:rFonts w:ascii="Times New Roman" w:hAnsi="Times New Roman" w:cs="Times New Roman"/>
          <w:sz w:val="28"/>
          <w:szCs w:val="28"/>
        </w:rPr>
        <w:lastRenderedPageBreak/>
        <w:t>номер т.</w:t>
      </w:r>
      <w:r w:rsidRPr="001430EB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1430EB">
        <w:rPr>
          <w:rFonts w:ascii="Times New Roman" w:hAnsi="Times New Roman" w:cs="Times New Roman"/>
          <w:sz w:val="28"/>
          <w:szCs w:val="28"/>
        </w:rPr>
        <w:t xml:space="preserve">34/ от одобрената схема с координати </w:t>
      </w:r>
      <w:r w:rsidRPr="001430EB">
        <w:rPr>
          <w:rFonts w:ascii="Times New Roman" w:hAnsi="Times New Roman" w:cs="Times New Roman"/>
          <w:b/>
          <w:i/>
          <w:sz w:val="28"/>
          <w:szCs w:val="28"/>
          <w:lang w:val="en-US"/>
        </w:rPr>
        <w:t>X46</w:t>
      </w:r>
      <w:r w:rsidRPr="001430EB">
        <w:rPr>
          <w:rFonts w:ascii="Times New Roman" w:hAnsi="Times New Roman" w:cs="Times New Roman"/>
          <w:b/>
          <w:i/>
          <w:sz w:val="28"/>
          <w:szCs w:val="28"/>
        </w:rPr>
        <w:t>36503.02 /</w:t>
      </w:r>
      <w:r w:rsidRPr="001430EB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1430EB">
        <w:rPr>
          <w:rFonts w:ascii="Times New Roman" w:hAnsi="Times New Roman" w:cs="Times New Roman"/>
          <w:b/>
          <w:i/>
          <w:sz w:val="28"/>
          <w:szCs w:val="28"/>
        </w:rPr>
        <w:t>9584195.11/</w:t>
      </w:r>
      <w:r w:rsidRPr="001430EB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1430EB">
        <w:rPr>
          <w:rFonts w:ascii="Times New Roman" w:hAnsi="Times New Roman" w:cs="Times New Roman"/>
          <w:b/>
          <w:i/>
          <w:sz w:val="28"/>
          <w:szCs w:val="28"/>
        </w:rPr>
        <w:t xml:space="preserve">1.77 </w:t>
      </w:r>
      <w:r w:rsidRPr="001430EB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1430E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430EB">
        <w:rPr>
          <w:rFonts w:ascii="Times New Roman" w:eastAsia="Times New Roman" w:hAnsi="Times New Roman" w:cs="Times New Roman"/>
          <w:sz w:val="28"/>
          <w:szCs w:val="28"/>
        </w:rPr>
        <w:t xml:space="preserve"> Разрешението да се издаде след положително становище на експерт „ГАТИ“ към Община Бургас.</w:t>
      </w:r>
    </w:p>
    <w:p w:rsidR="001430EB" w:rsidRPr="001430EB" w:rsidRDefault="006E04AA" w:rsidP="001430E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6E04AA">
        <w:rPr>
          <w:sz w:val="28"/>
          <w:szCs w:val="28"/>
        </w:rPr>
        <w:t>За</w:t>
      </w:r>
      <w:r>
        <w:rPr>
          <w:b/>
          <w:sz w:val="28"/>
          <w:szCs w:val="28"/>
        </w:rPr>
        <w:t xml:space="preserve"> </w:t>
      </w:r>
      <w:r w:rsidRPr="00F678A4">
        <w:rPr>
          <w:sz w:val="28"/>
          <w:szCs w:val="28"/>
        </w:rPr>
        <w:t xml:space="preserve">позиция </w:t>
      </w:r>
      <w:r w:rsidRPr="00F678A4">
        <w:rPr>
          <w:b/>
          <w:sz w:val="28"/>
          <w:szCs w:val="28"/>
        </w:rPr>
        <w:t>т.П-</w:t>
      </w:r>
      <w:r w:rsidRPr="00F678A4">
        <w:rPr>
          <w:b/>
          <w:sz w:val="28"/>
          <w:szCs w:val="28"/>
          <w:lang w:val="en-US"/>
        </w:rPr>
        <w:t>310</w:t>
      </w:r>
    </w:p>
    <w:p w:rsidR="006E04AA" w:rsidRPr="00ED193D" w:rsidRDefault="006E04AA" w:rsidP="006E04A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ab/>
      </w:r>
      <w:r w:rsidRPr="00ED193D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 изисква да се извърши съвместна проверка на място от експерти в отдел „Геодезия, архитектура и техническа инфраструктура“ и отдел „Безопасност и организация на движението“ към Община Бургас, както и представител на ОДП Сектор Пътна полиция като се обследват видимостта в зоната на монтажа, периметър на ограничение за поставяне на РИЕ и риск от създаване на  условия за пътни произшествия при така монтираното съоръжение. В тази връзка, Комисията по реклама</w:t>
      </w:r>
    </w:p>
    <w:p w:rsidR="006E04AA" w:rsidRPr="00ED193D" w:rsidRDefault="006E04AA" w:rsidP="006E04AA">
      <w:pPr>
        <w:jc w:val="center"/>
        <w:rPr>
          <w:b/>
          <w:sz w:val="28"/>
          <w:szCs w:val="28"/>
        </w:rPr>
      </w:pPr>
      <w:r w:rsidRPr="00ED193D">
        <w:rPr>
          <w:b/>
          <w:sz w:val="28"/>
          <w:szCs w:val="28"/>
          <w:lang w:val="en-US"/>
        </w:rPr>
        <w:t>РЕШИ:</w:t>
      </w:r>
    </w:p>
    <w:p w:rsidR="006E04AA" w:rsidRPr="00ED193D" w:rsidRDefault="006E04AA" w:rsidP="006E04AA">
      <w:pPr>
        <w:jc w:val="both"/>
        <w:rPr>
          <w:sz w:val="28"/>
          <w:szCs w:val="28"/>
        </w:rPr>
      </w:pPr>
      <w:r w:rsidRPr="00ED193D">
        <w:rPr>
          <w:b/>
          <w:sz w:val="28"/>
          <w:szCs w:val="28"/>
          <w:lang w:val="en-US"/>
        </w:rPr>
        <w:tab/>
        <w:t xml:space="preserve">ОТЛАГА </w:t>
      </w:r>
      <w:r w:rsidRPr="00ED193D">
        <w:rPr>
          <w:sz w:val="28"/>
          <w:szCs w:val="28"/>
        </w:rPr>
        <w:t>произнасяне по заявлението</w:t>
      </w:r>
      <w:r>
        <w:rPr>
          <w:sz w:val="28"/>
          <w:szCs w:val="28"/>
        </w:rPr>
        <w:t xml:space="preserve"> </w:t>
      </w:r>
      <w:r w:rsidRPr="00ED193D">
        <w:rPr>
          <w:sz w:val="28"/>
          <w:szCs w:val="28"/>
        </w:rPr>
        <w:t xml:space="preserve">до предоставяне </w:t>
      </w:r>
      <w:proofErr w:type="gramStart"/>
      <w:r w:rsidRPr="00ED193D">
        <w:rPr>
          <w:sz w:val="28"/>
          <w:szCs w:val="28"/>
        </w:rPr>
        <w:t>на  компетентно</w:t>
      </w:r>
      <w:proofErr w:type="gramEnd"/>
      <w:r w:rsidRPr="00ED193D">
        <w:rPr>
          <w:sz w:val="28"/>
          <w:szCs w:val="28"/>
        </w:rPr>
        <w:t xml:space="preserve"> становище, подписано от всички участници в проверката  на следващо заседание на Комисията по реклама с предписания и указания  по отношение на местоположението на РИЕ с оглед осигуряване на безопасното преминаване на  МПС в зоната на монтираното към момента РИЕ.</w:t>
      </w:r>
    </w:p>
    <w:p w:rsidR="001430EB" w:rsidRDefault="001430EB" w:rsidP="006E04AA">
      <w:pPr>
        <w:jc w:val="both"/>
        <w:rPr>
          <w:b/>
          <w:sz w:val="28"/>
          <w:szCs w:val="28"/>
        </w:rPr>
      </w:pPr>
    </w:p>
    <w:p w:rsidR="009B3874" w:rsidRPr="009B3874" w:rsidRDefault="009B3874" w:rsidP="009B3874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  <w:r w:rsidRPr="009B3874">
        <w:rPr>
          <w:sz w:val="28"/>
          <w:szCs w:val="28"/>
        </w:rPr>
        <w:t>10.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04094C">
        <w:rPr>
          <w:sz w:val="28"/>
          <w:szCs w:val="28"/>
        </w:rPr>
        <w:t>аявление вх.№</w:t>
      </w:r>
      <w:r w:rsidRPr="0004094C">
        <w:rPr>
          <w:sz w:val="28"/>
          <w:szCs w:val="28"/>
          <w:lang w:val="en-US"/>
        </w:rPr>
        <w:t>70</w:t>
      </w:r>
      <w:r w:rsidRPr="0004094C">
        <w:rPr>
          <w:sz w:val="28"/>
          <w:szCs w:val="28"/>
        </w:rPr>
        <w:t>-00-</w:t>
      </w:r>
      <w:r>
        <w:rPr>
          <w:sz w:val="28"/>
          <w:szCs w:val="28"/>
          <w:lang w:val="en-US"/>
        </w:rPr>
        <w:t>8334</w:t>
      </w:r>
      <w:r w:rsidRPr="0004094C"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09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12</w:t>
      </w:r>
      <w:r w:rsidRPr="0004094C">
        <w:rPr>
          <w:sz w:val="28"/>
          <w:szCs w:val="28"/>
        </w:rPr>
        <w:t>.201</w:t>
      </w:r>
      <w:r w:rsidRPr="0004094C">
        <w:rPr>
          <w:sz w:val="28"/>
          <w:szCs w:val="28"/>
          <w:lang w:val="en-US"/>
        </w:rPr>
        <w:t>6</w:t>
      </w:r>
      <w:r w:rsidRPr="0004094C">
        <w:rPr>
          <w:sz w:val="28"/>
          <w:szCs w:val="28"/>
        </w:rPr>
        <w:t>г. от „</w:t>
      </w:r>
      <w:r>
        <w:rPr>
          <w:sz w:val="28"/>
          <w:szCs w:val="28"/>
        </w:rPr>
        <w:t xml:space="preserve">ЗАК </w:t>
      </w:r>
      <w:proofErr w:type="spellStart"/>
      <w:r>
        <w:rPr>
          <w:sz w:val="28"/>
          <w:szCs w:val="28"/>
        </w:rPr>
        <w:t>Аутдор</w:t>
      </w:r>
      <w:proofErr w:type="spellEnd"/>
      <w:r w:rsidRPr="0004094C">
        <w:rPr>
          <w:sz w:val="28"/>
          <w:szCs w:val="28"/>
        </w:rPr>
        <w:t xml:space="preserve">“ </w:t>
      </w:r>
      <w:r>
        <w:rPr>
          <w:sz w:val="28"/>
          <w:szCs w:val="28"/>
        </w:rPr>
        <w:t>ОО</w:t>
      </w:r>
      <w:r w:rsidRPr="0004094C">
        <w:rPr>
          <w:sz w:val="28"/>
          <w:szCs w:val="28"/>
        </w:rPr>
        <w:t>Д</w:t>
      </w:r>
      <w:r>
        <w:rPr>
          <w:sz w:val="28"/>
          <w:szCs w:val="28"/>
        </w:rPr>
        <w:t xml:space="preserve"> </w:t>
      </w:r>
      <w:r w:rsidRPr="009B3874">
        <w:rPr>
          <w:sz w:val="28"/>
          <w:szCs w:val="28"/>
          <w:lang w:eastAsia="en-US"/>
        </w:rPr>
        <w:t>за подновяване на издадени разрешения за поставяне на рекламно-информационни елементи/РИЕ/ както следва:</w:t>
      </w:r>
    </w:p>
    <w:p w:rsidR="009B3874" w:rsidRPr="009B3874" w:rsidRDefault="009B3874" w:rsidP="009B3874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B3874">
        <w:rPr>
          <w:rFonts w:ascii="Times New Roman" w:hAnsi="Times New Roman" w:cs="Times New Roman"/>
          <w:sz w:val="20"/>
          <w:szCs w:val="20"/>
        </w:rPr>
        <w:tab/>
        <w:t>1.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B3874">
        <w:rPr>
          <w:rFonts w:ascii="Times New Roman" w:hAnsi="Times New Roman" w:cs="Times New Roman"/>
          <w:sz w:val="28"/>
          <w:szCs w:val="28"/>
        </w:rPr>
        <w:t xml:space="preserve">Разрешение №1947/10.3.2014г. за поставяне на РИЕ тип „Ракета“  с размери 1.2/1.8м., двустранен, неосветен в ж.к. „Изгрев“, позиция </w:t>
      </w:r>
      <w:r w:rsidRPr="009B3874">
        <w:rPr>
          <w:rFonts w:ascii="Times New Roman" w:hAnsi="Times New Roman" w:cs="Times New Roman"/>
          <w:b/>
          <w:sz w:val="28"/>
          <w:szCs w:val="28"/>
        </w:rPr>
        <w:t>т.Р-111</w:t>
      </w:r>
      <w:r w:rsidRPr="009B3874">
        <w:rPr>
          <w:rFonts w:ascii="Times New Roman" w:hAnsi="Times New Roman" w:cs="Times New Roman"/>
          <w:sz w:val="28"/>
          <w:szCs w:val="28"/>
        </w:rPr>
        <w:t xml:space="preserve">/стар номер т.22.2/ от одобрената схема с координати </w:t>
      </w:r>
      <w:r w:rsidRPr="009B3874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Pr="009B3874">
        <w:rPr>
          <w:rFonts w:ascii="Times New Roman" w:hAnsi="Times New Roman" w:cs="Times New Roman"/>
          <w:b/>
          <w:i/>
          <w:sz w:val="28"/>
          <w:szCs w:val="28"/>
        </w:rPr>
        <w:t xml:space="preserve">4644856.40/ </w:t>
      </w:r>
      <w:r w:rsidRPr="009B3874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9B3874">
        <w:rPr>
          <w:rFonts w:ascii="Times New Roman" w:hAnsi="Times New Roman" w:cs="Times New Roman"/>
          <w:b/>
          <w:i/>
          <w:sz w:val="28"/>
          <w:szCs w:val="28"/>
        </w:rPr>
        <w:t>9585454.75/</w:t>
      </w:r>
      <w:r w:rsidRPr="009B3874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9B3874">
        <w:rPr>
          <w:rFonts w:ascii="Times New Roman" w:hAnsi="Times New Roman" w:cs="Times New Roman"/>
          <w:b/>
          <w:i/>
          <w:sz w:val="28"/>
          <w:szCs w:val="28"/>
        </w:rPr>
        <w:t>11.32</w:t>
      </w:r>
      <w:r w:rsidRPr="009B3874">
        <w:rPr>
          <w:rFonts w:ascii="Times New Roman" w:hAnsi="Times New Roman" w:cs="Times New Roman"/>
          <w:sz w:val="28"/>
          <w:szCs w:val="28"/>
        </w:rPr>
        <w:t>;</w:t>
      </w:r>
    </w:p>
    <w:p w:rsidR="009B3874" w:rsidRPr="00F33D70" w:rsidRDefault="009B3874" w:rsidP="009B387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B3874"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3874">
        <w:rPr>
          <w:rFonts w:ascii="Times New Roman" w:hAnsi="Times New Roman" w:cs="Times New Roman"/>
          <w:sz w:val="28"/>
          <w:szCs w:val="28"/>
        </w:rPr>
        <w:t xml:space="preserve">Разрешение №1948/10.03.2014г. за поставяне на РИЕ тип „Ракета“  с размери 1.20/1.8м., двустранен, неосветен на бул. „Димитър Димов“, позиция </w:t>
      </w:r>
      <w:r w:rsidRPr="009B3874">
        <w:rPr>
          <w:rFonts w:ascii="Times New Roman" w:hAnsi="Times New Roman" w:cs="Times New Roman"/>
          <w:b/>
          <w:sz w:val="28"/>
          <w:szCs w:val="28"/>
        </w:rPr>
        <w:t>т.Р-115/</w:t>
      </w:r>
      <w:r w:rsidRPr="009B3874">
        <w:rPr>
          <w:rFonts w:ascii="Times New Roman" w:hAnsi="Times New Roman" w:cs="Times New Roman"/>
          <w:sz w:val="28"/>
          <w:szCs w:val="28"/>
        </w:rPr>
        <w:t xml:space="preserve">т.89.1/ от одобрената схема с координати </w:t>
      </w:r>
      <w:r w:rsidRPr="009B3874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Pr="009B3874">
        <w:rPr>
          <w:rFonts w:ascii="Times New Roman" w:hAnsi="Times New Roman" w:cs="Times New Roman"/>
          <w:b/>
          <w:i/>
          <w:sz w:val="28"/>
          <w:szCs w:val="28"/>
        </w:rPr>
        <w:t>4643623.80/</w:t>
      </w:r>
      <w:r w:rsidRPr="009B3874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9B3874">
        <w:rPr>
          <w:rFonts w:ascii="Times New Roman" w:hAnsi="Times New Roman" w:cs="Times New Roman"/>
          <w:b/>
          <w:i/>
          <w:sz w:val="28"/>
          <w:szCs w:val="28"/>
        </w:rPr>
        <w:t>9585867.11/</w:t>
      </w:r>
      <w:r w:rsidRPr="009B3874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9B3874">
        <w:rPr>
          <w:rFonts w:ascii="Times New Roman" w:hAnsi="Times New Roman" w:cs="Times New Roman"/>
          <w:b/>
          <w:i/>
          <w:sz w:val="28"/>
          <w:szCs w:val="28"/>
        </w:rPr>
        <w:t>4.92</w:t>
      </w:r>
      <w:r w:rsidRPr="009B38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9B3874" w:rsidRPr="00F33D70" w:rsidRDefault="009B3874" w:rsidP="009B387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70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1E4430" w:rsidRDefault="009B3874" w:rsidP="009B387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>
        <w:rPr>
          <w:sz w:val="28"/>
          <w:szCs w:val="28"/>
        </w:rPr>
        <w:t xml:space="preserve"> </w:t>
      </w:r>
      <w:r w:rsidRPr="009B3874">
        <w:rPr>
          <w:rFonts w:ascii="Times New Roman" w:hAnsi="Times New Roman" w:cs="Times New Roman"/>
          <w:sz w:val="28"/>
          <w:szCs w:val="28"/>
        </w:rPr>
        <w:t xml:space="preserve">тип „Ракета“  с размери 1.2/1.8м., двустранен, неосветен в ж.к. „Изгрев“, позиция </w:t>
      </w:r>
      <w:r w:rsidRPr="009B3874">
        <w:rPr>
          <w:rFonts w:ascii="Times New Roman" w:hAnsi="Times New Roman" w:cs="Times New Roman"/>
          <w:b/>
          <w:sz w:val="28"/>
          <w:szCs w:val="28"/>
        </w:rPr>
        <w:t>т.Р-111</w:t>
      </w:r>
      <w:r w:rsidRPr="009B3874">
        <w:rPr>
          <w:rFonts w:ascii="Times New Roman" w:hAnsi="Times New Roman" w:cs="Times New Roman"/>
          <w:sz w:val="28"/>
          <w:szCs w:val="28"/>
        </w:rPr>
        <w:t xml:space="preserve">/стар номер т.22.2/ от одобрената схема с координати </w:t>
      </w:r>
      <w:r w:rsidRPr="009B3874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Pr="009B3874">
        <w:rPr>
          <w:rFonts w:ascii="Times New Roman" w:hAnsi="Times New Roman" w:cs="Times New Roman"/>
          <w:b/>
          <w:i/>
          <w:sz w:val="28"/>
          <w:szCs w:val="28"/>
        </w:rPr>
        <w:t xml:space="preserve">4644856.40/ </w:t>
      </w:r>
      <w:r w:rsidRPr="009B3874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9B3874">
        <w:rPr>
          <w:rFonts w:ascii="Times New Roman" w:hAnsi="Times New Roman" w:cs="Times New Roman"/>
          <w:b/>
          <w:i/>
          <w:sz w:val="28"/>
          <w:szCs w:val="28"/>
        </w:rPr>
        <w:t>9585454.75/</w:t>
      </w:r>
      <w:r w:rsidRPr="009B3874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9B3874">
        <w:rPr>
          <w:rFonts w:ascii="Times New Roman" w:hAnsi="Times New Roman" w:cs="Times New Roman"/>
          <w:b/>
          <w:i/>
          <w:sz w:val="28"/>
          <w:szCs w:val="28"/>
        </w:rPr>
        <w:t>11.32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430EB">
        <w:rPr>
          <w:rFonts w:ascii="Times New Roman" w:hAnsi="Times New Roman" w:cs="Times New Roman"/>
          <w:b/>
          <w:i/>
          <w:sz w:val="28"/>
          <w:szCs w:val="28"/>
        </w:rPr>
        <w:t xml:space="preserve">77 </w:t>
      </w:r>
      <w:r w:rsidRPr="001430EB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1430E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430EB">
        <w:rPr>
          <w:rFonts w:ascii="Times New Roman" w:eastAsia="Times New Roman" w:hAnsi="Times New Roman" w:cs="Times New Roman"/>
          <w:sz w:val="28"/>
          <w:szCs w:val="28"/>
        </w:rPr>
        <w:t xml:space="preserve"> Разрешението да се издаде след положително становище на експерт „ГАТИ“ към Община Бургас.</w:t>
      </w:r>
    </w:p>
    <w:p w:rsidR="009B3874" w:rsidRDefault="001E4430" w:rsidP="009B387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proofErr w:type="spellStart"/>
      <w:r w:rsidR="009B3874"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="009B3874"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9B3874"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="009B3874"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9B3874"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="009B3874"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9B3874"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="009B3874"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="009B3874"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="009B3874"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="009B3874"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="009B3874"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9B3874"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="009B3874"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="009B3874"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B3874"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="009B3874"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B3874"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="009B3874"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B3874"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="009B3874"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B3874"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="009B3874"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B3874"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="009B3874"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B3874"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="009B3874"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РИЕ</w:t>
      </w:r>
      <w:r w:rsidR="009B3874">
        <w:rPr>
          <w:sz w:val="28"/>
          <w:szCs w:val="28"/>
        </w:rPr>
        <w:t xml:space="preserve"> </w:t>
      </w:r>
      <w:r w:rsidR="009B3874" w:rsidRPr="009B3874">
        <w:rPr>
          <w:rFonts w:ascii="Times New Roman" w:hAnsi="Times New Roman" w:cs="Times New Roman"/>
          <w:sz w:val="28"/>
          <w:szCs w:val="28"/>
        </w:rPr>
        <w:t>тип „Ракета“</w:t>
      </w:r>
      <w:r w:rsidR="009B3874">
        <w:rPr>
          <w:rFonts w:ascii="Times New Roman" w:hAnsi="Times New Roman" w:cs="Times New Roman"/>
          <w:sz w:val="28"/>
          <w:szCs w:val="28"/>
        </w:rPr>
        <w:t xml:space="preserve"> </w:t>
      </w:r>
      <w:r w:rsidR="009B3874" w:rsidRPr="009B3874">
        <w:rPr>
          <w:rFonts w:ascii="Times New Roman" w:hAnsi="Times New Roman" w:cs="Times New Roman"/>
          <w:sz w:val="28"/>
          <w:szCs w:val="28"/>
        </w:rPr>
        <w:t xml:space="preserve">с размери 1.20/1.8м., двустранен, неосветен на бул. „Димитър Димов“, </w:t>
      </w:r>
      <w:r w:rsidR="009B3874" w:rsidRPr="009B3874">
        <w:rPr>
          <w:rFonts w:ascii="Times New Roman" w:hAnsi="Times New Roman" w:cs="Times New Roman"/>
          <w:sz w:val="28"/>
          <w:szCs w:val="28"/>
        </w:rPr>
        <w:lastRenderedPageBreak/>
        <w:t xml:space="preserve">позиция </w:t>
      </w:r>
      <w:r w:rsidR="009B3874" w:rsidRPr="009B3874">
        <w:rPr>
          <w:rFonts w:ascii="Times New Roman" w:hAnsi="Times New Roman" w:cs="Times New Roman"/>
          <w:b/>
          <w:sz w:val="28"/>
          <w:szCs w:val="28"/>
        </w:rPr>
        <w:t>т.Р-115/</w:t>
      </w:r>
      <w:r w:rsidR="009B3874" w:rsidRPr="009B3874">
        <w:rPr>
          <w:rFonts w:ascii="Times New Roman" w:hAnsi="Times New Roman" w:cs="Times New Roman"/>
          <w:sz w:val="28"/>
          <w:szCs w:val="28"/>
        </w:rPr>
        <w:t xml:space="preserve">т.89.1/ от одобрената схема с координати </w:t>
      </w:r>
      <w:r w:rsidR="009B3874" w:rsidRPr="009B3874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9B3874" w:rsidRPr="009B3874">
        <w:rPr>
          <w:rFonts w:ascii="Times New Roman" w:hAnsi="Times New Roman" w:cs="Times New Roman"/>
          <w:b/>
          <w:i/>
          <w:sz w:val="28"/>
          <w:szCs w:val="28"/>
        </w:rPr>
        <w:t>4643623.80/</w:t>
      </w:r>
      <w:r w:rsidR="009B3874" w:rsidRPr="009B3874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="009B3874" w:rsidRPr="009B3874">
        <w:rPr>
          <w:rFonts w:ascii="Times New Roman" w:hAnsi="Times New Roman" w:cs="Times New Roman"/>
          <w:b/>
          <w:i/>
          <w:sz w:val="28"/>
          <w:szCs w:val="28"/>
        </w:rPr>
        <w:t>9585867.11/</w:t>
      </w:r>
      <w:r w:rsidR="009B3874" w:rsidRPr="009B3874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="009B3874" w:rsidRPr="009B3874">
        <w:rPr>
          <w:rFonts w:ascii="Times New Roman" w:hAnsi="Times New Roman" w:cs="Times New Roman"/>
          <w:b/>
          <w:i/>
          <w:sz w:val="28"/>
          <w:szCs w:val="28"/>
        </w:rPr>
        <w:t>4.92</w:t>
      </w:r>
      <w:r w:rsidR="009B387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B3874" w:rsidRPr="001430EB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="009B3874" w:rsidRPr="001430E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9B3874" w:rsidRPr="001430EB">
        <w:rPr>
          <w:rFonts w:ascii="Times New Roman" w:eastAsia="Times New Roman" w:hAnsi="Times New Roman" w:cs="Times New Roman"/>
          <w:sz w:val="28"/>
          <w:szCs w:val="28"/>
        </w:rPr>
        <w:t xml:space="preserve"> Разрешението да се издаде след положително становище на експерт „ГАТИ“ към Община Бургас.</w:t>
      </w:r>
    </w:p>
    <w:p w:rsidR="002F20F6" w:rsidRDefault="002F20F6" w:rsidP="009B387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20F6" w:rsidRPr="002F20F6" w:rsidRDefault="002F20F6" w:rsidP="002F20F6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ab/>
        <w:t>11.З</w:t>
      </w:r>
      <w:r w:rsidRPr="0004094C">
        <w:rPr>
          <w:sz w:val="28"/>
          <w:szCs w:val="28"/>
        </w:rPr>
        <w:t>аявление</w:t>
      </w:r>
      <w:r>
        <w:rPr>
          <w:sz w:val="28"/>
          <w:szCs w:val="28"/>
        </w:rPr>
        <w:t xml:space="preserve"> </w:t>
      </w:r>
      <w:r w:rsidRPr="0004094C">
        <w:rPr>
          <w:sz w:val="28"/>
          <w:szCs w:val="28"/>
        </w:rPr>
        <w:t>вх.№</w:t>
      </w:r>
      <w:r w:rsidRPr="0004094C">
        <w:rPr>
          <w:sz w:val="28"/>
          <w:szCs w:val="28"/>
          <w:lang w:val="en-US"/>
        </w:rPr>
        <w:t>70</w:t>
      </w:r>
      <w:r w:rsidRPr="0004094C">
        <w:rPr>
          <w:sz w:val="28"/>
          <w:szCs w:val="28"/>
        </w:rPr>
        <w:t>-00-</w:t>
      </w:r>
      <w:r>
        <w:rPr>
          <w:sz w:val="28"/>
          <w:szCs w:val="28"/>
        </w:rPr>
        <w:t>8567</w:t>
      </w:r>
      <w:r w:rsidRPr="0004094C">
        <w:rPr>
          <w:sz w:val="28"/>
          <w:szCs w:val="28"/>
        </w:rPr>
        <w:t>/</w:t>
      </w:r>
      <w:r>
        <w:rPr>
          <w:sz w:val="28"/>
          <w:szCs w:val="28"/>
        </w:rPr>
        <w:t>19.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>2</w:t>
      </w:r>
      <w:r w:rsidRPr="0004094C">
        <w:rPr>
          <w:sz w:val="28"/>
          <w:szCs w:val="28"/>
        </w:rPr>
        <w:t>.201</w:t>
      </w:r>
      <w:r w:rsidRPr="0004094C">
        <w:rPr>
          <w:sz w:val="28"/>
          <w:szCs w:val="28"/>
          <w:lang w:val="en-US"/>
        </w:rPr>
        <w:t>6</w:t>
      </w:r>
      <w:r w:rsidRPr="0004094C">
        <w:rPr>
          <w:sz w:val="28"/>
          <w:szCs w:val="28"/>
        </w:rPr>
        <w:t>г. от „</w:t>
      </w:r>
      <w:r>
        <w:rPr>
          <w:sz w:val="28"/>
          <w:szCs w:val="28"/>
        </w:rPr>
        <w:t xml:space="preserve">Кресли </w:t>
      </w:r>
      <w:proofErr w:type="spellStart"/>
      <w:r>
        <w:rPr>
          <w:sz w:val="28"/>
          <w:szCs w:val="28"/>
        </w:rPr>
        <w:t>Адвъртайзинг</w:t>
      </w:r>
      <w:proofErr w:type="spellEnd"/>
      <w:r w:rsidRPr="0004094C">
        <w:rPr>
          <w:sz w:val="28"/>
          <w:szCs w:val="28"/>
        </w:rPr>
        <w:t xml:space="preserve">“ </w:t>
      </w:r>
      <w:r>
        <w:rPr>
          <w:sz w:val="28"/>
          <w:szCs w:val="28"/>
        </w:rPr>
        <w:t>ЕА</w:t>
      </w:r>
      <w:r w:rsidRPr="0004094C">
        <w:rPr>
          <w:sz w:val="28"/>
          <w:szCs w:val="28"/>
        </w:rPr>
        <w:t>Д</w:t>
      </w:r>
      <w:r>
        <w:rPr>
          <w:sz w:val="28"/>
          <w:szCs w:val="28"/>
        </w:rPr>
        <w:t xml:space="preserve"> </w:t>
      </w:r>
      <w:r w:rsidRPr="002F20F6">
        <w:rPr>
          <w:sz w:val="28"/>
          <w:szCs w:val="28"/>
          <w:lang w:eastAsia="en-US"/>
        </w:rPr>
        <w:t>за подновяване на издадени разрешения за поставяне на рекламно-информационни елементи/РИЕ/ както следва:</w:t>
      </w:r>
    </w:p>
    <w:p w:rsidR="002F20F6" w:rsidRPr="002F20F6" w:rsidRDefault="002F20F6" w:rsidP="002F20F6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F20F6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0F6">
        <w:rPr>
          <w:rFonts w:ascii="Times New Roman" w:hAnsi="Times New Roman" w:cs="Times New Roman"/>
          <w:sz w:val="28"/>
          <w:szCs w:val="28"/>
        </w:rPr>
        <w:t xml:space="preserve">Разрешение №1944/10.03.2014г. за поставяне на РИЕ тип „Пиза“ с размери 4/3м., двустранен, неосветен на бул. „Тракия“, позиция </w:t>
      </w:r>
      <w:r w:rsidRPr="002F20F6">
        <w:rPr>
          <w:rFonts w:ascii="Times New Roman" w:hAnsi="Times New Roman" w:cs="Times New Roman"/>
          <w:b/>
          <w:sz w:val="28"/>
          <w:szCs w:val="28"/>
        </w:rPr>
        <w:t>т.П-199</w:t>
      </w:r>
      <w:r w:rsidRPr="002F20F6">
        <w:rPr>
          <w:rFonts w:ascii="Times New Roman" w:hAnsi="Times New Roman" w:cs="Times New Roman"/>
          <w:sz w:val="28"/>
          <w:szCs w:val="28"/>
        </w:rPr>
        <w:t xml:space="preserve">/стар номер т.79/ от одобрената схема с координати </w:t>
      </w:r>
      <w:r w:rsidRPr="002F20F6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Pr="002F20F6">
        <w:rPr>
          <w:rFonts w:ascii="Times New Roman" w:hAnsi="Times New Roman" w:cs="Times New Roman"/>
          <w:b/>
          <w:i/>
          <w:sz w:val="28"/>
          <w:szCs w:val="28"/>
        </w:rPr>
        <w:t xml:space="preserve">4644024.96/ </w:t>
      </w:r>
      <w:r w:rsidRPr="002F20F6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2F20F6">
        <w:rPr>
          <w:rFonts w:ascii="Times New Roman" w:hAnsi="Times New Roman" w:cs="Times New Roman"/>
          <w:b/>
          <w:i/>
          <w:sz w:val="28"/>
          <w:szCs w:val="28"/>
        </w:rPr>
        <w:t>9584293.67/</w:t>
      </w:r>
      <w:r w:rsidRPr="002F20F6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2F20F6">
        <w:rPr>
          <w:rFonts w:ascii="Times New Roman" w:hAnsi="Times New Roman" w:cs="Times New Roman"/>
          <w:b/>
          <w:i/>
          <w:sz w:val="28"/>
          <w:szCs w:val="28"/>
        </w:rPr>
        <w:t>24.03</w:t>
      </w:r>
      <w:r w:rsidRPr="002F20F6">
        <w:rPr>
          <w:rFonts w:ascii="Times New Roman" w:hAnsi="Times New Roman" w:cs="Times New Roman"/>
          <w:sz w:val="28"/>
          <w:szCs w:val="28"/>
        </w:rPr>
        <w:t>;</w:t>
      </w:r>
    </w:p>
    <w:p w:rsidR="002F20F6" w:rsidRPr="00F33D70" w:rsidRDefault="002F20F6" w:rsidP="002F20F6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F20F6"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0F6">
        <w:rPr>
          <w:rFonts w:ascii="Times New Roman" w:hAnsi="Times New Roman" w:cs="Times New Roman"/>
          <w:sz w:val="28"/>
          <w:szCs w:val="28"/>
        </w:rPr>
        <w:t xml:space="preserve">Разрешение №1945/10.03.2014г. за поставяне на РИЕ тип „Пиза“  с размери 4/3м., двустранен, неосветен на бул. „Тракия“, позиция </w:t>
      </w:r>
      <w:r w:rsidRPr="002F20F6">
        <w:rPr>
          <w:rFonts w:ascii="Times New Roman" w:hAnsi="Times New Roman" w:cs="Times New Roman"/>
          <w:b/>
          <w:sz w:val="28"/>
          <w:szCs w:val="28"/>
        </w:rPr>
        <w:t>т.П-200 /</w:t>
      </w:r>
      <w:r w:rsidRPr="002F20F6">
        <w:rPr>
          <w:rFonts w:ascii="Times New Roman" w:hAnsi="Times New Roman" w:cs="Times New Roman"/>
          <w:sz w:val="28"/>
          <w:szCs w:val="28"/>
        </w:rPr>
        <w:t xml:space="preserve">т.81/ от одобрената схема с координати </w:t>
      </w:r>
      <w:r w:rsidRPr="002F20F6">
        <w:rPr>
          <w:rFonts w:ascii="Times New Roman" w:hAnsi="Times New Roman" w:cs="Times New Roman"/>
          <w:b/>
          <w:i/>
          <w:sz w:val="28"/>
          <w:szCs w:val="28"/>
          <w:lang w:val="en-US"/>
        </w:rPr>
        <w:t>X4</w:t>
      </w:r>
      <w:r w:rsidRPr="002F20F6">
        <w:rPr>
          <w:rFonts w:ascii="Times New Roman" w:hAnsi="Times New Roman" w:cs="Times New Roman"/>
          <w:b/>
          <w:i/>
          <w:sz w:val="28"/>
          <w:szCs w:val="28"/>
        </w:rPr>
        <w:t>644156.53/</w:t>
      </w:r>
      <w:r w:rsidRPr="002F20F6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2F20F6">
        <w:rPr>
          <w:rFonts w:ascii="Times New Roman" w:hAnsi="Times New Roman" w:cs="Times New Roman"/>
          <w:b/>
          <w:i/>
          <w:sz w:val="28"/>
          <w:szCs w:val="28"/>
        </w:rPr>
        <w:t>9584414.85/</w:t>
      </w:r>
      <w:r w:rsidRPr="002F20F6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2F20F6">
        <w:rPr>
          <w:rFonts w:ascii="Times New Roman" w:hAnsi="Times New Roman" w:cs="Times New Roman"/>
          <w:b/>
          <w:i/>
          <w:sz w:val="28"/>
          <w:szCs w:val="28"/>
        </w:rPr>
        <w:t>29.48</w:t>
      </w:r>
      <w:r w:rsidRPr="002F20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D70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</w:p>
    <w:p w:rsidR="002F20F6" w:rsidRPr="00F33D70" w:rsidRDefault="002F20F6" w:rsidP="002F20F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D70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2F20F6" w:rsidRPr="002F20F6" w:rsidRDefault="002F20F6" w:rsidP="002F20F6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Предлага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директор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дирекция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„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Икономика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и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стопански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дейности</w:t>
      </w:r>
      <w:proofErr w:type="spellEnd"/>
      <w:r w:rsidRPr="00F33D7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“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изд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аде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33D70">
        <w:rPr>
          <w:rFonts w:ascii="Times New Roman" w:eastAsia="Times New Roman" w:hAnsi="Times New Roman" w:cs="Times New Roman"/>
          <w:sz w:val="28"/>
          <w:szCs w:val="28"/>
          <w:lang w:val="en-US"/>
        </w:rPr>
        <w:t>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20F6">
        <w:rPr>
          <w:rFonts w:ascii="Times New Roman" w:eastAsia="Times New Roman" w:hAnsi="Times New Roman" w:cs="Times New Roman"/>
          <w:sz w:val="28"/>
          <w:szCs w:val="28"/>
        </w:rPr>
        <w:t xml:space="preserve">тип „Пиза“  с размери 4/3м., двустранен, неосветен на бул. „Тракия“, позиция </w:t>
      </w:r>
      <w:r w:rsidRPr="002F20F6">
        <w:rPr>
          <w:rFonts w:ascii="Times New Roman" w:eastAsia="Times New Roman" w:hAnsi="Times New Roman" w:cs="Times New Roman"/>
          <w:b/>
          <w:sz w:val="28"/>
          <w:szCs w:val="28"/>
        </w:rPr>
        <w:t>т.П-200 /</w:t>
      </w:r>
      <w:r w:rsidRPr="002F20F6">
        <w:rPr>
          <w:rFonts w:ascii="Times New Roman" w:eastAsia="Times New Roman" w:hAnsi="Times New Roman" w:cs="Times New Roman"/>
          <w:sz w:val="28"/>
          <w:szCs w:val="28"/>
        </w:rPr>
        <w:t xml:space="preserve">т.81/ от одобрената схема с координати </w:t>
      </w:r>
      <w:r w:rsidRPr="002F20F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X4</w:t>
      </w:r>
      <w:r w:rsidRPr="002F20F6">
        <w:rPr>
          <w:rFonts w:ascii="Times New Roman" w:eastAsia="Times New Roman" w:hAnsi="Times New Roman" w:cs="Times New Roman"/>
          <w:b/>
          <w:i/>
          <w:sz w:val="28"/>
          <w:szCs w:val="28"/>
        </w:rPr>
        <w:t>644156.53/</w:t>
      </w:r>
      <w:r w:rsidRPr="002F20F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Pr="002F20F6">
        <w:rPr>
          <w:rFonts w:ascii="Times New Roman" w:eastAsia="Times New Roman" w:hAnsi="Times New Roman" w:cs="Times New Roman"/>
          <w:b/>
          <w:i/>
          <w:sz w:val="28"/>
          <w:szCs w:val="28"/>
        </w:rPr>
        <w:t>9584414.85/</w:t>
      </w:r>
      <w:r w:rsidRPr="002F20F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 w:rsidRPr="002F20F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29.48 </w:t>
      </w:r>
      <w:r w:rsidRPr="002F20F6">
        <w:rPr>
          <w:rFonts w:ascii="Times New Roman" w:eastAsia="Times New Roman" w:hAnsi="Times New Roman" w:cs="Times New Roman"/>
          <w:sz w:val="28"/>
          <w:szCs w:val="28"/>
        </w:rPr>
        <w:t>за срок от  3/три/ години или до възникване на инвестиционна инициатива на Община Бургас.</w:t>
      </w:r>
      <w:r w:rsidRPr="002F20F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2F20F6">
        <w:rPr>
          <w:rFonts w:ascii="Times New Roman" w:eastAsia="Times New Roman" w:hAnsi="Times New Roman" w:cs="Times New Roman"/>
          <w:sz w:val="28"/>
          <w:szCs w:val="28"/>
        </w:rPr>
        <w:t xml:space="preserve"> Разрешението да се издаде след положително становище на експерт „ГАТИ“ към Община Бургас.</w:t>
      </w:r>
    </w:p>
    <w:p w:rsidR="002F20F6" w:rsidRPr="002F20F6" w:rsidRDefault="002F20F6" w:rsidP="002F20F6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  <w:lang w:val="en-US" w:eastAsia="en-US"/>
        </w:rPr>
      </w:pPr>
      <w:r>
        <w:rPr>
          <w:sz w:val="28"/>
          <w:szCs w:val="28"/>
        </w:rPr>
        <w:t xml:space="preserve">За </w:t>
      </w:r>
      <w:r w:rsidRPr="002F20F6">
        <w:rPr>
          <w:sz w:val="28"/>
          <w:szCs w:val="28"/>
        </w:rPr>
        <w:t xml:space="preserve">позиция </w:t>
      </w:r>
      <w:r w:rsidRPr="002F20F6">
        <w:rPr>
          <w:b/>
          <w:sz w:val="28"/>
          <w:szCs w:val="28"/>
        </w:rPr>
        <w:t>т.П-199</w:t>
      </w:r>
    </w:p>
    <w:p w:rsidR="002F20F6" w:rsidRPr="00ED193D" w:rsidRDefault="002F20F6" w:rsidP="002F20F6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D193D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 изисква да се извърши съвместна проверка на място от експерти в отдел „Геодезия, архитектура и техническа инфраструктура“ и отдел „Безопасност и организация на движението“ към Община Бургас, както и представител на ОДП Сектор Пътна полиция като се обследват видимостта в зоната на монтажа, периметър на ограничение за поставяне на РИЕ и риск от създаване на  условия за пътни произшествия при така монтираното съоръжение. В тази връзка, Комисията по реклама</w:t>
      </w:r>
    </w:p>
    <w:p w:rsidR="002F20F6" w:rsidRPr="00ED193D" w:rsidRDefault="002F20F6" w:rsidP="002F20F6">
      <w:pPr>
        <w:jc w:val="center"/>
        <w:rPr>
          <w:b/>
          <w:sz w:val="28"/>
          <w:szCs w:val="28"/>
        </w:rPr>
      </w:pPr>
      <w:r w:rsidRPr="00ED193D">
        <w:rPr>
          <w:b/>
          <w:sz w:val="28"/>
          <w:szCs w:val="28"/>
          <w:lang w:val="en-US"/>
        </w:rPr>
        <w:t>РЕШИ:</w:t>
      </w:r>
    </w:p>
    <w:p w:rsidR="002F20F6" w:rsidRDefault="002F20F6" w:rsidP="001E4430">
      <w:pPr>
        <w:jc w:val="both"/>
        <w:rPr>
          <w:sz w:val="28"/>
          <w:szCs w:val="28"/>
        </w:rPr>
      </w:pPr>
      <w:r w:rsidRPr="00ED193D">
        <w:rPr>
          <w:b/>
          <w:sz w:val="28"/>
          <w:szCs w:val="28"/>
          <w:lang w:val="en-US"/>
        </w:rPr>
        <w:tab/>
        <w:t xml:space="preserve">ОТЛАГА </w:t>
      </w:r>
      <w:r w:rsidRPr="00ED193D">
        <w:rPr>
          <w:sz w:val="28"/>
          <w:szCs w:val="28"/>
        </w:rPr>
        <w:t>произнасяне по заявлението</w:t>
      </w:r>
      <w:r>
        <w:rPr>
          <w:sz w:val="28"/>
          <w:szCs w:val="28"/>
        </w:rPr>
        <w:t xml:space="preserve"> </w:t>
      </w:r>
      <w:r w:rsidRPr="00ED193D">
        <w:rPr>
          <w:sz w:val="28"/>
          <w:szCs w:val="28"/>
        </w:rPr>
        <w:t xml:space="preserve">до предоставяне </w:t>
      </w:r>
      <w:proofErr w:type="gramStart"/>
      <w:r w:rsidRPr="00ED193D">
        <w:rPr>
          <w:sz w:val="28"/>
          <w:szCs w:val="28"/>
        </w:rPr>
        <w:t>на  компетентно</w:t>
      </w:r>
      <w:proofErr w:type="gramEnd"/>
      <w:r w:rsidRPr="00ED193D">
        <w:rPr>
          <w:sz w:val="28"/>
          <w:szCs w:val="28"/>
        </w:rPr>
        <w:t xml:space="preserve"> становище, подписано от всички участници в проверката  на следващо заседание на Комисията по реклама с предписания и указания  по отношение на местоположението на РИЕ с оглед осигуряване на безопасното преминаване на  МПС в зоната на монтираното към момента РИЕ.</w:t>
      </w:r>
    </w:p>
    <w:p w:rsidR="00581103" w:rsidRDefault="00581103" w:rsidP="001E4430">
      <w:pPr>
        <w:jc w:val="both"/>
        <w:rPr>
          <w:sz w:val="28"/>
          <w:szCs w:val="28"/>
        </w:rPr>
      </w:pPr>
    </w:p>
    <w:p w:rsidR="00581103" w:rsidRPr="001E4430" w:rsidRDefault="00581103" w:rsidP="001E4430">
      <w:pPr>
        <w:jc w:val="both"/>
        <w:rPr>
          <w:sz w:val="28"/>
          <w:szCs w:val="28"/>
          <w:lang w:val="en-US"/>
        </w:rPr>
      </w:pPr>
    </w:p>
    <w:p w:rsidR="006B2730" w:rsidRPr="00C027F0" w:rsidRDefault="006B2730" w:rsidP="006B2730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27F0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По точка </w:t>
      </w:r>
      <w:r w:rsidRPr="00C027F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C027F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</w:t>
      </w:r>
    </w:p>
    <w:p w:rsidR="00E86A88" w:rsidRPr="00E86A88" w:rsidRDefault="00E86A88" w:rsidP="00E86A8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Заявление вх.№70-00-8709/21.12.2016г. от „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bg-BG"/>
        </w:rPr>
        <w:t>Меджик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bg-BG"/>
        </w:rPr>
        <w:t>Лайф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“ООД за издаване на разрешение за поставяне на </w:t>
      </w:r>
      <w:r w:rsidR="00240A96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3бр.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рекламно-информационни елементи на фасада на туристически обект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Хостел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 адрес: ул. „Дебелт“ №5. </w:t>
      </w:r>
      <w:r w:rsidRPr="00E86A88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E86A88" w:rsidRPr="00E86A88" w:rsidRDefault="00E86A88" w:rsidP="00E86A88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86A88">
        <w:rPr>
          <w:rFonts w:eastAsiaTheme="minorHAnsi"/>
          <w:b/>
          <w:sz w:val="28"/>
          <w:szCs w:val="28"/>
          <w:lang w:eastAsia="en-US"/>
        </w:rPr>
        <w:t>РЕШИ:</w:t>
      </w:r>
    </w:p>
    <w:p w:rsidR="00E86A88" w:rsidRDefault="00E86A88" w:rsidP="00E86A88">
      <w:pPr>
        <w:jc w:val="both"/>
        <w:rPr>
          <w:sz w:val="28"/>
          <w:szCs w:val="28"/>
        </w:rPr>
      </w:pPr>
      <w:r w:rsidRPr="00E86A88">
        <w:rPr>
          <w:rFonts w:eastAsiaTheme="minorHAnsi"/>
          <w:sz w:val="28"/>
          <w:szCs w:val="28"/>
          <w:lang w:val="en-US" w:eastAsia="en-US"/>
        </w:rPr>
        <w:tab/>
      </w:r>
      <w:r w:rsidRPr="00E86A88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</w:t>
      </w:r>
      <w:r w:rsidRPr="00E86A88">
        <w:rPr>
          <w:rFonts w:eastAsiaTheme="minorHAnsi"/>
          <w:sz w:val="28"/>
          <w:szCs w:val="28"/>
          <w:lang w:eastAsia="en-US"/>
        </w:rPr>
        <w:t xml:space="preserve"> да издаде разрешение за поставяне</w:t>
      </w:r>
      <w:r w:rsidRPr="00E86A88">
        <w:rPr>
          <w:rFonts w:eastAsiaTheme="minorHAnsi"/>
          <w:sz w:val="28"/>
          <w:szCs w:val="28"/>
          <w:lang w:val="en-US" w:eastAsia="en-US"/>
        </w:rPr>
        <w:t xml:space="preserve"> </w:t>
      </w:r>
      <w:r>
        <w:rPr>
          <w:rFonts w:eastAsia="Calibri"/>
          <w:sz w:val="28"/>
          <w:szCs w:val="28"/>
        </w:rPr>
        <w:t xml:space="preserve">за поставяне на </w:t>
      </w:r>
      <w:r>
        <w:rPr>
          <w:sz w:val="28"/>
          <w:szCs w:val="28"/>
        </w:rPr>
        <w:t xml:space="preserve">рекламно-информационни елементи на фасада на туристически обект – </w:t>
      </w:r>
      <w:proofErr w:type="spellStart"/>
      <w:r>
        <w:rPr>
          <w:sz w:val="28"/>
          <w:szCs w:val="28"/>
        </w:rPr>
        <w:t>Хостел</w:t>
      </w:r>
      <w:proofErr w:type="spellEnd"/>
      <w:r>
        <w:rPr>
          <w:sz w:val="28"/>
          <w:szCs w:val="28"/>
        </w:rPr>
        <w:t xml:space="preserve"> с адрес: ул. „Дебелт“ №5.</w:t>
      </w:r>
    </w:p>
    <w:p w:rsidR="009B3874" w:rsidRDefault="00E86A88" w:rsidP="00D6633F">
      <w:pPr>
        <w:jc w:val="both"/>
        <w:rPr>
          <w:rFonts w:eastAsiaTheme="minorHAnsi"/>
          <w:sz w:val="28"/>
          <w:szCs w:val="28"/>
          <w:lang w:eastAsia="en-US"/>
        </w:rPr>
      </w:pPr>
      <w:r w:rsidRPr="00E86A88">
        <w:rPr>
          <w:rFonts w:eastAsiaTheme="minorHAnsi"/>
          <w:sz w:val="28"/>
          <w:szCs w:val="28"/>
          <w:lang w:val="en-US" w:eastAsia="en-US"/>
        </w:rPr>
        <w:tab/>
      </w:r>
      <w:proofErr w:type="spellStart"/>
      <w:r w:rsidRPr="00E86A88">
        <w:rPr>
          <w:rFonts w:eastAsiaTheme="minorHAnsi"/>
          <w:sz w:val="28"/>
          <w:szCs w:val="28"/>
          <w:lang w:val="en-US" w:eastAsia="en-US"/>
        </w:rPr>
        <w:t>На</w:t>
      </w:r>
      <w:proofErr w:type="spellEnd"/>
      <w:r w:rsidRPr="00E86A88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Pr="00E86A88">
        <w:rPr>
          <w:rFonts w:eastAsiaTheme="minorHAnsi"/>
          <w:sz w:val="28"/>
          <w:szCs w:val="28"/>
          <w:lang w:val="en-US" w:eastAsia="en-US"/>
        </w:rPr>
        <w:t>основание</w:t>
      </w:r>
      <w:proofErr w:type="spellEnd"/>
      <w:r w:rsidRPr="00E86A88">
        <w:rPr>
          <w:rFonts w:eastAsiaTheme="minorHAnsi"/>
          <w:sz w:val="28"/>
          <w:szCs w:val="28"/>
          <w:lang w:val="en-US" w:eastAsia="en-US"/>
        </w:rPr>
        <w:t xml:space="preserve"> чл.32,  ал.3,  т.1 </w:t>
      </w:r>
      <w:proofErr w:type="spellStart"/>
      <w:r w:rsidRPr="00E86A88">
        <w:rPr>
          <w:rFonts w:eastAsiaTheme="minorHAnsi"/>
          <w:sz w:val="28"/>
          <w:szCs w:val="28"/>
          <w:lang w:val="en-US" w:eastAsia="en-US"/>
        </w:rPr>
        <w:t>от</w:t>
      </w:r>
      <w:proofErr w:type="spellEnd"/>
      <w:r w:rsidRPr="00E86A88">
        <w:rPr>
          <w:rFonts w:eastAsiaTheme="minorHAnsi"/>
          <w:sz w:val="28"/>
          <w:szCs w:val="28"/>
          <w:lang w:val="en-US" w:eastAsia="en-US"/>
        </w:rPr>
        <w:t xml:space="preserve"> НРИДТОБ, </w:t>
      </w:r>
      <w:proofErr w:type="spellStart"/>
      <w:r w:rsidRPr="00E86A88">
        <w:rPr>
          <w:rFonts w:eastAsiaTheme="minorHAnsi"/>
          <w:sz w:val="28"/>
          <w:szCs w:val="28"/>
          <w:lang w:val="en-US" w:eastAsia="en-US"/>
        </w:rPr>
        <w:t>разрешението</w:t>
      </w:r>
      <w:proofErr w:type="spellEnd"/>
      <w:r w:rsidRPr="00E86A88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Pr="00E86A88">
        <w:rPr>
          <w:rFonts w:eastAsiaTheme="minorHAnsi"/>
          <w:sz w:val="28"/>
          <w:szCs w:val="28"/>
          <w:lang w:val="en-US" w:eastAsia="en-US"/>
        </w:rPr>
        <w:t>да</w:t>
      </w:r>
      <w:proofErr w:type="spellEnd"/>
      <w:r w:rsidRPr="00E86A88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Pr="00E86A88">
        <w:rPr>
          <w:rFonts w:eastAsiaTheme="minorHAnsi"/>
          <w:sz w:val="28"/>
          <w:szCs w:val="28"/>
          <w:lang w:val="en-US" w:eastAsia="en-US"/>
        </w:rPr>
        <w:t>се</w:t>
      </w:r>
      <w:proofErr w:type="spellEnd"/>
      <w:r w:rsidRPr="00E86A88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val="en-US" w:eastAsia="en-US"/>
        </w:rPr>
        <w:t>издаде</w:t>
      </w:r>
      <w:proofErr w:type="spellEnd"/>
      <w:r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val="en-US" w:eastAsia="en-US"/>
        </w:rPr>
        <w:t>със</w:t>
      </w:r>
      <w:proofErr w:type="spellEnd"/>
      <w:r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val="en-US" w:eastAsia="en-US"/>
        </w:rPr>
        <w:t>срок</w:t>
      </w:r>
      <w:proofErr w:type="spellEnd"/>
      <w:r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val="en-US" w:eastAsia="en-US"/>
        </w:rPr>
        <w:t>на</w:t>
      </w:r>
      <w:proofErr w:type="spellEnd"/>
      <w:r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val="en-US" w:eastAsia="en-US"/>
        </w:rPr>
        <w:t>действие</w:t>
      </w:r>
      <w:proofErr w:type="spellEnd"/>
      <w:r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val="en-US" w:eastAsia="en-US"/>
        </w:rPr>
        <w:t>до</w:t>
      </w:r>
      <w:proofErr w:type="spellEnd"/>
      <w:r>
        <w:rPr>
          <w:rFonts w:eastAsiaTheme="minorHAnsi"/>
          <w:sz w:val="28"/>
          <w:szCs w:val="28"/>
          <w:lang w:val="en-US"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06</w:t>
      </w:r>
      <w:r>
        <w:rPr>
          <w:rFonts w:eastAsiaTheme="minorHAnsi"/>
          <w:sz w:val="28"/>
          <w:szCs w:val="28"/>
          <w:lang w:val="en-US" w:eastAsia="en-US"/>
        </w:rPr>
        <w:t>.1</w:t>
      </w:r>
      <w:r>
        <w:rPr>
          <w:rFonts w:eastAsiaTheme="minorHAnsi"/>
          <w:sz w:val="28"/>
          <w:szCs w:val="28"/>
          <w:lang w:eastAsia="en-US"/>
        </w:rPr>
        <w:t>0</w:t>
      </w:r>
      <w:r>
        <w:rPr>
          <w:rFonts w:eastAsiaTheme="minorHAnsi"/>
          <w:sz w:val="28"/>
          <w:szCs w:val="28"/>
          <w:lang w:val="en-US" w:eastAsia="en-US"/>
        </w:rPr>
        <w:t>.20</w:t>
      </w:r>
      <w:r>
        <w:rPr>
          <w:rFonts w:eastAsiaTheme="minorHAnsi"/>
          <w:sz w:val="28"/>
          <w:szCs w:val="28"/>
          <w:lang w:eastAsia="en-US"/>
        </w:rPr>
        <w:t>21</w:t>
      </w:r>
      <w:r w:rsidRPr="00E86A88">
        <w:rPr>
          <w:rFonts w:eastAsiaTheme="minorHAnsi"/>
          <w:sz w:val="28"/>
          <w:szCs w:val="28"/>
          <w:lang w:val="en-US" w:eastAsia="en-US"/>
        </w:rPr>
        <w:t xml:space="preserve">г., </w:t>
      </w:r>
      <w:proofErr w:type="spellStart"/>
      <w:r w:rsidRPr="00E86A88">
        <w:rPr>
          <w:rFonts w:eastAsiaTheme="minorHAnsi"/>
          <w:sz w:val="28"/>
          <w:szCs w:val="28"/>
          <w:lang w:val="en-US" w:eastAsia="en-US"/>
        </w:rPr>
        <w:t>съгласно</w:t>
      </w:r>
      <w:proofErr w:type="spellEnd"/>
      <w:r w:rsidRPr="00E86A88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Pr="00E86A88">
        <w:rPr>
          <w:rFonts w:eastAsiaTheme="minorHAnsi"/>
          <w:sz w:val="28"/>
          <w:szCs w:val="28"/>
          <w:lang w:val="en-US" w:eastAsia="en-US"/>
        </w:rPr>
        <w:t>представеният</w:t>
      </w:r>
      <w:proofErr w:type="spellEnd"/>
      <w:r w:rsidRPr="00E86A88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Pr="00E86A88">
        <w:rPr>
          <w:rFonts w:eastAsiaTheme="minorHAnsi"/>
          <w:sz w:val="28"/>
          <w:szCs w:val="28"/>
          <w:lang w:val="en-US" w:eastAsia="en-US"/>
        </w:rPr>
        <w:t>договор</w:t>
      </w:r>
      <w:proofErr w:type="spellEnd"/>
      <w:r w:rsidRPr="00E86A88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Pr="00E86A88">
        <w:rPr>
          <w:rFonts w:eastAsiaTheme="minorHAnsi"/>
          <w:sz w:val="28"/>
          <w:szCs w:val="28"/>
          <w:lang w:val="en-US" w:eastAsia="en-US"/>
        </w:rPr>
        <w:t>за</w:t>
      </w:r>
      <w:proofErr w:type="spellEnd"/>
      <w:r w:rsidRPr="00E86A88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Pr="00E86A88">
        <w:rPr>
          <w:rFonts w:eastAsiaTheme="minorHAnsi"/>
          <w:sz w:val="28"/>
          <w:szCs w:val="28"/>
          <w:lang w:val="en-US" w:eastAsia="en-US"/>
        </w:rPr>
        <w:t>наем</w:t>
      </w:r>
      <w:proofErr w:type="spellEnd"/>
      <w:r w:rsidRPr="00E86A88">
        <w:rPr>
          <w:rFonts w:eastAsiaTheme="minorHAnsi"/>
          <w:sz w:val="28"/>
          <w:szCs w:val="28"/>
          <w:lang w:val="en-US" w:eastAsia="en-US"/>
        </w:rPr>
        <w:t xml:space="preserve">, </w:t>
      </w:r>
      <w:proofErr w:type="spellStart"/>
      <w:r w:rsidRPr="00E86A88">
        <w:rPr>
          <w:rFonts w:eastAsiaTheme="minorHAnsi"/>
          <w:sz w:val="28"/>
          <w:szCs w:val="28"/>
          <w:lang w:val="en-US" w:eastAsia="en-US"/>
        </w:rPr>
        <w:t>сключен</w:t>
      </w:r>
      <w:proofErr w:type="spellEnd"/>
      <w:r w:rsidRPr="00E86A88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Pr="00E86A88">
        <w:rPr>
          <w:rFonts w:eastAsiaTheme="minorHAnsi"/>
          <w:sz w:val="28"/>
          <w:szCs w:val="28"/>
          <w:lang w:val="en-US" w:eastAsia="en-US"/>
        </w:rPr>
        <w:t>между</w:t>
      </w:r>
      <w:proofErr w:type="spellEnd"/>
      <w:r w:rsidRPr="00E86A88">
        <w:rPr>
          <w:rFonts w:eastAsiaTheme="minorHAnsi"/>
          <w:sz w:val="28"/>
          <w:szCs w:val="28"/>
          <w:lang w:val="en-US" w:eastAsia="en-US"/>
        </w:rPr>
        <w:t xml:space="preserve"> </w:t>
      </w:r>
      <w:r w:rsidR="00545D36">
        <w:rPr>
          <w:rFonts w:eastAsia="Calibri"/>
          <w:sz w:val="28"/>
          <w:szCs w:val="28"/>
        </w:rPr>
        <w:t>„</w:t>
      </w:r>
      <w:proofErr w:type="spellStart"/>
      <w:r w:rsidR="00545D36">
        <w:rPr>
          <w:rFonts w:eastAsia="Calibri"/>
          <w:sz w:val="28"/>
          <w:szCs w:val="28"/>
        </w:rPr>
        <w:t>Меджик</w:t>
      </w:r>
      <w:proofErr w:type="spellEnd"/>
      <w:r w:rsidR="00545D36">
        <w:rPr>
          <w:rFonts w:eastAsia="Calibri"/>
          <w:sz w:val="28"/>
          <w:szCs w:val="28"/>
        </w:rPr>
        <w:t xml:space="preserve"> </w:t>
      </w:r>
      <w:proofErr w:type="spellStart"/>
      <w:r w:rsidR="00545D36">
        <w:rPr>
          <w:rFonts w:eastAsia="Calibri"/>
          <w:sz w:val="28"/>
          <w:szCs w:val="28"/>
        </w:rPr>
        <w:t>Лайф</w:t>
      </w:r>
      <w:proofErr w:type="spellEnd"/>
      <w:r w:rsidR="00545D36">
        <w:rPr>
          <w:rFonts w:eastAsia="Calibri"/>
          <w:sz w:val="28"/>
          <w:szCs w:val="28"/>
        </w:rPr>
        <w:t xml:space="preserve">“ООД </w:t>
      </w:r>
      <w:r w:rsidRPr="00E86A88">
        <w:rPr>
          <w:rFonts w:eastAsiaTheme="minorHAnsi"/>
          <w:sz w:val="28"/>
          <w:szCs w:val="28"/>
          <w:lang w:val="en-US" w:eastAsia="en-US"/>
        </w:rPr>
        <w:t xml:space="preserve">и </w:t>
      </w:r>
      <w:r w:rsidR="00545D36">
        <w:rPr>
          <w:rFonts w:eastAsiaTheme="minorHAnsi"/>
          <w:sz w:val="28"/>
          <w:szCs w:val="28"/>
          <w:lang w:eastAsia="en-US"/>
        </w:rPr>
        <w:t>собственика на имота.</w:t>
      </w:r>
    </w:p>
    <w:p w:rsidR="00D6633F" w:rsidRPr="00D6633F" w:rsidRDefault="00D6633F" w:rsidP="00D6633F">
      <w:pPr>
        <w:jc w:val="both"/>
        <w:rPr>
          <w:rFonts w:eastAsiaTheme="minorHAnsi"/>
          <w:sz w:val="28"/>
          <w:szCs w:val="28"/>
          <w:lang w:eastAsia="en-US"/>
        </w:rPr>
      </w:pPr>
    </w:p>
    <w:p w:rsidR="00240A96" w:rsidRPr="00E86A88" w:rsidRDefault="00240A96" w:rsidP="00240A9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>
        <w:rPr>
          <w:rFonts w:ascii="Times New Roman" w:hAnsi="Times New Roman" w:cs="Times New Roman"/>
          <w:sz w:val="28"/>
          <w:szCs w:val="28"/>
          <w:lang w:eastAsia="bg-BG"/>
        </w:rPr>
        <w:t>Заявление с вх.№70-00-</w:t>
      </w:r>
      <w:r>
        <w:rPr>
          <w:rFonts w:ascii="Times New Roman" w:hAnsi="Times New Roman" w:cs="Times New Roman"/>
          <w:sz w:val="28"/>
          <w:szCs w:val="28"/>
          <w:lang w:val="en-US" w:eastAsia="bg-BG"/>
        </w:rPr>
        <w:t>5566/10</w:t>
      </w:r>
      <w:r>
        <w:rPr>
          <w:rFonts w:ascii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hAnsi="Times New Roman" w:cs="Times New Roman"/>
          <w:sz w:val="28"/>
          <w:szCs w:val="28"/>
          <w:lang w:val="en-US" w:eastAsia="bg-BG"/>
        </w:rPr>
        <w:t>08</w:t>
      </w:r>
      <w:r>
        <w:rPr>
          <w:rFonts w:ascii="Times New Roman" w:hAnsi="Times New Roman" w:cs="Times New Roman"/>
          <w:sz w:val="28"/>
          <w:szCs w:val="28"/>
          <w:lang w:eastAsia="bg-BG"/>
        </w:rPr>
        <w:t>.201</w:t>
      </w:r>
      <w:r>
        <w:rPr>
          <w:rFonts w:ascii="Times New Roman" w:hAnsi="Times New Roman" w:cs="Times New Roman"/>
          <w:sz w:val="28"/>
          <w:szCs w:val="28"/>
          <w:lang w:val="en-US" w:eastAsia="bg-BG"/>
        </w:rPr>
        <w:t>6</w:t>
      </w:r>
      <w:r>
        <w:rPr>
          <w:rFonts w:ascii="Times New Roman" w:hAnsi="Times New Roman" w:cs="Times New Roman"/>
          <w:sz w:val="28"/>
          <w:szCs w:val="28"/>
          <w:lang w:eastAsia="bg-BG"/>
        </w:rPr>
        <w:t>г. от  „</w:t>
      </w:r>
      <w:proofErr w:type="spellStart"/>
      <w:r>
        <w:rPr>
          <w:rFonts w:ascii="Times New Roman" w:hAnsi="Times New Roman" w:cs="Times New Roman"/>
          <w:sz w:val="28"/>
          <w:szCs w:val="28"/>
          <w:lang w:eastAsia="bg-BG"/>
        </w:rPr>
        <w:t>Бенефит</w:t>
      </w:r>
      <w:proofErr w:type="spellEnd"/>
      <w:r>
        <w:rPr>
          <w:rFonts w:ascii="Times New Roman" w:hAnsi="Times New Roman" w:cs="Times New Roman"/>
          <w:sz w:val="28"/>
          <w:szCs w:val="28"/>
          <w:lang w:eastAsia="bg-BG"/>
        </w:rPr>
        <w:t xml:space="preserve"> Трейд“ ЕООД </w:t>
      </w:r>
      <w:r w:rsidRPr="00240A96">
        <w:rPr>
          <w:rFonts w:ascii="Times New Roman" w:hAnsi="Times New Roman" w:cs="Times New Roman"/>
          <w:sz w:val="28"/>
          <w:szCs w:val="28"/>
          <w:lang w:eastAsia="bg-BG"/>
        </w:rPr>
        <w:t>за издаване на разрешение за поставяне на 2 бр. рекламно-информационни елементи тип „Фирмен надпис“, от които 1бр. с размери 1.92/0.89м. и 1бр. с размери 7.34/0.90м.,  едностранни, осветени от собствен източник на ел.енергия на фасада на търговски обект с адрес: бул.„Христо Ботев“№50.</w:t>
      </w:r>
      <w:r w:rsidRPr="00240A96">
        <w:rPr>
          <w:sz w:val="28"/>
          <w:szCs w:val="28"/>
        </w:rPr>
        <w:t xml:space="preserve"> </w:t>
      </w:r>
      <w:r w:rsidRPr="00E86A88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240A96" w:rsidRPr="00E86A88" w:rsidRDefault="00240A96" w:rsidP="00240A96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86A88">
        <w:rPr>
          <w:rFonts w:eastAsiaTheme="minorHAnsi"/>
          <w:b/>
          <w:sz w:val="28"/>
          <w:szCs w:val="28"/>
          <w:lang w:eastAsia="en-US"/>
        </w:rPr>
        <w:t>РЕШИ:</w:t>
      </w:r>
    </w:p>
    <w:p w:rsidR="00240A96" w:rsidRPr="00240A96" w:rsidRDefault="00240A96" w:rsidP="00240A9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E86A88">
        <w:rPr>
          <w:sz w:val="28"/>
          <w:szCs w:val="28"/>
          <w:lang w:val="en-US"/>
        </w:rPr>
        <w:tab/>
      </w:r>
      <w:r w:rsidRPr="00E86A88">
        <w:rPr>
          <w:rFonts w:ascii="Times New Roman" w:hAnsi="Times New Roman" w:cs="Times New Roman"/>
          <w:b/>
          <w:sz w:val="28"/>
          <w:szCs w:val="28"/>
        </w:rPr>
        <w:t>Предлага на директор дирекция „Икономика и стопански дейности“</w:t>
      </w:r>
      <w:r w:rsidRPr="00E86A88">
        <w:rPr>
          <w:rFonts w:ascii="Times New Roman" w:hAnsi="Times New Roman" w:cs="Times New Roman"/>
          <w:sz w:val="28"/>
          <w:szCs w:val="28"/>
        </w:rPr>
        <w:t xml:space="preserve"> да издаде разрешение за поставяне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A96">
        <w:rPr>
          <w:rFonts w:ascii="Times New Roman" w:hAnsi="Times New Roman" w:cs="Times New Roman"/>
          <w:sz w:val="28"/>
          <w:szCs w:val="28"/>
        </w:rPr>
        <w:t>за поставяне на 2 бр. рекламно-информационни елементи тип „Фирмен надпис“, от които 1бр. с размери 1.92/0.89м. и 1бр. с размери 7.34/0.90м.,  едностранни, осветени от собствен източник на ел.енергия на фасада на търговски обект с адрес: бул. „Христо Ботев“№50.</w:t>
      </w:r>
    </w:p>
    <w:p w:rsidR="00DB009E" w:rsidRDefault="00240A96" w:rsidP="004E79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40A96">
        <w:rPr>
          <w:rFonts w:ascii="Times New Roman" w:hAnsi="Times New Roman" w:cs="Times New Roman"/>
          <w:sz w:val="28"/>
          <w:szCs w:val="28"/>
        </w:rPr>
        <w:tab/>
        <w:t>На основание чл.32,  ал.3,  т.1 от НРИДТОБ, разрешението да се издаде със срок на действие до 31.12.2019г., съгласно представеният договор за наем, сключен между „</w:t>
      </w:r>
      <w:proofErr w:type="spellStart"/>
      <w:r w:rsidRPr="00240A96">
        <w:rPr>
          <w:rFonts w:ascii="Times New Roman" w:hAnsi="Times New Roman" w:cs="Times New Roman"/>
          <w:sz w:val="28"/>
          <w:szCs w:val="28"/>
        </w:rPr>
        <w:t>Бенефит</w:t>
      </w:r>
      <w:proofErr w:type="spellEnd"/>
      <w:r w:rsidRPr="00240A96">
        <w:rPr>
          <w:rFonts w:ascii="Times New Roman" w:hAnsi="Times New Roman" w:cs="Times New Roman"/>
          <w:sz w:val="28"/>
          <w:szCs w:val="28"/>
        </w:rPr>
        <w:t xml:space="preserve"> Трейд“ЕООД и собственика на имота.</w:t>
      </w:r>
    </w:p>
    <w:p w:rsidR="00D14B02" w:rsidRPr="00D14B02" w:rsidRDefault="00D14B02" w:rsidP="004E79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4363B" w:rsidRPr="002B31EA" w:rsidRDefault="0094363B" w:rsidP="002B31EA">
      <w:pPr>
        <w:tabs>
          <w:tab w:val="num" w:pos="993"/>
        </w:tabs>
        <w:spacing w:after="200"/>
        <w:ind w:left="567" w:firstLine="1701"/>
        <w:contextualSpacing/>
        <w:jc w:val="both"/>
        <w:rPr>
          <w:rFonts w:eastAsia="Calibri"/>
          <w:sz w:val="28"/>
          <w:szCs w:val="28"/>
          <w:lang w:val="en-US"/>
        </w:rPr>
      </w:pPr>
      <w:bookmarkStart w:id="0" w:name="_GoBack"/>
      <w:bookmarkEnd w:id="0"/>
    </w:p>
    <w:sectPr w:rsidR="0094363B" w:rsidRPr="002B31EA" w:rsidSect="0094363B">
      <w:headerReference w:type="default" r:id="rId12"/>
      <w:footerReference w:type="default" r:id="rId13"/>
      <w:pgSz w:w="11906" w:h="16838"/>
      <w:pgMar w:top="851" w:right="141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EB2" w:rsidRDefault="002B7EB2" w:rsidP="00AE22BA">
      <w:r>
        <w:separator/>
      </w:r>
    </w:p>
  </w:endnote>
  <w:endnote w:type="continuationSeparator" w:id="0">
    <w:p w:rsidR="002B7EB2" w:rsidRDefault="002B7EB2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4030025"/>
      <w:docPartObj>
        <w:docPartGallery w:val="Page Numbers (Bottom of Page)"/>
        <w:docPartUnique/>
      </w:docPartObj>
    </w:sdtPr>
    <w:sdtEndPr/>
    <w:sdtContent>
      <w:p w:rsidR="00DA5265" w:rsidRDefault="00DA526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31EA">
          <w:rPr>
            <w:noProof/>
          </w:rPr>
          <w:t>21</w:t>
        </w:r>
        <w:r>
          <w:fldChar w:fldCharType="end"/>
        </w:r>
      </w:p>
    </w:sdtContent>
  </w:sdt>
  <w:p w:rsidR="00DA5265" w:rsidRDefault="00DA52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EB2" w:rsidRDefault="002B7EB2" w:rsidP="00AE22BA">
      <w:r>
        <w:separator/>
      </w:r>
    </w:p>
  </w:footnote>
  <w:footnote w:type="continuationSeparator" w:id="0">
    <w:p w:rsidR="002B7EB2" w:rsidRDefault="002B7EB2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265" w:rsidRPr="00742152" w:rsidRDefault="00DA5265" w:rsidP="00AD2D0F">
    <w:pPr>
      <w:pStyle w:val="Header"/>
      <w:rPr>
        <w:b/>
        <w:i/>
        <w:u w:val="single"/>
      </w:rPr>
    </w:pPr>
    <w:r w:rsidRPr="005F2AC6">
      <w:rPr>
        <w:b/>
        <w:i/>
        <w:u w:val="single"/>
      </w:rPr>
      <w:t xml:space="preserve">Комисия по реклама                                  </w:t>
    </w:r>
    <w:r>
      <w:rPr>
        <w:b/>
        <w:i/>
        <w:u w:val="single"/>
      </w:rPr>
      <w:t xml:space="preserve">                                   </w:t>
    </w:r>
    <w:r w:rsidRPr="005F2AC6">
      <w:rPr>
        <w:b/>
        <w:i/>
        <w:u w:val="single"/>
      </w:rPr>
      <w:t xml:space="preserve">Протокол </w:t>
    </w:r>
    <w:r>
      <w:rPr>
        <w:b/>
        <w:i/>
        <w:u w:val="single"/>
      </w:rPr>
      <w:t>1</w:t>
    </w:r>
    <w:r>
      <w:rPr>
        <w:b/>
        <w:i/>
        <w:u w:val="single"/>
        <w:lang w:val="en-US"/>
      </w:rPr>
      <w:t>7</w:t>
    </w:r>
    <w:r>
      <w:rPr>
        <w:b/>
        <w:i/>
        <w:u w:val="single"/>
      </w:rPr>
      <w:t>/</w:t>
    </w:r>
    <w:r>
      <w:rPr>
        <w:b/>
        <w:i/>
        <w:u w:val="single"/>
        <w:lang w:val="en-US"/>
      </w:rPr>
      <w:t>19</w:t>
    </w:r>
    <w:r>
      <w:rPr>
        <w:b/>
        <w:i/>
        <w:u w:val="single"/>
      </w:rPr>
      <w:t>.</w:t>
    </w:r>
    <w:r>
      <w:rPr>
        <w:b/>
        <w:i/>
        <w:u w:val="single"/>
        <w:lang w:val="en-US"/>
      </w:rPr>
      <w:t>01</w:t>
    </w:r>
    <w:r>
      <w:rPr>
        <w:b/>
        <w:i/>
        <w:u w:val="single"/>
      </w:rPr>
      <w:t>.201</w:t>
    </w:r>
    <w:r>
      <w:rPr>
        <w:b/>
        <w:i/>
        <w:u w:val="single"/>
        <w:lang w:val="en-US"/>
      </w:rPr>
      <w:t>7</w:t>
    </w:r>
    <w:r w:rsidRPr="005F2AC6">
      <w:rPr>
        <w:b/>
        <w:i/>
        <w:u w:val="single"/>
      </w:rPr>
      <w:t>г.</w:t>
    </w:r>
  </w:p>
  <w:p w:rsidR="00DA5265" w:rsidRDefault="00DA52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30518"/>
    <w:multiLevelType w:val="hybridMultilevel"/>
    <w:tmpl w:val="FCD03B0E"/>
    <w:lvl w:ilvl="0" w:tplc="E906290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B43B0"/>
    <w:multiLevelType w:val="hybridMultilevel"/>
    <w:tmpl w:val="FA76102E"/>
    <w:lvl w:ilvl="0" w:tplc="0402000F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3">
    <w:nsid w:val="1D34093D"/>
    <w:multiLevelType w:val="hybridMultilevel"/>
    <w:tmpl w:val="28AA909C"/>
    <w:lvl w:ilvl="0" w:tplc="0402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4A7C41F2"/>
    <w:multiLevelType w:val="hybridMultilevel"/>
    <w:tmpl w:val="DB6EC380"/>
    <w:lvl w:ilvl="0" w:tplc="B9E629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A911BA"/>
    <w:multiLevelType w:val="hybridMultilevel"/>
    <w:tmpl w:val="9E3A9CC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735C74"/>
    <w:multiLevelType w:val="hybridMultilevel"/>
    <w:tmpl w:val="60AAE6E8"/>
    <w:lvl w:ilvl="0" w:tplc="B292050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54A468D9"/>
    <w:multiLevelType w:val="hybridMultilevel"/>
    <w:tmpl w:val="0910EFE0"/>
    <w:lvl w:ilvl="0" w:tplc="2DAEB70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051BE"/>
    <w:multiLevelType w:val="hybridMultilevel"/>
    <w:tmpl w:val="6BDC3FC8"/>
    <w:lvl w:ilvl="0" w:tplc="E9062900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61D33477"/>
    <w:multiLevelType w:val="hybridMultilevel"/>
    <w:tmpl w:val="0D2814FC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3D11FA9"/>
    <w:multiLevelType w:val="hybridMultilevel"/>
    <w:tmpl w:val="B75822B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7655D6"/>
    <w:multiLevelType w:val="hybridMultilevel"/>
    <w:tmpl w:val="5FA82580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17D08DF"/>
    <w:multiLevelType w:val="hybridMultilevel"/>
    <w:tmpl w:val="E7541B3C"/>
    <w:lvl w:ilvl="0" w:tplc="2ADC9A0E">
      <w:start w:val="1"/>
      <w:numFmt w:val="decimal"/>
      <w:lvlText w:val="%1."/>
      <w:lvlJc w:val="left"/>
      <w:pPr>
        <w:ind w:left="1845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2565" w:hanging="360"/>
      </w:pPr>
    </w:lvl>
    <w:lvl w:ilvl="2" w:tplc="0402001B" w:tentative="1">
      <w:start w:val="1"/>
      <w:numFmt w:val="lowerRoman"/>
      <w:lvlText w:val="%3."/>
      <w:lvlJc w:val="right"/>
      <w:pPr>
        <w:ind w:left="3285" w:hanging="180"/>
      </w:pPr>
    </w:lvl>
    <w:lvl w:ilvl="3" w:tplc="0402000F" w:tentative="1">
      <w:start w:val="1"/>
      <w:numFmt w:val="decimal"/>
      <w:lvlText w:val="%4."/>
      <w:lvlJc w:val="left"/>
      <w:pPr>
        <w:ind w:left="4005" w:hanging="360"/>
      </w:pPr>
    </w:lvl>
    <w:lvl w:ilvl="4" w:tplc="04020019" w:tentative="1">
      <w:start w:val="1"/>
      <w:numFmt w:val="lowerLetter"/>
      <w:lvlText w:val="%5."/>
      <w:lvlJc w:val="left"/>
      <w:pPr>
        <w:ind w:left="4725" w:hanging="360"/>
      </w:pPr>
    </w:lvl>
    <w:lvl w:ilvl="5" w:tplc="0402001B" w:tentative="1">
      <w:start w:val="1"/>
      <w:numFmt w:val="lowerRoman"/>
      <w:lvlText w:val="%6."/>
      <w:lvlJc w:val="right"/>
      <w:pPr>
        <w:ind w:left="5445" w:hanging="180"/>
      </w:pPr>
    </w:lvl>
    <w:lvl w:ilvl="6" w:tplc="0402000F" w:tentative="1">
      <w:start w:val="1"/>
      <w:numFmt w:val="decimal"/>
      <w:lvlText w:val="%7."/>
      <w:lvlJc w:val="left"/>
      <w:pPr>
        <w:ind w:left="6165" w:hanging="360"/>
      </w:pPr>
    </w:lvl>
    <w:lvl w:ilvl="7" w:tplc="04020019" w:tentative="1">
      <w:start w:val="1"/>
      <w:numFmt w:val="lowerLetter"/>
      <w:lvlText w:val="%8."/>
      <w:lvlJc w:val="left"/>
      <w:pPr>
        <w:ind w:left="6885" w:hanging="360"/>
      </w:pPr>
    </w:lvl>
    <w:lvl w:ilvl="8" w:tplc="0402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3">
    <w:nsid w:val="72F03694"/>
    <w:multiLevelType w:val="hybridMultilevel"/>
    <w:tmpl w:val="B620915C"/>
    <w:lvl w:ilvl="0" w:tplc="F6D039A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170C46"/>
    <w:multiLevelType w:val="hybridMultilevel"/>
    <w:tmpl w:val="4DA8AF44"/>
    <w:lvl w:ilvl="0" w:tplc="E90629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5"/>
  </w:num>
  <w:num w:numId="4">
    <w:abstractNumId w:val="3"/>
  </w:num>
  <w:num w:numId="5">
    <w:abstractNumId w:val="11"/>
  </w:num>
  <w:num w:numId="6">
    <w:abstractNumId w:val="8"/>
  </w:num>
  <w:num w:numId="7">
    <w:abstractNumId w:val="6"/>
  </w:num>
  <w:num w:numId="8">
    <w:abstractNumId w:val="4"/>
  </w:num>
  <w:num w:numId="9">
    <w:abstractNumId w:val="10"/>
  </w:num>
  <w:num w:numId="10">
    <w:abstractNumId w:val="0"/>
  </w:num>
  <w:num w:numId="11">
    <w:abstractNumId w:val="13"/>
  </w:num>
  <w:num w:numId="12">
    <w:abstractNumId w:val="1"/>
  </w:num>
  <w:num w:numId="13">
    <w:abstractNumId w:val="9"/>
  </w:num>
  <w:num w:numId="14">
    <w:abstractNumId w:val="7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14"/>
    <w:rsid w:val="0000420F"/>
    <w:rsid w:val="00004E35"/>
    <w:rsid w:val="000056EB"/>
    <w:rsid w:val="00006998"/>
    <w:rsid w:val="00006A58"/>
    <w:rsid w:val="00014F0E"/>
    <w:rsid w:val="00015C67"/>
    <w:rsid w:val="000173CA"/>
    <w:rsid w:val="00021047"/>
    <w:rsid w:val="00022963"/>
    <w:rsid w:val="00023BDA"/>
    <w:rsid w:val="00025D1B"/>
    <w:rsid w:val="00031E93"/>
    <w:rsid w:val="00034757"/>
    <w:rsid w:val="000359AC"/>
    <w:rsid w:val="000370C6"/>
    <w:rsid w:val="00040DC9"/>
    <w:rsid w:val="000412AB"/>
    <w:rsid w:val="00042CA8"/>
    <w:rsid w:val="00043BDE"/>
    <w:rsid w:val="00046404"/>
    <w:rsid w:val="00046CC9"/>
    <w:rsid w:val="00047C0A"/>
    <w:rsid w:val="00051BA1"/>
    <w:rsid w:val="00060FD6"/>
    <w:rsid w:val="00061C66"/>
    <w:rsid w:val="000644FC"/>
    <w:rsid w:val="00064C5A"/>
    <w:rsid w:val="00070B4B"/>
    <w:rsid w:val="00071501"/>
    <w:rsid w:val="00071A4E"/>
    <w:rsid w:val="0007467D"/>
    <w:rsid w:val="00076AA1"/>
    <w:rsid w:val="000806D8"/>
    <w:rsid w:val="000807FF"/>
    <w:rsid w:val="0008674A"/>
    <w:rsid w:val="00087CAC"/>
    <w:rsid w:val="00093689"/>
    <w:rsid w:val="00094751"/>
    <w:rsid w:val="00095151"/>
    <w:rsid w:val="000A15D2"/>
    <w:rsid w:val="000A4A01"/>
    <w:rsid w:val="000A572F"/>
    <w:rsid w:val="000A65BC"/>
    <w:rsid w:val="000B0D3D"/>
    <w:rsid w:val="000B1EC3"/>
    <w:rsid w:val="000B2A95"/>
    <w:rsid w:val="000B4E69"/>
    <w:rsid w:val="000B52CA"/>
    <w:rsid w:val="000B6F8C"/>
    <w:rsid w:val="000B6F8D"/>
    <w:rsid w:val="000C178C"/>
    <w:rsid w:val="000C1E47"/>
    <w:rsid w:val="000C2C0C"/>
    <w:rsid w:val="000C2C30"/>
    <w:rsid w:val="000C476A"/>
    <w:rsid w:val="000C61B1"/>
    <w:rsid w:val="000D163B"/>
    <w:rsid w:val="000D3EB3"/>
    <w:rsid w:val="000D4320"/>
    <w:rsid w:val="000E25B2"/>
    <w:rsid w:val="000E45C5"/>
    <w:rsid w:val="000E54B7"/>
    <w:rsid w:val="000E6F96"/>
    <w:rsid w:val="000E7767"/>
    <w:rsid w:val="000F1FF3"/>
    <w:rsid w:val="000F3583"/>
    <w:rsid w:val="000F38E3"/>
    <w:rsid w:val="000F4FC0"/>
    <w:rsid w:val="000F77D0"/>
    <w:rsid w:val="000F7CA5"/>
    <w:rsid w:val="00100429"/>
    <w:rsid w:val="001004B4"/>
    <w:rsid w:val="00101061"/>
    <w:rsid w:val="001041DE"/>
    <w:rsid w:val="00104B1F"/>
    <w:rsid w:val="00106847"/>
    <w:rsid w:val="00107192"/>
    <w:rsid w:val="001139ED"/>
    <w:rsid w:val="00114EF9"/>
    <w:rsid w:val="001159D9"/>
    <w:rsid w:val="00116084"/>
    <w:rsid w:val="00117456"/>
    <w:rsid w:val="00121A78"/>
    <w:rsid w:val="0012320D"/>
    <w:rsid w:val="001271AD"/>
    <w:rsid w:val="0012739C"/>
    <w:rsid w:val="00135735"/>
    <w:rsid w:val="001430EB"/>
    <w:rsid w:val="00143DFC"/>
    <w:rsid w:val="0014453E"/>
    <w:rsid w:val="00147BC7"/>
    <w:rsid w:val="00147BFE"/>
    <w:rsid w:val="00151FF9"/>
    <w:rsid w:val="00152C05"/>
    <w:rsid w:val="00155C50"/>
    <w:rsid w:val="001622E0"/>
    <w:rsid w:val="00163D95"/>
    <w:rsid w:val="00165454"/>
    <w:rsid w:val="001702C4"/>
    <w:rsid w:val="00171B20"/>
    <w:rsid w:val="00172F69"/>
    <w:rsid w:val="0017399E"/>
    <w:rsid w:val="0017438A"/>
    <w:rsid w:val="001755A2"/>
    <w:rsid w:val="00176ED5"/>
    <w:rsid w:val="00180FC5"/>
    <w:rsid w:val="001825CE"/>
    <w:rsid w:val="0019061A"/>
    <w:rsid w:val="00191919"/>
    <w:rsid w:val="00193E4E"/>
    <w:rsid w:val="00197D27"/>
    <w:rsid w:val="00197FAE"/>
    <w:rsid w:val="001A349B"/>
    <w:rsid w:val="001A785A"/>
    <w:rsid w:val="001A7874"/>
    <w:rsid w:val="001A7930"/>
    <w:rsid w:val="001B08FD"/>
    <w:rsid w:val="001B099B"/>
    <w:rsid w:val="001B5A58"/>
    <w:rsid w:val="001B67EA"/>
    <w:rsid w:val="001C0D62"/>
    <w:rsid w:val="001C16B2"/>
    <w:rsid w:val="001C24C0"/>
    <w:rsid w:val="001C45F1"/>
    <w:rsid w:val="001C62C5"/>
    <w:rsid w:val="001D0CF8"/>
    <w:rsid w:val="001D1548"/>
    <w:rsid w:val="001D4B96"/>
    <w:rsid w:val="001D53A2"/>
    <w:rsid w:val="001E058B"/>
    <w:rsid w:val="001E0ADF"/>
    <w:rsid w:val="001E1463"/>
    <w:rsid w:val="001E1C54"/>
    <w:rsid w:val="001E1FC0"/>
    <w:rsid w:val="001E29DE"/>
    <w:rsid w:val="001E2DDF"/>
    <w:rsid w:val="001E4430"/>
    <w:rsid w:val="001E47CA"/>
    <w:rsid w:val="001E588B"/>
    <w:rsid w:val="001E5C93"/>
    <w:rsid w:val="001F1F18"/>
    <w:rsid w:val="001F203B"/>
    <w:rsid w:val="001F4573"/>
    <w:rsid w:val="001F5396"/>
    <w:rsid w:val="0020106A"/>
    <w:rsid w:val="00202D50"/>
    <w:rsid w:val="00202D8C"/>
    <w:rsid w:val="00202E92"/>
    <w:rsid w:val="0020307F"/>
    <w:rsid w:val="00211001"/>
    <w:rsid w:val="00213510"/>
    <w:rsid w:val="00213D90"/>
    <w:rsid w:val="002146EA"/>
    <w:rsid w:val="00226F89"/>
    <w:rsid w:val="00227560"/>
    <w:rsid w:val="0023128A"/>
    <w:rsid w:val="00232B84"/>
    <w:rsid w:val="00232FC9"/>
    <w:rsid w:val="00240A96"/>
    <w:rsid w:val="00242D92"/>
    <w:rsid w:val="00244034"/>
    <w:rsid w:val="00245505"/>
    <w:rsid w:val="00246B5A"/>
    <w:rsid w:val="00247EAF"/>
    <w:rsid w:val="00252502"/>
    <w:rsid w:val="002540B0"/>
    <w:rsid w:val="0025478C"/>
    <w:rsid w:val="0025494A"/>
    <w:rsid w:val="002620D0"/>
    <w:rsid w:val="002648F7"/>
    <w:rsid w:val="00266E49"/>
    <w:rsid w:val="002705BC"/>
    <w:rsid w:val="00270CBD"/>
    <w:rsid w:val="00273B46"/>
    <w:rsid w:val="0027473D"/>
    <w:rsid w:val="00275306"/>
    <w:rsid w:val="00276A2C"/>
    <w:rsid w:val="002777B0"/>
    <w:rsid w:val="00281F01"/>
    <w:rsid w:val="00282CDA"/>
    <w:rsid w:val="00286908"/>
    <w:rsid w:val="00286F2E"/>
    <w:rsid w:val="002902D3"/>
    <w:rsid w:val="002926F5"/>
    <w:rsid w:val="00293C9A"/>
    <w:rsid w:val="002A0BB3"/>
    <w:rsid w:val="002A1B59"/>
    <w:rsid w:val="002A44FC"/>
    <w:rsid w:val="002A4973"/>
    <w:rsid w:val="002A5886"/>
    <w:rsid w:val="002B2003"/>
    <w:rsid w:val="002B271C"/>
    <w:rsid w:val="002B31EA"/>
    <w:rsid w:val="002B7EB2"/>
    <w:rsid w:val="002C2A6C"/>
    <w:rsid w:val="002C35A1"/>
    <w:rsid w:val="002C4537"/>
    <w:rsid w:val="002C5838"/>
    <w:rsid w:val="002C70D5"/>
    <w:rsid w:val="002C7CAE"/>
    <w:rsid w:val="002D2D50"/>
    <w:rsid w:val="002E0CE6"/>
    <w:rsid w:val="002E29BB"/>
    <w:rsid w:val="002E548F"/>
    <w:rsid w:val="002E595B"/>
    <w:rsid w:val="002F20F6"/>
    <w:rsid w:val="002F516F"/>
    <w:rsid w:val="002F5580"/>
    <w:rsid w:val="002F7151"/>
    <w:rsid w:val="0030054D"/>
    <w:rsid w:val="00300ED3"/>
    <w:rsid w:val="003028B1"/>
    <w:rsid w:val="003047FD"/>
    <w:rsid w:val="0031071C"/>
    <w:rsid w:val="00312513"/>
    <w:rsid w:val="00315B28"/>
    <w:rsid w:val="0031675B"/>
    <w:rsid w:val="00316E29"/>
    <w:rsid w:val="0032091D"/>
    <w:rsid w:val="00320D12"/>
    <w:rsid w:val="00322FD9"/>
    <w:rsid w:val="00323F93"/>
    <w:rsid w:val="00326C32"/>
    <w:rsid w:val="00326E72"/>
    <w:rsid w:val="0032704D"/>
    <w:rsid w:val="003309C5"/>
    <w:rsid w:val="00330B71"/>
    <w:rsid w:val="00331110"/>
    <w:rsid w:val="003317FB"/>
    <w:rsid w:val="003349F4"/>
    <w:rsid w:val="0033605A"/>
    <w:rsid w:val="0034156C"/>
    <w:rsid w:val="0034457C"/>
    <w:rsid w:val="00344D04"/>
    <w:rsid w:val="00347786"/>
    <w:rsid w:val="00347AFF"/>
    <w:rsid w:val="00351B3A"/>
    <w:rsid w:val="003529D9"/>
    <w:rsid w:val="00354660"/>
    <w:rsid w:val="00354BFD"/>
    <w:rsid w:val="0035550F"/>
    <w:rsid w:val="003560E3"/>
    <w:rsid w:val="00356B7F"/>
    <w:rsid w:val="0035732B"/>
    <w:rsid w:val="0036146B"/>
    <w:rsid w:val="00362379"/>
    <w:rsid w:val="00367D23"/>
    <w:rsid w:val="00370F2D"/>
    <w:rsid w:val="003719EB"/>
    <w:rsid w:val="00372306"/>
    <w:rsid w:val="00372C1C"/>
    <w:rsid w:val="00374969"/>
    <w:rsid w:val="00383DB6"/>
    <w:rsid w:val="00385B2D"/>
    <w:rsid w:val="00386ACD"/>
    <w:rsid w:val="00387A97"/>
    <w:rsid w:val="00390EDD"/>
    <w:rsid w:val="003947BD"/>
    <w:rsid w:val="003953C3"/>
    <w:rsid w:val="0039587B"/>
    <w:rsid w:val="00397499"/>
    <w:rsid w:val="00397AC8"/>
    <w:rsid w:val="003A016B"/>
    <w:rsid w:val="003A139F"/>
    <w:rsid w:val="003A1ECA"/>
    <w:rsid w:val="003A391B"/>
    <w:rsid w:val="003A3CC2"/>
    <w:rsid w:val="003A65F3"/>
    <w:rsid w:val="003B0D03"/>
    <w:rsid w:val="003B1982"/>
    <w:rsid w:val="003B24E7"/>
    <w:rsid w:val="003B4563"/>
    <w:rsid w:val="003B6D9D"/>
    <w:rsid w:val="003C3B5F"/>
    <w:rsid w:val="003C5850"/>
    <w:rsid w:val="003C6608"/>
    <w:rsid w:val="003C7DDB"/>
    <w:rsid w:val="003D0179"/>
    <w:rsid w:val="003D080D"/>
    <w:rsid w:val="003D0AB7"/>
    <w:rsid w:val="003D31F4"/>
    <w:rsid w:val="003D332A"/>
    <w:rsid w:val="003D3870"/>
    <w:rsid w:val="003E4CF6"/>
    <w:rsid w:val="003E74AB"/>
    <w:rsid w:val="003F17BA"/>
    <w:rsid w:val="003F274E"/>
    <w:rsid w:val="003F492A"/>
    <w:rsid w:val="003F5207"/>
    <w:rsid w:val="003F78E5"/>
    <w:rsid w:val="00400214"/>
    <w:rsid w:val="004009EB"/>
    <w:rsid w:val="00401DCD"/>
    <w:rsid w:val="004054E5"/>
    <w:rsid w:val="004058DC"/>
    <w:rsid w:val="00405C4B"/>
    <w:rsid w:val="004064D9"/>
    <w:rsid w:val="00407C14"/>
    <w:rsid w:val="004101A2"/>
    <w:rsid w:val="00413EF2"/>
    <w:rsid w:val="004169C9"/>
    <w:rsid w:val="00417796"/>
    <w:rsid w:val="00417CA5"/>
    <w:rsid w:val="00422854"/>
    <w:rsid w:val="00424A75"/>
    <w:rsid w:val="00425DFE"/>
    <w:rsid w:val="004263F2"/>
    <w:rsid w:val="0042762E"/>
    <w:rsid w:val="00427DAB"/>
    <w:rsid w:val="00431C7F"/>
    <w:rsid w:val="00431E79"/>
    <w:rsid w:val="00433807"/>
    <w:rsid w:val="00434964"/>
    <w:rsid w:val="00435155"/>
    <w:rsid w:val="00440536"/>
    <w:rsid w:val="00440C48"/>
    <w:rsid w:val="0044461A"/>
    <w:rsid w:val="00446112"/>
    <w:rsid w:val="004468B7"/>
    <w:rsid w:val="004472A3"/>
    <w:rsid w:val="00447A79"/>
    <w:rsid w:val="00450B2F"/>
    <w:rsid w:val="00451FA3"/>
    <w:rsid w:val="004547D5"/>
    <w:rsid w:val="0046230E"/>
    <w:rsid w:val="004702BB"/>
    <w:rsid w:val="00471669"/>
    <w:rsid w:val="00474777"/>
    <w:rsid w:val="00474FC2"/>
    <w:rsid w:val="00475F90"/>
    <w:rsid w:val="00477BAD"/>
    <w:rsid w:val="004867BF"/>
    <w:rsid w:val="004870C0"/>
    <w:rsid w:val="00490884"/>
    <w:rsid w:val="00490D4A"/>
    <w:rsid w:val="004921A3"/>
    <w:rsid w:val="004924C5"/>
    <w:rsid w:val="00494DFB"/>
    <w:rsid w:val="0049693D"/>
    <w:rsid w:val="004A12BD"/>
    <w:rsid w:val="004A64D9"/>
    <w:rsid w:val="004B155D"/>
    <w:rsid w:val="004B23C3"/>
    <w:rsid w:val="004B34E5"/>
    <w:rsid w:val="004B3BBC"/>
    <w:rsid w:val="004B4463"/>
    <w:rsid w:val="004B47F5"/>
    <w:rsid w:val="004B56EC"/>
    <w:rsid w:val="004B7886"/>
    <w:rsid w:val="004C0B5D"/>
    <w:rsid w:val="004C2A1E"/>
    <w:rsid w:val="004C2C8A"/>
    <w:rsid w:val="004C35A7"/>
    <w:rsid w:val="004C6C8E"/>
    <w:rsid w:val="004D2432"/>
    <w:rsid w:val="004D2E66"/>
    <w:rsid w:val="004D6E4D"/>
    <w:rsid w:val="004D73D1"/>
    <w:rsid w:val="004E04A2"/>
    <w:rsid w:val="004E0C69"/>
    <w:rsid w:val="004E56FE"/>
    <w:rsid w:val="004E5853"/>
    <w:rsid w:val="004E5E32"/>
    <w:rsid w:val="004E6881"/>
    <w:rsid w:val="004E72CD"/>
    <w:rsid w:val="004E7671"/>
    <w:rsid w:val="004E778E"/>
    <w:rsid w:val="004E79BB"/>
    <w:rsid w:val="004F26C4"/>
    <w:rsid w:val="004F4DA2"/>
    <w:rsid w:val="004F67D7"/>
    <w:rsid w:val="00505061"/>
    <w:rsid w:val="00507568"/>
    <w:rsid w:val="00510229"/>
    <w:rsid w:val="00514405"/>
    <w:rsid w:val="00514D92"/>
    <w:rsid w:val="00515A33"/>
    <w:rsid w:val="00520417"/>
    <w:rsid w:val="0052077A"/>
    <w:rsid w:val="00520859"/>
    <w:rsid w:val="005256F8"/>
    <w:rsid w:val="0052627C"/>
    <w:rsid w:val="00531424"/>
    <w:rsid w:val="0053712A"/>
    <w:rsid w:val="005379F6"/>
    <w:rsid w:val="00545D36"/>
    <w:rsid w:val="00546146"/>
    <w:rsid w:val="00546A0D"/>
    <w:rsid w:val="00550F15"/>
    <w:rsid w:val="00552486"/>
    <w:rsid w:val="005537A1"/>
    <w:rsid w:val="00553D4D"/>
    <w:rsid w:val="00554122"/>
    <w:rsid w:val="005557DB"/>
    <w:rsid w:val="00557256"/>
    <w:rsid w:val="00557A40"/>
    <w:rsid w:val="005603FF"/>
    <w:rsid w:val="00562265"/>
    <w:rsid w:val="00564B77"/>
    <w:rsid w:val="00565E76"/>
    <w:rsid w:val="00573A24"/>
    <w:rsid w:val="005810DC"/>
    <w:rsid w:val="00581103"/>
    <w:rsid w:val="00587B00"/>
    <w:rsid w:val="00590C40"/>
    <w:rsid w:val="005910D7"/>
    <w:rsid w:val="00591165"/>
    <w:rsid w:val="00592769"/>
    <w:rsid w:val="00593048"/>
    <w:rsid w:val="0059506E"/>
    <w:rsid w:val="0059530A"/>
    <w:rsid w:val="00596330"/>
    <w:rsid w:val="00596CB1"/>
    <w:rsid w:val="005A0D55"/>
    <w:rsid w:val="005A3103"/>
    <w:rsid w:val="005A48AC"/>
    <w:rsid w:val="005A7818"/>
    <w:rsid w:val="005C3278"/>
    <w:rsid w:val="005C500B"/>
    <w:rsid w:val="005C54B3"/>
    <w:rsid w:val="005C7496"/>
    <w:rsid w:val="005D0442"/>
    <w:rsid w:val="005D15F0"/>
    <w:rsid w:val="005D265A"/>
    <w:rsid w:val="005D57DF"/>
    <w:rsid w:val="005D7C4D"/>
    <w:rsid w:val="005E201A"/>
    <w:rsid w:val="005E5E56"/>
    <w:rsid w:val="005E7428"/>
    <w:rsid w:val="005F05E6"/>
    <w:rsid w:val="005F1720"/>
    <w:rsid w:val="005F181E"/>
    <w:rsid w:val="005F1BEB"/>
    <w:rsid w:val="005F2526"/>
    <w:rsid w:val="005F2AC6"/>
    <w:rsid w:val="005F3153"/>
    <w:rsid w:val="00600D07"/>
    <w:rsid w:val="006011D4"/>
    <w:rsid w:val="00601784"/>
    <w:rsid w:val="00601CC8"/>
    <w:rsid w:val="00601EBF"/>
    <w:rsid w:val="00602AC1"/>
    <w:rsid w:val="00602D2C"/>
    <w:rsid w:val="00604AFD"/>
    <w:rsid w:val="006072E3"/>
    <w:rsid w:val="00607DB8"/>
    <w:rsid w:val="00610D9B"/>
    <w:rsid w:val="00616C78"/>
    <w:rsid w:val="006171B4"/>
    <w:rsid w:val="006175BA"/>
    <w:rsid w:val="00622067"/>
    <w:rsid w:val="00622776"/>
    <w:rsid w:val="00627908"/>
    <w:rsid w:val="00634FA6"/>
    <w:rsid w:val="0063617A"/>
    <w:rsid w:val="006365AB"/>
    <w:rsid w:val="00637EF0"/>
    <w:rsid w:val="00642DFC"/>
    <w:rsid w:val="006432E8"/>
    <w:rsid w:val="00643789"/>
    <w:rsid w:val="00645542"/>
    <w:rsid w:val="006465CA"/>
    <w:rsid w:val="00650C64"/>
    <w:rsid w:val="00650FE7"/>
    <w:rsid w:val="00652999"/>
    <w:rsid w:val="00652D55"/>
    <w:rsid w:val="00653346"/>
    <w:rsid w:val="00655A1D"/>
    <w:rsid w:val="006561EE"/>
    <w:rsid w:val="006602E4"/>
    <w:rsid w:val="006627F9"/>
    <w:rsid w:val="006646F1"/>
    <w:rsid w:val="00670C9A"/>
    <w:rsid w:val="00671E79"/>
    <w:rsid w:val="00672586"/>
    <w:rsid w:val="00676AAC"/>
    <w:rsid w:val="00677862"/>
    <w:rsid w:val="0068004A"/>
    <w:rsid w:val="00682CFD"/>
    <w:rsid w:val="006833AB"/>
    <w:rsid w:val="006838DF"/>
    <w:rsid w:val="00683A5A"/>
    <w:rsid w:val="00684030"/>
    <w:rsid w:val="006864D5"/>
    <w:rsid w:val="00686633"/>
    <w:rsid w:val="0069208B"/>
    <w:rsid w:val="006922B8"/>
    <w:rsid w:val="00694A52"/>
    <w:rsid w:val="00694CD0"/>
    <w:rsid w:val="00695869"/>
    <w:rsid w:val="006A0918"/>
    <w:rsid w:val="006A0C38"/>
    <w:rsid w:val="006A3C43"/>
    <w:rsid w:val="006A417E"/>
    <w:rsid w:val="006A5246"/>
    <w:rsid w:val="006A61C4"/>
    <w:rsid w:val="006A6C40"/>
    <w:rsid w:val="006A7C48"/>
    <w:rsid w:val="006B14A9"/>
    <w:rsid w:val="006B17B7"/>
    <w:rsid w:val="006B248D"/>
    <w:rsid w:val="006B2730"/>
    <w:rsid w:val="006B564C"/>
    <w:rsid w:val="006C0730"/>
    <w:rsid w:val="006C2A5F"/>
    <w:rsid w:val="006C30F7"/>
    <w:rsid w:val="006C50B5"/>
    <w:rsid w:val="006C5791"/>
    <w:rsid w:val="006C65C0"/>
    <w:rsid w:val="006C6656"/>
    <w:rsid w:val="006C6EC7"/>
    <w:rsid w:val="006D0C8E"/>
    <w:rsid w:val="006D1448"/>
    <w:rsid w:val="006D174D"/>
    <w:rsid w:val="006D3EE7"/>
    <w:rsid w:val="006D4603"/>
    <w:rsid w:val="006D7D20"/>
    <w:rsid w:val="006E04AA"/>
    <w:rsid w:val="006E0C5A"/>
    <w:rsid w:val="006E206F"/>
    <w:rsid w:val="006E5A03"/>
    <w:rsid w:val="006E7921"/>
    <w:rsid w:val="006F054D"/>
    <w:rsid w:val="006F10F0"/>
    <w:rsid w:val="006F3B57"/>
    <w:rsid w:val="006F46D4"/>
    <w:rsid w:val="006F46E0"/>
    <w:rsid w:val="006F4C7C"/>
    <w:rsid w:val="006F5169"/>
    <w:rsid w:val="006F5488"/>
    <w:rsid w:val="00701F72"/>
    <w:rsid w:val="00702477"/>
    <w:rsid w:val="007048F7"/>
    <w:rsid w:val="00705B39"/>
    <w:rsid w:val="00707042"/>
    <w:rsid w:val="00712C86"/>
    <w:rsid w:val="00714376"/>
    <w:rsid w:val="007155B5"/>
    <w:rsid w:val="00717E9C"/>
    <w:rsid w:val="00721A10"/>
    <w:rsid w:val="00723ACB"/>
    <w:rsid w:val="00724A5C"/>
    <w:rsid w:val="007254FC"/>
    <w:rsid w:val="007318A3"/>
    <w:rsid w:val="007321E6"/>
    <w:rsid w:val="00733390"/>
    <w:rsid w:val="00733DF1"/>
    <w:rsid w:val="007348F2"/>
    <w:rsid w:val="00740A7D"/>
    <w:rsid w:val="00741E32"/>
    <w:rsid w:val="00742152"/>
    <w:rsid w:val="007430E5"/>
    <w:rsid w:val="007439A7"/>
    <w:rsid w:val="00743F5F"/>
    <w:rsid w:val="00744531"/>
    <w:rsid w:val="00745E77"/>
    <w:rsid w:val="00750460"/>
    <w:rsid w:val="00751360"/>
    <w:rsid w:val="00751861"/>
    <w:rsid w:val="00755C04"/>
    <w:rsid w:val="00756A3D"/>
    <w:rsid w:val="0077118E"/>
    <w:rsid w:val="00772360"/>
    <w:rsid w:val="00774F3E"/>
    <w:rsid w:val="00776187"/>
    <w:rsid w:val="007764A2"/>
    <w:rsid w:val="0077657F"/>
    <w:rsid w:val="00776E26"/>
    <w:rsid w:val="007774DC"/>
    <w:rsid w:val="00781645"/>
    <w:rsid w:val="00781CC0"/>
    <w:rsid w:val="00781D96"/>
    <w:rsid w:val="00787784"/>
    <w:rsid w:val="0079053A"/>
    <w:rsid w:val="00791228"/>
    <w:rsid w:val="007930D4"/>
    <w:rsid w:val="0079364C"/>
    <w:rsid w:val="007964EA"/>
    <w:rsid w:val="00797307"/>
    <w:rsid w:val="007A0E2A"/>
    <w:rsid w:val="007A1D13"/>
    <w:rsid w:val="007A2715"/>
    <w:rsid w:val="007A4869"/>
    <w:rsid w:val="007A7346"/>
    <w:rsid w:val="007B1385"/>
    <w:rsid w:val="007B1CCE"/>
    <w:rsid w:val="007B1D1A"/>
    <w:rsid w:val="007B356C"/>
    <w:rsid w:val="007B41E7"/>
    <w:rsid w:val="007B5739"/>
    <w:rsid w:val="007B5A65"/>
    <w:rsid w:val="007B778B"/>
    <w:rsid w:val="007C00BB"/>
    <w:rsid w:val="007C0C50"/>
    <w:rsid w:val="007C324B"/>
    <w:rsid w:val="007C4868"/>
    <w:rsid w:val="007C5686"/>
    <w:rsid w:val="007C66CA"/>
    <w:rsid w:val="007C712E"/>
    <w:rsid w:val="007C71C6"/>
    <w:rsid w:val="007C7596"/>
    <w:rsid w:val="007D69FC"/>
    <w:rsid w:val="007D7B17"/>
    <w:rsid w:val="007E28C2"/>
    <w:rsid w:val="007E445F"/>
    <w:rsid w:val="007E4AB0"/>
    <w:rsid w:val="007E5603"/>
    <w:rsid w:val="007E5FA4"/>
    <w:rsid w:val="007E60D9"/>
    <w:rsid w:val="007E63C3"/>
    <w:rsid w:val="007E7200"/>
    <w:rsid w:val="007F18B5"/>
    <w:rsid w:val="007F1B50"/>
    <w:rsid w:val="007F2261"/>
    <w:rsid w:val="007F32D6"/>
    <w:rsid w:val="007F36DE"/>
    <w:rsid w:val="007F4E5E"/>
    <w:rsid w:val="007F6A5B"/>
    <w:rsid w:val="00800830"/>
    <w:rsid w:val="00800E6C"/>
    <w:rsid w:val="00801900"/>
    <w:rsid w:val="008020DB"/>
    <w:rsid w:val="00802121"/>
    <w:rsid w:val="00802453"/>
    <w:rsid w:val="00802615"/>
    <w:rsid w:val="00803495"/>
    <w:rsid w:val="008048F6"/>
    <w:rsid w:val="00812068"/>
    <w:rsid w:val="00812EE9"/>
    <w:rsid w:val="00816ED1"/>
    <w:rsid w:val="008179B0"/>
    <w:rsid w:val="00820CF3"/>
    <w:rsid w:val="008254D8"/>
    <w:rsid w:val="00825F94"/>
    <w:rsid w:val="00827043"/>
    <w:rsid w:val="0082757A"/>
    <w:rsid w:val="00831215"/>
    <w:rsid w:val="00832240"/>
    <w:rsid w:val="00832757"/>
    <w:rsid w:val="00834194"/>
    <w:rsid w:val="00835A72"/>
    <w:rsid w:val="00836410"/>
    <w:rsid w:val="00836CCB"/>
    <w:rsid w:val="00837004"/>
    <w:rsid w:val="00837E9D"/>
    <w:rsid w:val="008457A4"/>
    <w:rsid w:val="00845811"/>
    <w:rsid w:val="00845E6B"/>
    <w:rsid w:val="00847C8E"/>
    <w:rsid w:val="00853374"/>
    <w:rsid w:val="00854271"/>
    <w:rsid w:val="00857477"/>
    <w:rsid w:val="008575F3"/>
    <w:rsid w:val="00865E58"/>
    <w:rsid w:val="008677CF"/>
    <w:rsid w:val="00867AD1"/>
    <w:rsid w:val="00870BEB"/>
    <w:rsid w:val="00870EAD"/>
    <w:rsid w:val="00872AA5"/>
    <w:rsid w:val="00875B2A"/>
    <w:rsid w:val="008767D2"/>
    <w:rsid w:val="00876E64"/>
    <w:rsid w:val="00885D3F"/>
    <w:rsid w:val="00891D9D"/>
    <w:rsid w:val="00892167"/>
    <w:rsid w:val="008923F2"/>
    <w:rsid w:val="00892864"/>
    <w:rsid w:val="008933FC"/>
    <w:rsid w:val="00893EE2"/>
    <w:rsid w:val="008942AE"/>
    <w:rsid w:val="00894C63"/>
    <w:rsid w:val="008A3314"/>
    <w:rsid w:val="008A3D31"/>
    <w:rsid w:val="008A3D47"/>
    <w:rsid w:val="008A52D7"/>
    <w:rsid w:val="008B0029"/>
    <w:rsid w:val="008B0603"/>
    <w:rsid w:val="008B0BF5"/>
    <w:rsid w:val="008B24CD"/>
    <w:rsid w:val="008B26D5"/>
    <w:rsid w:val="008B2830"/>
    <w:rsid w:val="008B7A84"/>
    <w:rsid w:val="008B7B3E"/>
    <w:rsid w:val="008C0691"/>
    <w:rsid w:val="008C0D8C"/>
    <w:rsid w:val="008C2B69"/>
    <w:rsid w:val="008C344E"/>
    <w:rsid w:val="008C356E"/>
    <w:rsid w:val="008C3F93"/>
    <w:rsid w:val="008C4243"/>
    <w:rsid w:val="008D1425"/>
    <w:rsid w:val="008D1D07"/>
    <w:rsid w:val="008D3245"/>
    <w:rsid w:val="008D3591"/>
    <w:rsid w:val="008D3F1D"/>
    <w:rsid w:val="008D63D1"/>
    <w:rsid w:val="008D7644"/>
    <w:rsid w:val="008E006F"/>
    <w:rsid w:val="008E174C"/>
    <w:rsid w:val="008E2FF3"/>
    <w:rsid w:val="008E4979"/>
    <w:rsid w:val="008E58AF"/>
    <w:rsid w:val="008E653E"/>
    <w:rsid w:val="008E6FEC"/>
    <w:rsid w:val="008E77A7"/>
    <w:rsid w:val="008F5BEA"/>
    <w:rsid w:val="00901B29"/>
    <w:rsid w:val="00903E7F"/>
    <w:rsid w:val="00905BC8"/>
    <w:rsid w:val="00906256"/>
    <w:rsid w:val="009103F4"/>
    <w:rsid w:val="00911148"/>
    <w:rsid w:val="0091130F"/>
    <w:rsid w:val="00911AE9"/>
    <w:rsid w:val="009135A1"/>
    <w:rsid w:val="009155EB"/>
    <w:rsid w:val="00920474"/>
    <w:rsid w:val="0092200C"/>
    <w:rsid w:val="0092292A"/>
    <w:rsid w:val="00922B30"/>
    <w:rsid w:val="009234FC"/>
    <w:rsid w:val="00924403"/>
    <w:rsid w:val="00925362"/>
    <w:rsid w:val="00925D46"/>
    <w:rsid w:val="00926911"/>
    <w:rsid w:val="009269D9"/>
    <w:rsid w:val="00930564"/>
    <w:rsid w:val="00932AFC"/>
    <w:rsid w:val="00932C0C"/>
    <w:rsid w:val="00936345"/>
    <w:rsid w:val="0093744D"/>
    <w:rsid w:val="00940358"/>
    <w:rsid w:val="00941DAE"/>
    <w:rsid w:val="00942923"/>
    <w:rsid w:val="0094363B"/>
    <w:rsid w:val="0094625E"/>
    <w:rsid w:val="00947B1C"/>
    <w:rsid w:val="0095176E"/>
    <w:rsid w:val="00951B11"/>
    <w:rsid w:val="009525D2"/>
    <w:rsid w:val="00952732"/>
    <w:rsid w:val="00952E9E"/>
    <w:rsid w:val="00954191"/>
    <w:rsid w:val="009555A9"/>
    <w:rsid w:val="00962861"/>
    <w:rsid w:val="00964B9C"/>
    <w:rsid w:val="00966807"/>
    <w:rsid w:val="00972E94"/>
    <w:rsid w:val="00972EF6"/>
    <w:rsid w:val="00973D07"/>
    <w:rsid w:val="009811EA"/>
    <w:rsid w:val="00983B36"/>
    <w:rsid w:val="00983E1E"/>
    <w:rsid w:val="009846EA"/>
    <w:rsid w:val="00986C6F"/>
    <w:rsid w:val="00991E06"/>
    <w:rsid w:val="009927B5"/>
    <w:rsid w:val="0099291A"/>
    <w:rsid w:val="00993625"/>
    <w:rsid w:val="00997D36"/>
    <w:rsid w:val="009A61C4"/>
    <w:rsid w:val="009A6AA2"/>
    <w:rsid w:val="009B3874"/>
    <w:rsid w:val="009B573B"/>
    <w:rsid w:val="009B7C6F"/>
    <w:rsid w:val="009C1ABF"/>
    <w:rsid w:val="009C2E60"/>
    <w:rsid w:val="009C4748"/>
    <w:rsid w:val="009C4EAD"/>
    <w:rsid w:val="009C4EC9"/>
    <w:rsid w:val="009C5525"/>
    <w:rsid w:val="009C6784"/>
    <w:rsid w:val="009C6E77"/>
    <w:rsid w:val="009C71F1"/>
    <w:rsid w:val="009D1DEE"/>
    <w:rsid w:val="009D79B6"/>
    <w:rsid w:val="009D7C9A"/>
    <w:rsid w:val="009E3137"/>
    <w:rsid w:val="009E4F3E"/>
    <w:rsid w:val="009E5DCC"/>
    <w:rsid w:val="009E5EDA"/>
    <w:rsid w:val="009E6C11"/>
    <w:rsid w:val="009E79D7"/>
    <w:rsid w:val="009E7B0A"/>
    <w:rsid w:val="009F20DC"/>
    <w:rsid w:val="009F3FEB"/>
    <w:rsid w:val="009F437B"/>
    <w:rsid w:val="009F726F"/>
    <w:rsid w:val="00A04EDA"/>
    <w:rsid w:val="00A058B7"/>
    <w:rsid w:val="00A10035"/>
    <w:rsid w:val="00A11AB4"/>
    <w:rsid w:val="00A1220F"/>
    <w:rsid w:val="00A135A1"/>
    <w:rsid w:val="00A13C85"/>
    <w:rsid w:val="00A17D90"/>
    <w:rsid w:val="00A203C0"/>
    <w:rsid w:val="00A208DC"/>
    <w:rsid w:val="00A20B0F"/>
    <w:rsid w:val="00A20C62"/>
    <w:rsid w:val="00A25E7C"/>
    <w:rsid w:val="00A262E7"/>
    <w:rsid w:val="00A31161"/>
    <w:rsid w:val="00A31168"/>
    <w:rsid w:val="00A33E8A"/>
    <w:rsid w:val="00A362D0"/>
    <w:rsid w:val="00A374BD"/>
    <w:rsid w:val="00A43D3D"/>
    <w:rsid w:val="00A44BBB"/>
    <w:rsid w:val="00A505FA"/>
    <w:rsid w:val="00A50779"/>
    <w:rsid w:val="00A50FC0"/>
    <w:rsid w:val="00A5139A"/>
    <w:rsid w:val="00A5139E"/>
    <w:rsid w:val="00A5333A"/>
    <w:rsid w:val="00A54A49"/>
    <w:rsid w:val="00A55C53"/>
    <w:rsid w:val="00A56CFD"/>
    <w:rsid w:val="00A62C7C"/>
    <w:rsid w:val="00A63E9B"/>
    <w:rsid w:val="00A71C11"/>
    <w:rsid w:val="00A73097"/>
    <w:rsid w:val="00A74318"/>
    <w:rsid w:val="00A75040"/>
    <w:rsid w:val="00A76165"/>
    <w:rsid w:val="00A8070C"/>
    <w:rsid w:val="00A82C2A"/>
    <w:rsid w:val="00A83541"/>
    <w:rsid w:val="00A840B4"/>
    <w:rsid w:val="00A842EC"/>
    <w:rsid w:val="00A90036"/>
    <w:rsid w:val="00A90AC9"/>
    <w:rsid w:val="00A90EA6"/>
    <w:rsid w:val="00A940F7"/>
    <w:rsid w:val="00A949BF"/>
    <w:rsid w:val="00A964DF"/>
    <w:rsid w:val="00A96645"/>
    <w:rsid w:val="00AA63DC"/>
    <w:rsid w:val="00AA70C3"/>
    <w:rsid w:val="00AA7247"/>
    <w:rsid w:val="00AB0665"/>
    <w:rsid w:val="00AB0D84"/>
    <w:rsid w:val="00AB29B8"/>
    <w:rsid w:val="00AB4CDD"/>
    <w:rsid w:val="00AB55A5"/>
    <w:rsid w:val="00AB720B"/>
    <w:rsid w:val="00AC16BA"/>
    <w:rsid w:val="00AC566D"/>
    <w:rsid w:val="00AC716B"/>
    <w:rsid w:val="00AD1C9D"/>
    <w:rsid w:val="00AD2D0F"/>
    <w:rsid w:val="00AD3009"/>
    <w:rsid w:val="00AD3AA2"/>
    <w:rsid w:val="00AD3D14"/>
    <w:rsid w:val="00AD4220"/>
    <w:rsid w:val="00AD5A0D"/>
    <w:rsid w:val="00AD66BF"/>
    <w:rsid w:val="00AE0B0D"/>
    <w:rsid w:val="00AE22BA"/>
    <w:rsid w:val="00AE2E34"/>
    <w:rsid w:val="00AE3734"/>
    <w:rsid w:val="00AE603C"/>
    <w:rsid w:val="00AE722D"/>
    <w:rsid w:val="00AE79AB"/>
    <w:rsid w:val="00AF0896"/>
    <w:rsid w:val="00AF1F64"/>
    <w:rsid w:val="00AF32C8"/>
    <w:rsid w:val="00AF45F8"/>
    <w:rsid w:val="00B0065C"/>
    <w:rsid w:val="00B014AE"/>
    <w:rsid w:val="00B0227F"/>
    <w:rsid w:val="00B029E9"/>
    <w:rsid w:val="00B02B44"/>
    <w:rsid w:val="00B049EF"/>
    <w:rsid w:val="00B05184"/>
    <w:rsid w:val="00B11182"/>
    <w:rsid w:val="00B148B1"/>
    <w:rsid w:val="00B14D6A"/>
    <w:rsid w:val="00B165FD"/>
    <w:rsid w:val="00B16633"/>
    <w:rsid w:val="00B17243"/>
    <w:rsid w:val="00B22686"/>
    <w:rsid w:val="00B234FA"/>
    <w:rsid w:val="00B239BE"/>
    <w:rsid w:val="00B2685F"/>
    <w:rsid w:val="00B2712C"/>
    <w:rsid w:val="00B302BF"/>
    <w:rsid w:val="00B314A8"/>
    <w:rsid w:val="00B32337"/>
    <w:rsid w:val="00B334F3"/>
    <w:rsid w:val="00B33709"/>
    <w:rsid w:val="00B371EA"/>
    <w:rsid w:val="00B41AD8"/>
    <w:rsid w:val="00B41E15"/>
    <w:rsid w:val="00B42F38"/>
    <w:rsid w:val="00B43806"/>
    <w:rsid w:val="00B44FC5"/>
    <w:rsid w:val="00B5137E"/>
    <w:rsid w:val="00B513C2"/>
    <w:rsid w:val="00B5395A"/>
    <w:rsid w:val="00B557AC"/>
    <w:rsid w:val="00B562DF"/>
    <w:rsid w:val="00B57AFD"/>
    <w:rsid w:val="00B70C7B"/>
    <w:rsid w:val="00B72F45"/>
    <w:rsid w:val="00B772F7"/>
    <w:rsid w:val="00B802AF"/>
    <w:rsid w:val="00B83CD5"/>
    <w:rsid w:val="00B84506"/>
    <w:rsid w:val="00B85275"/>
    <w:rsid w:val="00B85D4F"/>
    <w:rsid w:val="00B86B90"/>
    <w:rsid w:val="00B902D0"/>
    <w:rsid w:val="00B90968"/>
    <w:rsid w:val="00B91EA5"/>
    <w:rsid w:val="00B928B5"/>
    <w:rsid w:val="00B93C9C"/>
    <w:rsid w:val="00B93D25"/>
    <w:rsid w:val="00B94213"/>
    <w:rsid w:val="00B94EEB"/>
    <w:rsid w:val="00B950BC"/>
    <w:rsid w:val="00B968A8"/>
    <w:rsid w:val="00BA0117"/>
    <w:rsid w:val="00BA0CC0"/>
    <w:rsid w:val="00BA2A76"/>
    <w:rsid w:val="00BA5538"/>
    <w:rsid w:val="00BA7A33"/>
    <w:rsid w:val="00BB35FC"/>
    <w:rsid w:val="00BB454F"/>
    <w:rsid w:val="00BB4752"/>
    <w:rsid w:val="00BB4AB7"/>
    <w:rsid w:val="00BB4D63"/>
    <w:rsid w:val="00BB5C27"/>
    <w:rsid w:val="00BB6041"/>
    <w:rsid w:val="00BB6FA6"/>
    <w:rsid w:val="00BC074F"/>
    <w:rsid w:val="00BC0991"/>
    <w:rsid w:val="00BC18F7"/>
    <w:rsid w:val="00BC2026"/>
    <w:rsid w:val="00BC2AB6"/>
    <w:rsid w:val="00BC3DC0"/>
    <w:rsid w:val="00BC7F76"/>
    <w:rsid w:val="00BD101F"/>
    <w:rsid w:val="00BD28C1"/>
    <w:rsid w:val="00BD30A4"/>
    <w:rsid w:val="00BD44A0"/>
    <w:rsid w:val="00BD4B86"/>
    <w:rsid w:val="00BD6483"/>
    <w:rsid w:val="00BD6865"/>
    <w:rsid w:val="00BE062B"/>
    <w:rsid w:val="00BE1D2A"/>
    <w:rsid w:val="00BE20F2"/>
    <w:rsid w:val="00BE2FE8"/>
    <w:rsid w:val="00BE3047"/>
    <w:rsid w:val="00BE32AA"/>
    <w:rsid w:val="00BE4BC7"/>
    <w:rsid w:val="00BE5114"/>
    <w:rsid w:val="00BE5A97"/>
    <w:rsid w:val="00BE6227"/>
    <w:rsid w:val="00BE7C76"/>
    <w:rsid w:val="00BF0B55"/>
    <w:rsid w:val="00BF6BF6"/>
    <w:rsid w:val="00BF72D4"/>
    <w:rsid w:val="00C02406"/>
    <w:rsid w:val="00C02531"/>
    <w:rsid w:val="00C027F0"/>
    <w:rsid w:val="00C02A9D"/>
    <w:rsid w:val="00C0421C"/>
    <w:rsid w:val="00C04F40"/>
    <w:rsid w:val="00C065A3"/>
    <w:rsid w:val="00C07631"/>
    <w:rsid w:val="00C07B52"/>
    <w:rsid w:val="00C12E08"/>
    <w:rsid w:val="00C13BDB"/>
    <w:rsid w:val="00C14716"/>
    <w:rsid w:val="00C15970"/>
    <w:rsid w:val="00C15A60"/>
    <w:rsid w:val="00C17157"/>
    <w:rsid w:val="00C24668"/>
    <w:rsid w:val="00C26156"/>
    <w:rsid w:val="00C276F8"/>
    <w:rsid w:val="00C32A32"/>
    <w:rsid w:val="00C33B0F"/>
    <w:rsid w:val="00C33F6D"/>
    <w:rsid w:val="00C349B7"/>
    <w:rsid w:val="00C365F2"/>
    <w:rsid w:val="00C37E18"/>
    <w:rsid w:val="00C37FA8"/>
    <w:rsid w:val="00C40EEE"/>
    <w:rsid w:val="00C41962"/>
    <w:rsid w:val="00C41E4F"/>
    <w:rsid w:val="00C42519"/>
    <w:rsid w:val="00C42991"/>
    <w:rsid w:val="00C45726"/>
    <w:rsid w:val="00C50352"/>
    <w:rsid w:val="00C507CA"/>
    <w:rsid w:val="00C514D1"/>
    <w:rsid w:val="00C54B50"/>
    <w:rsid w:val="00C54C78"/>
    <w:rsid w:val="00C55C69"/>
    <w:rsid w:val="00C56E88"/>
    <w:rsid w:val="00C6029F"/>
    <w:rsid w:val="00C6126C"/>
    <w:rsid w:val="00C615AA"/>
    <w:rsid w:val="00C61C18"/>
    <w:rsid w:val="00C627A4"/>
    <w:rsid w:val="00C63318"/>
    <w:rsid w:val="00C63627"/>
    <w:rsid w:val="00C67630"/>
    <w:rsid w:val="00C6797A"/>
    <w:rsid w:val="00C67B97"/>
    <w:rsid w:val="00C7181F"/>
    <w:rsid w:val="00C72D9C"/>
    <w:rsid w:val="00C754B7"/>
    <w:rsid w:val="00C82309"/>
    <w:rsid w:val="00C8478B"/>
    <w:rsid w:val="00C84C5E"/>
    <w:rsid w:val="00C85F1B"/>
    <w:rsid w:val="00C876E5"/>
    <w:rsid w:val="00C8790C"/>
    <w:rsid w:val="00C916D5"/>
    <w:rsid w:val="00C91BAE"/>
    <w:rsid w:val="00C91D9E"/>
    <w:rsid w:val="00C95010"/>
    <w:rsid w:val="00CA0955"/>
    <w:rsid w:val="00CA47CD"/>
    <w:rsid w:val="00CA6E73"/>
    <w:rsid w:val="00CA75D6"/>
    <w:rsid w:val="00CB0D31"/>
    <w:rsid w:val="00CB0EE6"/>
    <w:rsid w:val="00CB1AA0"/>
    <w:rsid w:val="00CB32EA"/>
    <w:rsid w:val="00CB36A4"/>
    <w:rsid w:val="00CB454E"/>
    <w:rsid w:val="00CB54F5"/>
    <w:rsid w:val="00CB6D1E"/>
    <w:rsid w:val="00CB78B1"/>
    <w:rsid w:val="00CC0617"/>
    <w:rsid w:val="00CC0D8A"/>
    <w:rsid w:val="00CC1BCD"/>
    <w:rsid w:val="00CC3023"/>
    <w:rsid w:val="00CC6881"/>
    <w:rsid w:val="00CC7043"/>
    <w:rsid w:val="00CC7186"/>
    <w:rsid w:val="00CD01D1"/>
    <w:rsid w:val="00CD6FA4"/>
    <w:rsid w:val="00CD70E5"/>
    <w:rsid w:val="00CE3C16"/>
    <w:rsid w:val="00CE4A98"/>
    <w:rsid w:val="00CE61A2"/>
    <w:rsid w:val="00CF1C79"/>
    <w:rsid w:val="00CF57F2"/>
    <w:rsid w:val="00CF5C30"/>
    <w:rsid w:val="00D00107"/>
    <w:rsid w:val="00D02145"/>
    <w:rsid w:val="00D029A6"/>
    <w:rsid w:val="00D04A2C"/>
    <w:rsid w:val="00D100F8"/>
    <w:rsid w:val="00D14B02"/>
    <w:rsid w:val="00D16BDE"/>
    <w:rsid w:val="00D20174"/>
    <w:rsid w:val="00D21357"/>
    <w:rsid w:val="00D22363"/>
    <w:rsid w:val="00D22C3E"/>
    <w:rsid w:val="00D2302A"/>
    <w:rsid w:val="00D238E9"/>
    <w:rsid w:val="00D27195"/>
    <w:rsid w:val="00D30EFC"/>
    <w:rsid w:val="00D32C9B"/>
    <w:rsid w:val="00D34F56"/>
    <w:rsid w:val="00D47807"/>
    <w:rsid w:val="00D50E66"/>
    <w:rsid w:val="00D52474"/>
    <w:rsid w:val="00D527C4"/>
    <w:rsid w:val="00D5285E"/>
    <w:rsid w:val="00D55613"/>
    <w:rsid w:val="00D55BDB"/>
    <w:rsid w:val="00D6014D"/>
    <w:rsid w:val="00D632C9"/>
    <w:rsid w:val="00D65D09"/>
    <w:rsid w:val="00D660FD"/>
    <w:rsid w:val="00D6633F"/>
    <w:rsid w:val="00D6705B"/>
    <w:rsid w:val="00D67FD6"/>
    <w:rsid w:val="00D717B4"/>
    <w:rsid w:val="00D71BAE"/>
    <w:rsid w:val="00D7349C"/>
    <w:rsid w:val="00D76283"/>
    <w:rsid w:val="00D817DA"/>
    <w:rsid w:val="00D83534"/>
    <w:rsid w:val="00D835FA"/>
    <w:rsid w:val="00D839BE"/>
    <w:rsid w:val="00D8488C"/>
    <w:rsid w:val="00D855D8"/>
    <w:rsid w:val="00D92D48"/>
    <w:rsid w:val="00D931CD"/>
    <w:rsid w:val="00D95299"/>
    <w:rsid w:val="00D957C9"/>
    <w:rsid w:val="00D959C6"/>
    <w:rsid w:val="00D96601"/>
    <w:rsid w:val="00D97FE4"/>
    <w:rsid w:val="00DA119D"/>
    <w:rsid w:val="00DA2883"/>
    <w:rsid w:val="00DA3E3D"/>
    <w:rsid w:val="00DA5265"/>
    <w:rsid w:val="00DA531B"/>
    <w:rsid w:val="00DA7668"/>
    <w:rsid w:val="00DA7B62"/>
    <w:rsid w:val="00DA7CF9"/>
    <w:rsid w:val="00DB009E"/>
    <w:rsid w:val="00DB3FB0"/>
    <w:rsid w:val="00DB4B67"/>
    <w:rsid w:val="00DC2ADE"/>
    <w:rsid w:val="00DC39BA"/>
    <w:rsid w:val="00DC6EE9"/>
    <w:rsid w:val="00DC78E7"/>
    <w:rsid w:val="00DD2512"/>
    <w:rsid w:val="00DD2F68"/>
    <w:rsid w:val="00DD32C4"/>
    <w:rsid w:val="00DD3D6C"/>
    <w:rsid w:val="00DD4711"/>
    <w:rsid w:val="00DD4DC7"/>
    <w:rsid w:val="00DE6949"/>
    <w:rsid w:val="00DF2AEC"/>
    <w:rsid w:val="00E005A6"/>
    <w:rsid w:val="00E01EF9"/>
    <w:rsid w:val="00E05B4B"/>
    <w:rsid w:val="00E100A4"/>
    <w:rsid w:val="00E114F8"/>
    <w:rsid w:val="00E11C8D"/>
    <w:rsid w:val="00E131B2"/>
    <w:rsid w:val="00E13975"/>
    <w:rsid w:val="00E149B3"/>
    <w:rsid w:val="00E160AB"/>
    <w:rsid w:val="00E23DD2"/>
    <w:rsid w:val="00E24E9D"/>
    <w:rsid w:val="00E25475"/>
    <w:rsid w:val="00E27C5A"/>
    <w:rsid w:val="00E321FD"/>
    <w:rsid w:val="00E34EBE"/>
    <w:rsid w:val="00E369C2"/>
    <w:rsid w:val="00E36D26"/>
    <w:rsid w:val="00E379A2"/>
    <w:rsid w:val="00E457C9"/>
    <w:rsid w:val="00E5022C"/>
    <w:rsid w:val="00E53EF9"/>
    <w:rsid w:val="00E565B6"/>
    <w:rsid w:val="00E64983"/>
    <w:rsid w:val="00E64C0B"/>
    <w:rsid w:val="00E659BF"/>
    <w:rsid w:val="00E677BB"/>
    <w:rsid w:val="00E70679"/>
    <w:rsid w:val="00E70C85"/>
    <w:rsid w:val="00E7189C"/>
    <w:rsid w:val="00E746D6"/>
    <w:rsid w:val="00E74985"/>
    <w:rsid w:val="00E75D38"/>
    <w:rsid w:val="00E76E2F"/>
    <w:rsid w:val="00E778EE"/>
    <w:rsid w:val="00E800B9"/>
    <w:rsid w:val="00E809C6"/>
    <w:rsid w:val="00E81CD0"/>
    <w:rsid w:val="00E851FC"/>
    <w:rsid w:val="00E859CA"/>
    <w:rsid w:val="00E86967"/>
    <w:rsid w:val="00E86A88"/>
    <w:rsid w:val="00E974AA"/>
    <w:rsid w:val="00EA1519"/>
    <w:rsid w:val="00EA2739"/>
    <w:rsid w:val="00EA32E8"/>
    <w:rsid w:val="00EA337D"/>
    <w:rsid w:val="00EA3907"/>
    <w:rsid w:val="00EA481F"/>
    <w:rsid w:val="00EA6092"/>
    <w:rsid w:val="00EB09F9"/>
    <w:rsid w:val="00EB1588"/>
    <w:rsid w:val="00EB4B8E"/>
    <w:rsid w:val="00EB4C61"/>
    <w:rsid w:val="00EB7156"/>
    <w:rsid w:val="00EB7578"/>
    <w:rsid w:val="00EC1206"/>
    <w:rsid w:val="00EC1415"/>
    <w:rsid w:val="00EC1731"/>
    <w:rsid w:val="00EC2DAD"/>
    <w:rsid w:val="00EC7334"/>
    <w:rsid w:val="00ED0EA9"/>
    <w:rsid w:val="00ED16E3"/>
    <w:rsid w:val="00ED193D"/>
    <w:rsid w:val="00ED2F25"/>
    <w:rsid w:val="00ED51DF"/>
    <w:rsid w:val="00ED5DEC"/>
    <w:rsid w:val="00ED78AF"/>
    <w:rsid w:val="00ED78C9"/>
    <w:rsid w:val="00EE07BF"/>
    <w:rsid w:val="00EE37E7"/>
    <w:rsid w:val="00EE5958"/>
    <w:rsid w:val="00EE6347"/>
    <w:rsid w:val="00EF10E2"/>
    <w:rsid w:val="00EF2511"/>
    <w:rsid w:val="00EF30CA"/>
    <w:rsid w:val="00EF50A2"/>
    <w:rsid w:val="00EF5C3F"/>
    <w:rsid w:val="00EF6166"/>
    <w:rsid w:val="00EF7CD9"/>
    <w:rsid w:val="00F003F5"/>
    <w:rsid w:val="00F03E60"/>
    <w:rsid w:val="00F03EC0"/>
    <w:rsid w:val="00F05AFB"/>
    <w:rsid w:val="00F068E4"/>
    <w:rsid w:val="00F1164A"/>
    <w:rsid w:val="00F1308D"/>
    <w:rsid w:val="00F13F88"/>
    <w:rsid w:val="00F14F8D"/>
    <w:rsid w:val="00F15D81"/>
    <w:rsid w:val="00F1600A"/>
    <w:rsid w:val="00F200E0"/>
    <w:rsid w:val="00F20521"/>
    <w:rsid w:val="00F20A05"/>
    <w:rsid w:val="00F2108B"/>
    <w:rsid w:val="00F27235"/>
    <w:rsid w:val="00F2726C"/>
    <w:rsid w:val="00F278CC"/>
    <w:rsid w:val="00F318D3"/>
    <w:rsid w:val="00F31FB1"/>
    <w:rsid w:val="00F33D70"/>
    <w:rsid w:val="00F33FBE"/>
    <w:rsid w:val="00F344FC"/>
    <w:rsid w:val="00F35238"/>
    <w:rsid w:val="00F359A9"/>
    <w:rsid w:val="00F4011B"/>
    <w:rsid w:val="00F41F9C"/>
    <w:rsid w:val="00F422D3"/>
    <w:rsid w:val="00F426E5"/>
    <w:rsid w:val="00F42DCD"/>
    <w:rsid w:val="00F52CC6"/>
    <w:rsid w:val="00F53E19"/>
    <w:rsid w:val="00F576FC"/>
    <w:rsid w:val="00F60A31"/>
    <w:rsid w:val="00F762F1"/>
    <w:rsid w:val="00F76796"/>
    <w:rsid w:val="00F76B03"/>
    <w:rsid w:val="00F76B7F"/>
    <w:rsid w:val="00F773D2"/>
    <w:rsid w:val="00F7744F"/>
    <w:rsid w:val="00F835C8"/>
    <w:rsid w:val="00F83AF9"/>
    <w:rsid w:val="00F85189"/>
    <w:rsid w:val="00F86433"/>
    <w:rsid w:val="00F91F2C"/>
    <w:rsid w:val="00F96C9D"/>
    <w:rsid w:val="00F97DCB"/>
    <w:rsid w:val="00FA3D5C"/>
    <w:rsid w:val="00FA3F86"/>
    <w:rsid w:val="00FA4FC2"/>
    <w:rsid w:val="00FA6A16"/>
    <w:rsid w:val="00FA6FA9"/>
    <w:rsid w:val="00FB0EC3"/>
    <w:rsid w:val="00FB3E38"/>
    <w:rsid w:val="00FB5C1D"/>
    <w:rsid w:val="00FB5E37"/>
    <w:rsid w:val="00FB6A54"/>
    <w:rsid w:val="00FB7152"/>
    <w:rsid w:val="00FC0870"/>
    <w:rsid w:val="00FC1519"/>
    <w:rsid w:val="00FC15B0"/>
    <w:rsid w:val="00FC353A"/>
    <w:rsid w:val="00FC3CEB"/>
    <w:rsid w:val="00FD06F3"/>
    <w:rsid w:val="00FD2041"/>
    <w:rsid w:val="00FD393A"/>
    <w:rsid w:val="00FD5482"/>
    <w:rsid w:val="00FE06C6"/>
    <w:rsid w:val="00FE2B40"/>
    <w:rsid w:val="00FE4D75"/>
    <w:rsid w:val="00FE67BF"/>
    <w:rsid w:val="00FE69C9"/>
    <w:rsid w:val="00FE7441"/>
    <w:rsid w:val="00FF09E0"/>
    <w:rsid w:val="00FF3152"/>
    <w:rsid w:val="00FF6AE7"/>
    <w:rsid w:val="00FF7126"/>
    <w:rsid w:val="00FF74A4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B0D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0D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character" w:customStyle="1" w:styleId="search01">
    <w:name w:val="search01"/>
    <w:basedOn w:val="DefaultParagraphFont"/>
    <w:rsid w:val="00D52474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52474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BB6FA6"/>
    <w:rPr>
      <w:i w:val="0"/>
      <w:iCs w:val="0"/>
      <w:color w:val="8B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B0D0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3B0D0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B0D03"/>
    <w:rPr>
      <w:color w:val="800080"/>
      <w:u w:val="single"/>
    </w:rPr>
  </w:style>
  <w:style w:type="paragraph" w:customStyle="1" w:styleId="ui-helper-hidden">
    <w:name w:val="ui-helper-hidden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3B0D03"/>
  </w:style>
  <w:style w:type="paragraph" w:customStyle="1" w:styleId="ui-helper-clearfix">
    <w:name w:val="ui-helper-clearfix"/>
    <w:basedOn w:val="Normal"/>
    <w:rsid w:val="003B0D03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3B0D03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3B0D03"/>
    <w:pPr>
      <w:shd w:val="clear" w:color="auto" w:fill="AAAAAA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widget-content">
    <w:name w:val="ui-widget-content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="100" w:beforeAutospacing="1" w:after="100" w:afterAutospacing="1"/>
    </w:pPr>
    <w:rPr>
      <w:b/>
      <w:bCs/>
      <w:color w:val="FFFFFF"/>
    </w:rPr>
  </w:style>
  <w:style w:type="paragraph" w:customStyle="1" w:styleId="ui-state-default">
    <w:name w:val="ui-state-default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">
    <w:name w:val="ui-state-hover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">
    <w:name w:val="ui-state-focus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">
    <w:name w:val="ui-state-active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">
    <w:name w:val="ui-state-highlight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">
    <w:name w:val="ui-state-error-text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">
    <w:name w:val="ui-priority-primary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3B0D03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3B0D03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3B0D03"/>
    <w:pPr>
      <w:shd w:val="clear" w:color="auto" w:fill="AAAAAA"/>
      <w:ind w:left="-120"/>
    </w:pPr>
  </w:style>
  <w:style w:type="paragraph" w:customStyle="1" w:styleId="ui-menu">
    <w:name w:val="ui-menu"/>
    <w:basedOn w:val="Normal"/>
    <w:rsid w:val="003B0D03"/>
  </w:style>
  <w:style w:type="paragraph" w:customStyle="1" w:styleId="ui-dialog">
    <w:name w:val="ui-dialog"/>
    <w:basedOn w:val="Normal"/>
    <w:rsid w:val="003B0D03"/>
    <w:pPr>
      <w:spacing w:before="100" w:beforeAutospacing="1" w:after="100" w:afterAutospacing="1"/>
    </w:pPr>
  </w:style>
  <w:style w:type="paragraph" w:customStyle="1" w:styleId="ui-tabs">
    <w:name w:val="ui-tabs"/>
    <w:basedOn w:val="Normal"/>
    <w:rsid w:val="003B0D03"/>
    <w:pPr>
      <w:spacing w:before="100" w:beforeAutospacing="1" w:after="100" w:afterAutospacing="1"/>
    </w:pPr>
  </w:style>
  <w:style w:type="paragraph" w:customStyle="1" w:styleId="ui-datepicker">
    <w:name w:val="ui-datepicker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row-break">
    <w:name w:val="ui-datepicker-row-break"/>
    <w:basedOn w:val="Normal"/>
    <w:rsid w:val="003B0D03"/>
    <w:pPr>
      <w:spacing w:before="100" w:beforeAutospacing="1" w:after="100" w:afterAutospacing="1"/>
    </w:pPr>
  </w:style>
  <w:style w:type="paragraph" w:customStyle="1" w:styleId="ui-datepicker-rtl">
    <w:name w:val="ui-datepicker-rtl"/>
    <w:basedOn w:val="Normal"/>
    <w:rsid w:val="003B0D03"/>
    <w:pPr>
      <w:bidi/>
      <w:spacing w:before="100" w:beforeAutospacing="1" w:after="100" w:afterAutospacing="1"/>
    </w:pPr>
  </w:style>
  <w:style w:type="paragraph" w:customStyle="1" w:styleId="ui-datepicker-cover">
    <w:name w:val="ui-datepicker-cover"/>
    <w:basedOn w:val="Normal"/>
    <w:rsid w:val="003B0D03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3B0D03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3B0D03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3B0D03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3B0D03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3B0D03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3B0D03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3B0D03"/>
    <w:pPr>
      <w:spacing w:before="100" w:beforeAutospacing="1" w:after="100" w:afterAutospacing="1"/>
    </w:pPr>
  </w:style>
  <w:style w:type="paragraph" w:customStyle="1" w:styleId="ui-tabs-nav">
    <w:name w:val="ui-tabs-nav"/>
    <w:basedOn w:val="Normal"/>
    <w:rsid w:val="003B0D03"/>
    <w:pPr>
      <w:spacing w:before="100" w:beforeAutospacing="1" w:after="100" w:afterAutospacing="1"/>
    </w:pPr>
  </w:style>
  <w:style w:type="paragraph" w:customStyle="1" w:styleId="ui-tabs-panel">
    <w:name w:val="ui-tabs-panel"/>
    <w:basedOn w:val="Normal"/>
    <w:rsid w:val="003B0D03"/>
    <w:pPr>
      <w:spacing w:before="100" w:beforeAutospacing="1" w:after="100" w:afterAutospacing="1"/>
    </w:pPr>
  </w:style>
  <w:style w:type="paragraph" w:customStyle="1" w:styleId="ui-datepicker-header">
    <w:name w:val="ui-datepicker-header"/>
    <w:basedOn w:val="Normal"/>
    <w:rsid w:val="003B0D03"/>
    <w:pPr>
      <w:spacing w:before="100" w:beforeAutospacing="1" w:after="100" w:afterAutospacing="1"/>
    </w:pPr>
  </w:style>
  <w:style w:type="paragraph" w:customStyle="1" w:styleId="ui-datepicker-prev">
    <w:name w:val="ui-datepicker-prev"/>
    <w:basedOn w:val="Normal"/>
    <w:rsid w:val="003B0D03"/>
    <w:pPr>
      <w:spacing w:before="100" w:beforeAutospacing="1" w:after="100" w:afterAutospacing="1"/>
    </w:pPr>
  </w:style>
  <w:style w:type="paragraph" w:customStyle="1" w:styleId="ui-datepicker-next">
    <w:name w:val="ui-datepicker-next"/>
    <w:basedOn w:val="Normal"/>
    <w:rsid w:val="003B0D03"/>
    <w:pPr>
      <w:spacing w:before="100" w:beforeAutospacing="1" w:after="100" w:afterAutospacing="1"/>
    </w:pPr>
  </w:style>
  <w:style w:type="paragraph" w:customStyle="1" w:styleId="ui-datepicker-title">
    <w:name w:val="ui-datepicker-title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">
    <w:name w:val="ui-datepicker-buttonpane"/>
    <w:basedOn w:val="Normal"/>
    <w:rsid w:val="003B0D03"/>
    <w:pPr>
      <w:spacing w:before="100" w:beforeAutospacing="1" w:after="100" w:afterAutospacing="1"/>
    </w:pPr>
  </w:style>
  <w:style w:type="paragraph" w:customStyle="1" w:styleId="ui-datepicker-group">
    <w:name w:val="ui-datepicker-group"/>
    <w:basedOn w:val="Normal"/>
    <w:rsid w:val="003B0D03"/>
    <w:pPr>
      <w:spacing w:before="100" w:beforeAutospacing="1" w:after="100" w:afterAutospacing="1"/>
    </w:pPr>
  </w:style>
  <w:style w:type="paragraph" w:customStyle="1" w:styleId="ui-tabs-hide">
    <w:name w:val="ui-tabs-hide"/>
    <w:basedOn w:val="Normal"/>
    <w:rsid w:val="003B0D03"/>
    <w:pPr>
      <w:spacing w:before="100" w:beforeAutospacing="1" w:after="100" w:afterAutospacing="1"/>
    </w:pPr>
  </w:style>
  <w:style w:type="paragraph" w:customStyle="1" w:styleId="ui-widget1">
    <w:name w:val="ui-widget1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state-default1">
    <w:name w:val="ui-state-default1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default2">
    <w:name w:val="ui-state-default2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1">
    <w:name w:val="ui-state-hover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hover2">
    <w:name w:val="ui-state-hover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1">
    <w:name w:val="ui-state-focus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2">
    <w:name w:val="ui-state-focus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1">
    <w:name w:val="ui-state-active1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active2">
    <w:name w:val="ui-state-active2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1">
    <w:name w:val="ui-state-highlight1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2">
    <w:name w:val="ui-state-error2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1">
    <w:name w:val="ui-state-error-text1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state-error-text2">
    <w:name w:val="ui-state-error-text2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1">
    <w:name w:val="ui-priority-primary1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3B0D03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3B0D03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3B0D03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3B0D03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menu1">
    <w:name w:val="ui-menu1"/>
    <w:basedOn w:val="Normal"/>
    <w:rsid w:val="003B0D03"/>
  </w:style>
  <w:style w:type="paragraph" w:customStyle="1" w:styleId="ui-menu-item1">
    <w:name w:val="ui-menu-item1"/>
    <w:basedOn w:val="Normal"/>
    <w:rsid w:val="003B0D03"/>
  </w:style>
  <w:style w:type="paragraph" w:customStyle="1" w:styleId="ui-dialog-titlebar1">
    <w:name w:val="ui-dialog-titlebar1"/>
    <w:basedOn w:val="Normal"/>
    <w:rsid w:val="003B0D03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3B0D03"/>
    <w:pPr>
      <w:spacing w:before="24" w:after="24"/>
      <w:ind w:right="240"/>
    </w:pPr>
  </w:style>
  <w:style w:type="paragraph" w:customStyle="1" w:styleId="ui-dialog-titlebar-close1">
    <w:name w:val="ui-dialog-titlebar-close1"/>
    <w:basedOn w:val="Normal"/>
    <w:rsid w:val="003B0D03"/>
  </w:style>
  <w:style w:type="paragraph" w:customStyle="1" w:styleId="ui-dialog-content1">
    <w:name w:val="ui-dialog-content1"/>
    <w:basedOn w:val="Normal"/>
    <w:rsid w:val="003B0D03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3B0D03"/>
    <w:pPr>
      <w:spacing w:before="120"/>
    </w:pPr>
  </w:style>
  <w:style w:type="paragraph" w:customStyle="1" w:styleId="ui-resizable-se1">
    <w:name w:val="ui-resizable-se1"/>
    <w:basedOn w:val="Normal"/>
    <w:rsid w:val="003B0D03"/>
    <w:pPr>
      <w:spacing w:before="100" w:beforeAutospacing="1" w:after="100" w:afterAutospacing="1"/>
    </w:pPr>
  </w:style>
  <w:style w:type="paragraph" w:customStyle="1" w:styleId="ui-tabs-nav1">
    <w:name w:val="ui-tabs-nav1"/>
    <w:basedOn w:val="Normal"/>
    <w:rsid w:val="003B0D03"/>
  </w:style>
  <w:style w:type="paragraph" w:customStyle="1" w:styleId="ui-tabs-panel1">
    <w:name w:val="ui-tabs-panel1"/>
    <w:basedOn w:val="Normal"/>
    <w:rsid w:val="003B0D03"/>
    <w:pPr>
      <w:spacing w:before="100" w:beforeAutospacing="1" w:after="100" w:afterAutospacing="1"/>
    </w:pPr>
  </w:style>
  <w:style w:type="paragraph" w:customStyle="1" w:styleId="ui-tabs-hide1">
    <w:name w:val="ui-tabs-hide1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header1">
    <w:name w:val="ui-datepicker-header1"/>
    <w:basedOn w:val="Normal"/>
    <w:rsid w:val="003B0D03"/>
    <w:pPr>
      <w:spacing w:before="100" w:beforeAutospacing="1" w:after="100" w:afterAutospacing="1"/>
    </w:pPr>
  </w:style>
  <w:style w:type="paragraph" w:customStyle="1" w:styleId="ui-datepicker-prev1">
    <w:name w:val="ui-datepicker-prev1"/>
    <w:basedOn w:val="Normal"/>
    <w:rsid w:val="003B0D03"/>
    <w:pPr>
      <w:spacing w:before="100" w:beforeAutospacing="1" w:after="100" w:afterAutospacing="1"/>
    </w:pPr>
  </w:style>
  <w:style w:type="paragraph" w:customStyle="1" w:styleId="ui-datepicker-next1">
    <w:name w:val="ui-datepicker-next1"/>
    <w:basedOn w:val="Normal"/>
    <w:rsid w:val="003B0D03"/>
    <w:pPr>
      <w:spacing w:before="100" w:beforeAutospacing="1" w:after="100" w:afterAutospacing="1"/>
    </w:pPr>
  </w:style>
  <w:style w:type="paragraph" w:customStyle="1" w:styleId="ui-datepicker-title1">
    <w:name w:val="ui-datepicker-title1"/>
    <w:basedOn w:val="Normal"/>
    <w:rsid w:val="003B0D03"/>
    <w:pPr>
      <w:spacing w:line="432" w:lineRule="atLeast"/>
      <w:ind w:left="552" w:right="552"/>
      <w:jc w:val="center"/>
    </w:pPr>
  </w:style>
  <w:style w:type="paragraph" w:customStyle="1" w:styleId="ui-datepicker-buttonpane1">
    <w:name w:val="ui-datepicker-buttonpane1"/>
    <w:basedOn w:val="Normal"/>
    <w:rsid w:val="003B0D03"/>
    <w:pPr>
      <w:spacing w:before="168"/>
    </w:pPr>
  </w:style>
  <w:style w:type="paragraph" w:customStyle="1" w:styleId="ui-datepicker-group1">
    <w:name w:val="ui-datepicker-group1"/>
    <w:basedOn w:val="Normal"/>
    <w:rsid w:val="003B0D03"/>
    <w:pPr>
      <w:spacing w:before="100" w:beforeAutospacing="1" w:after="100" w:afterAutospacing="1"/>
    </w:pPr>
  </w:style>
  <w:style w:type="paragraph" w:customStyle="1" w:styleId="ui-datepicker-group2">
    <w:name w:val="ui-datepicker-group2"/>
    <w:basedOn w:val="Normal"/>
    <w:rsid w:val="003B0D03"/>
    <w:pPr>
      <w:spacing w:before="100" w:beforeAutospacing="1" w:after="100" w:afterAutospacing="1"/>
    </w:pPr>
  </w:style>
  <w:style w:type="paragraph" w:customStyle="1" w:styleId="ui-datepicker-group3">
    <w:name w:val="ui-datepicker-group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2">
    <w:name w:val="ui-datepicker-header2"/>
    <w:basedOn w:val="Normal"/>
    <w:rsid w:val="003B0D03"/>
    <w:pPr>
      <w:spacing w:before="100" w:beforeAutospacing="1" w:after="100" w:afterAutospacing="1"/>
    </w:pPr>
  </w:style>
  <w:style w:type="paragraph" w:customStyle="1" w:styleId="ui-datepicker-header3">
    <w:name w:val="ui-datepicker-header3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2">
    <w:name w:val="ui-datepicker-buttonpane2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3">
    <w:name w:val="ui-datepicker-buttonpane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4">
    <w:name w:val="ui-datepicker-header4"/>
    <w:basedOn w:val="Normal"/>
    <w:rsid w:val="003B0D03"/>
    <w:pPr>
      <w:spacing w:before="100" w:beforeAutospacing="1" w:after="100" w:afterAutospacing="1"/>
    </w:pPr>
  </w:style>
  <w:style w:type="paragraph" w:customStyle="1" w:styleId="ui-datepicker-header5">
    <w:name w:val="ui-datepicker-header5"/>
    <w:basedOn w:val="Normal"/>
    <w:rsid w:val="003B0D03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3B0D03"/>
    <w:pPr>
      <w:spacing w:before="100" w:beforeAutospacing="1" w:after="100" w:afterAutospacing="1"/>
    </w:pPr>
  </w:style>
  <w:style w:type="character" w:customStyle="1" w:styleId="historyitem">
    <w:name w:val="historyitem"/>
    <w:basedOn w:val="DefaultParagraphFont"/>
    <w:rsid w:val="003B0D03"/>
  </w:style>
  <w:style w:type="character" w:customStyle="1" w:styleId="historyreference">
    <w:name w:val="historyreference"/>
    <w:basedOn w:val="DefaultParagraphFont"/>
    <w:rsid w:val="003B0D03"/>
  </w:style>
  <w:style w:type="character" w:customStyle="1" w:styleId="samedocreference">
    <w:name w:val="samedocreference"/>
    <w:basedOn w:val="DefaultParagraphFont"/>
    <w:rsid w:val="003B0D03"/>
  </w:style>
  <w:style w:type="character" w:customStyle="1" w:styleId="newdocreference">
    <w:name w:val="newdocreference"/>
    <w:basedOn w:val="DefaultParagraphFont"/>
    <w:rsid w:val="003B0D03"/>
  </w:style>
  <w:style w:type="character" w:customStyle="1" w:styleId="event">
    <w:name w:val="event"/>
    <w:basedOn w:val="DefaultParagraphFont"/>
    <w:rsid w:val="003B0D03"/>
  </w:style>
  <w:style w:type="character" w:customStyle="1" w:styleId="Date1">
    <w:name w:val="Date1"/>
    <w:basedOn w:val="DefaultParagraphFont"/>
    <w:rsid w:val="003B0D03"/>
  </w:style>
  <w:style w:type="character" w:customStyle="1" w:styleId="text">
    <w:name w:val="text"/>
    <w:basedOn w:val="DefaultParagraphFont"/>
    <w:rsid w:val="003B0D03"/>
  </w:style>
  <w:style w:type="character" w:styleId="Strong">
    <w:name w:val="Strong"/>
    <w:basedOn w:val="DefaultParagraphFont"/>
    <w:uiPriority w:val="22"/>
    <w:qFormat/>
    <w:rsid w:val="003B0D03"/>
    <w:rPr>
      <w:b/>
      <w:bCs/>
    </w:rPr>
  </w:style>
  <w:style w:type="character" w:styleId="Emphasis">
    <w:name w:val="Emphasis"/>
    <w:basedOn w:val="DefaultParagraphFont"/>
    <w:uiPriority w:val="20"/>
    <w:qFormat/>
    <w:rsid w:val="003B0D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D03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B0D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0D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character" w:customStyle="1" w:styleId="search01">
    <w:name w:val="search01"/>
    <w:basedOn w:val="DefaultParagraphFont"/>
    <w:rsid w:val="00D52474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52474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BB6FA6"/>
    <w:rPr>
      <w:i w:val="0"/>
      <w:iCs w:val="0"/>
      <w:color w:val="8B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B0D0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3B0D0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B0D03"/>
    <w:rPr>
      <w:color w:val="800080"/>
      <w:u w:val="single"/>
    </w:rPr>
  </w:style>
  <w:style w:type="paragraph" w:customStyle="1" w:styleId="ui-helper-hidden">
    <w:name w:val="ui-helper-hidden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3B0D03"/>
  </w:style>
  <w:style w:type="paragraph" w:customStyle="1" w:styleId="ui-helper-clearfix">
    <w:name w:val="ui-helper-clearfix"/>
    <w:basedOn w:val="Normal"/>
    <w:rsid w:val="003B0D03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3B0D03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3B0D03"/>
    <w:pPr>
      <w:shd w:val="clear" w:color="auto" w:fill="AAAAAA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widget-content">
    <w:name w:val="ui-widget-content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="100" w:beforeAutospacing="1" w:after="100" w:afterAutospacing="1"/>
    </w:pPr>
    <w:rPr>
      <w:b/>
      <w:bCs/>
      <w:color w:val="FFFFFF"/>
    </w:rPr>
  </w:style>
  <w:style w:type="paragraph" w:customStyle="1" w:styleId="ui-state-default">
    <w:name w:val="ui-state-default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">
    <w:name w:val="ui-state-hover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">
    <w:name w:val="ui-state-focus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">
    <w:name w:val="ui-state-active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">
    <w:name w:val="ui-state-highlight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">
    <w:name w:val="ui-state-error-text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">
    <w:name w:val="ui-priority-primary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3B0D03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3B0D03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3B0D03"/>
    <w:pPr>
      <w:shd w:val="clear" w:color="auto" w:fill="AAAAAA"/>
      <w:ind w:left="-120"/>
    </w:pPr>
  </w:style>
  <w:style w:type="paragraph" w:customStyle="1" w:styleId="ui-menu">
    <w:name w:val="ui-menu"/>
    <w:basedOn w:val="Normal"/>
    <w:rsid w:val="003B0D03"/>
  </w:style>
  <w:style w:type="paragraph" w:customStyle="1" w:styleId="ui-dialog">
    <w:name w:val="ui-dialog"/>
    <w:basedOn w:val="Normal"/>
    <w:rsid w:val="003B0D03"/>
    <w:pPr>
      <w:spacing w:before="100" w:beforeAutospacing="1" w:after="100" w:afterAutospacing="1"/>
    </w:pPr>
  </w:style>
  <w:style w:type="paragraph" w:customStyle="1" w:styleId="ui-tabs">
    <w:name w:val="ui-tabs"/>
    <w:basedOn w:val="Normal"/>
    <w:rsid w:val="003B0D03"/>
    <w:pPr>
      <w:spacing w:before="100" w:beforeAutospacing="1" w:after="100" w:afterAutospacing="1"/>
    </w:pPr>
  </w:style>
  <w:style w:type="paragraph" w:customStyle="1" w:styleId="ui-datepicker">
    <w:name w:val="ui-datepicker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row-break">
    <w:name w:val="ui-datepicker-row-break"/>
    <w:basedOn w:val="Normal"/>
    <w:rsid w:val="003B0D03"/>
    <w:pPr>
      <w:spacing w:before="100" w:beforeAutospacing="1" w:after="100" w:afterAutospacing="1"/>
    </w:pPr>
  </w:style>
  <w:style w:type="paragraph" w:customStyle="1" w:styleId="ui-datepicker-rtl">
    <w:name w:val="ui-datepicker-rtl"/>
    <w:basedOn w:val="Normal"/>
    <w:rsid w:val="003B0D03"/>
    <w:pPr>
      <w:bidi/>
      <w:spacing w:before="100" w:beforeAutospacing="1" w:after="100" w:afterAutospacing="1"/>
    </w:pPr>
  </w:style>
  <w:style w:type="paragraph" w:customStyle="1" w:styleId="ui-datepicker-cover">
    <w:name w:val="ui-datepicker-cover"/>
    <w:basedOn w:val="Normal"/>
    <w:rsid w:val="003B0D03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3B0D03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3B0D03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3B0D03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3B0D03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3B0D03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3B0D03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3B0D03"/>
    <w:pPr>
      <w:spacing w:before="100" w:beforeAutospacing="1" w:after="100" w:afterAutospacing="1"/>
    </w:pPr>
  </w:style>
  <w:style w:type="paragraph" w:customStyle="1" w:styleId="ui-tabs-nav">
    <w:name w:val="ui-tabs-nav"/>
    <w:basedOn w:val="Normal"/>
    <w:rsid w:val="003B0D03"/>
    <w:pPr>
      <w:spacing w:before="100" w:beforeAutospacing="1" w:after="100" w:afterAutospacing="1"/>
    </w:pPr>
  </w:style>
  <w:style w:type="paragraph" w:customStyle="1" w:styleId="ui-tabs-panel">
    <w:name w:val="ui-tabs-panel"/>
    <w:basedOn w:val="Normal"/>
    <w:rsid w:val="003B0D03"/>
    <w:pPr>
      <w:spacing w:before="100" w:beforeAutospacing="1" w:after="100" w:afterAutospacing="1"/>
    </w:pPr>
  </w:style>
  <w:style w:type="paragraph" w:customStyle="1" w:styleId="ui-datepicker-header">
    <w:name w:val="ui-datepicker-header"/>
    <w:basedOn w:val="Normal"/>
    <w:rsid w:val="003B0D03"/>
    <w:pPr>
      <w:spacing w:before="100" w:beforeAutospacing="1" w:after="100" w:afterAutospacing="1"/>
    </w:pPr>
  </w:style>
  <w:style w:type="paragraph" w:customStyle="1" w:styleId="ui-datepicker-prev">
    <w:name w:val="ui-datepicker-prev"/>
    <w:basedOn w:val="Normal"/>
    <w:rsid w:val="003B0D03"/>
    <w:pPr>
      <w:spacing w:before="100" w:beforeAutospacing="1" w:after="100" w:afterAutospacing="1"/>
    </w:pPr>
  </w:style>
  <w:style w:type="paragraph" w:customStyle="1" w:styleId="ui-datepicker-next">
    <w:name w:val="ui-datepicker-next"/>
    <w:basedOn w:val="Normal"/>
    <w:rsid w:val="003B0D03"/>
    <w:pPr>
      <w:spacing w:before="100" w:beforeAutospacing="1" w:after="100" w:afterAutospacing="1"/>
    </w:pPr>
  </w:style>
  <w:style w:type="paragraph" w:customStyle="1" w:styleId="ui-datepicker-title">
    <w:name w:val="ui-datepicker-title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">
    <w:name w:val="ui-datepicker-buttonpane"/>
    <w:basedOn w:val="Normal"/>
    <w:rsid w:val="003B0D03"/>
    <w:pPr>
      <w:spacing w:before="100" w:beforeAutospacing="1" w:after="100" w:afterAutospacing="1"/>
    </w:pPr>
  </w:style>
  <w:style w:type="paragraph" w:customStyle="1" w:styleId="ui-datepicker-group">
    <w:name w:val="ui-datepicker-group"/>
    <w:basedOn w:val="Normal"/>
    <w:rsid w:val="003B0D03"/>
    <w:pPr>
      <w:spacing w:before="100" w:beforeAutospacing="1" w:after="100" w:afterAutospacing="1"/>
    </w:pPr>
  </w:style>
  <w:style w:type="paragraph" w:customStyle="1" w:styleId="ui-tabs-hide">
    <w:name w:val="ui-tabs-hide"/>
    <w:basedOn w:val="Normal"/>
    <w:rsid w:val="003B0D03"/>
    <w:pPr>
      <w:spacing w:before="100" w:beforeAutospacing="1" w:after="100" w:afterAutospacing="1"/>
    </w:pPr>
  </w:style>
  <w:style w:type="paragraph" w:customStyle="1" w:styleId="ui-widget1">
    <w:name w:val="ui-widget1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state-default1">
    <w:name w:val="ui-state-default1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default2">
    <w:name w:val="ui-state-default2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1">
    <w:name w:val="ui-state-hover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hover2">
    <w:name w:val="ui-state-hover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1">
    <w:name w:val="ui-state-focus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2">
    <w:name w:val="ui-state-focus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1">
    <w:name w:val="ui-state-active1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active2">
    <w:name w:val="ui-state-active2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1">
    <w:name w:val="ui-state-highlight1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2">
    <w:name w:val="ui-state-error2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1">
    <w:name w:val="ui-state-error-text1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state-error-text2">
    <w:name w:val="ui-state-error-text2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1">
    <w:name w:val="ui-priority-primary1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3B0D03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3B0D03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3B0D03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3B0D03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menu1">
    <w:name w:val="ui-menu1"/>
    <w:basedOn w:val="Normal"/>
    <w:rsid w:val="003B0D03"/>
  </w:style>
  <w:style w:type="paragraph" w:customStyle="1" w:styleId="ui-menu-item1">
    <w:name w:val="ui-menu-item1"/>
    <w:basedOn w:val="Normal"/>
    <w:rsid w:val="003B0D03"/>
  </w:style>
  <w:style w:type="paragraph" w:customStyle="1" w:styleId="ui-dialog-titlebar1">
    <w:name w:val="ui-dialog-titlebar1"/>
    <w:basedOn w:val="Normal"/>
    <w:rsid w:val="003B0D03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3B0D03"/>
    <w:pPr>
      <w:spacing w:before="24" w:after="24"/>
      <w:ind w:right="240"/>
    </w:pPr>
  </w:style>
  <w:style w:type="paragraph" w:customStyle="1" w:styleId="ui-dialog-titlebar-close1">
    <w:name w:val="ui-dialog-titlebar-close1"/>
    <w:basedOn w:val="Normal"/>
    <w:rsid w:val="003B0D03"/>
  </w:style>
  <w:style w:type="paragraph" w:customStyle="1" w:styleId="ui-dialog-content1">
    <w:name w:val="ui-dialog-content1"/>
    <w:basedOn w:val="Normal"/>
    <w:rsid w:val="003B0D03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3B0D03"/>
    <w:pPr>
      <w:spacing w:before="120"/>
    </w:pPr>
  </w:style>
  <w:style w:type="paragraph" w:customStyle="1" w:styleId="ui-resizable-se1">
    <w:name w:val="ui-resizable-se1"/>
    <w:basedOn w:val="Normal"/>
    <w:rsid w:val="003B0D03"/>
    <w:pPr>
      <w:spacing w:before="100" w:beforeAutospacing="1" w:after="100" w:afterAutospacing="1"/>
    </w:pPr>
  </w:style>
  <w:style w:type="paragraph" w:customStyle="1" w:styleId="ui-tabs-nav1">
    <w:name w:val="ui-tabs-nav1"/>
    <w:basedOn w:val="Normal"/>
    <w:rsid w:val="003B0D03"/>
  </w:style>
  <w:style w:type="paragraph" w:customStyle="1" w:styleId="ui-tabs-panel1">
    <w:name w:val="ui-tabs-panel1"/>
    <w:basedOn w:val="Normal"/>
    <w:rsid w:val="003B0D03"/>
    <w:pPr>
      <w:spacing w:before="100" w:beforeAutospacing="1" w:after="100" w:afterAutospacing="1"/>
    </w:pPr>
  </w:style>
  <w:style w:type="paragraph" w:customStyle="1" w:styleId="ui-tabs-hide1">
    <w:name w:val="ui-tabs-hide1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header1">
    <w:name w:val="ui-datepicker-header1"/>
    <w:basedOn w:val="Normal"/>
    <w:rsid w:val="003B0D03"/>
    <w:pPr>
      <w:spacing w:before="100" w:beforeAutospacing="1" w:after="100" w:afterAutospacing="1"/>
    </w:pPr>
  </w:style>
  <w:style w:type="paragraph" w:customStyle="1" w:styleId="ui-datepicker-prev1">
    <w:name w:val="ui-datepicker-prev1"/>
    <w:basedOn w:val="Normal"/>
    <w:rsid w:val="003B0D03"/>
    <w:pPr>
      <w:spacing w:before="100" w:beforeAutospacing="1" w:after="100" w:afterAutospacing="1"/>
    </w:pPr>
  </w:style>
  <w:style w:type="paragraph" w:customStyle="1" w:styleId="ui-datepicker-next1">
    <w:name w:val="ui-datepicker-next1"/>
    <w:basedOn w:val="Normal"/>
    <w:rsid w:val="003B0D03"/>
    <w:pPr>
      <w:spacing w:before="100" w:beforeAutospacing="1" w:after="100" w:afterAutospacing="1"/>
    </w:pPr>
  </w:style>
  <w:style w:type="paragraph" w:customStyle="1" w:styleId="ui-datepicker-title1">
    <w:name w:val="ui-datepicker-title1"/>
    <w:basedOn w:val="Normal"/>
    <w:rsid w:val="003B0D03"/>
    <w:pPr>
      <w:spacing w:line="432" w:lineRule="atLeast"/>
      <w:ind w:left="552" w:right="552"/>
      <w:jc w:val="center"/>
    </w:pPr>
  </w:style>
  <w:style w:type="paragraph" w:customStyle="1" w:styleId="ui-datepicker-buttonpane1">
    <w:name w:val="ui-datepicker-buttonpane1"/>
    <w:basedOn w:val="Normal"/>
    <w:rsid w:val="003B0D03"/>
    <w:pPr>
      <w:spacing w:before="168"/>
    </w:pPr>
  </w:style>
  <w:style w:type="paragraph" w:customStyle="1" w:styleId="ui-datepicker-group1">
    <w:name w:val="ui-datepicker-group1"/>
    <w:basedOn w:val="Normal"/>
    <w:rsid w:val="003B0D03"/>
    <w:pPr>
      <w:spacing w:before="100" w:beforeAutospacing="1" w:after="100" w:afterAutospacing="1"/>
    </w:pPr>
  </w:style>
  <w:style w:type="paragraph" w:customStyle="1" w:styleId="ui-datepicker-group2">
    <w:name w:val="ui-datepicker-group2"/>
    <w:basedOn w:val="Normal"/>
    <w:rsid w:val="003B0D03"/>
    <w:pPr>
      <w:spacing w:before="100" w:beforeAutospacing="1" w:after="100" w:afterAutospacing="1"/>
    </w:pPr>
  </w:style>
  <w:style w:type="paragraph" w:customStyle="1" w:styleId="ui-datepicker-group3">
    <w:name w:val="ui-datepicker-group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2">
    <w:name w:val="ui-datepicker-header2"/>
    <w:basedOn w:val="Normal"/>
    <w:rsid w:val="003B0D03"/>
    <w:pPr>
      <w:spacing w:before="100" w:beforeAutospacing="1" w:after="100" w:afterAutospacing="1"/>
    </w:pPr>
  </w:style>
  <w:style w:type="paragraph" w:customStyle="1" w:styleId="ui-datepicker-header3">
    <w:name w:val="ui-datepicker-header3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2">
    <w:name w:val="ui-datepicker-buttonpane2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3">
    <w:name w:val="ui-datepicker-buttonpane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4">
    <w:name w:val="ui-datepicker-header4"/>
    <w:basedOn w:val="Normal"/>
    <w:rsid w:val="003B0D03"/>
    <w:pPr>
      <w:spacing w:before="100" w:beforeAutospacing="1" w:after="100" w:afterAutospacing="1"/>
    </w:pPr>
  </w:style>
  <w:style w:type="paragraph" w:customStyle="1" w:styleId="ui-datepicker-header5">
    <w:name w:val="ui-datepicker-header5"/>
    <w:basedOn w:val="Normal"/>
    <w:rsid w:val="003B0D03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3B0D03"/>
    <w:pPr>
      <w:spacing w:before="100" w:beforeAutospacing="1" w:after="100" w:afterAutospacing="1"/>
    </w:pPr>
  </w:style>
  <w:style w:type="character" w:customStyle="1" w:styleId="historyitem">
    <w:name w:val="historyitem"/>
    <w:basedOn w:val="DefaultParagraphFont"/>
    <w:rsid w:val="003B0D03"/>
  </w:style>
  <w:style w:type="character" w:customStyle="1" w:styleId="historyreference">
    <w:name w:val="historyreference"/>
    <w:basedOn w:val="DefaultParagraphFont"/>
    <w:rsid w:val="003B0D03"/>
  </w:style>
  <w:style w:type="character" w:customStyle="1" w:styleId="samedocreference">
    <w:name w:val="samedocreference"/>
    <w:basedOn w:val="DefaultParagraphFont"/>
    <w:rsid w:val="003B0D03"/>
  </w:style>
  <w:style w:type="character" w:customStyle="1" w:styleId="newdocreference">
    <w:name w:val="newdocreference"/>
    <w:basedOn w:val="DefaultParagraphFont"/>
    <w:rsid w:val="003B0D03"/>
  </w:style>
  <w:style w:type="character" w:customStyle="1" w:styleId="event">
    <w:name w:val="event"/>
    <w:basedOn w:val="DefaultParagraphFont"/>
    <w:rsid w:val="003B0D03"/>
  </w:style>
  <w:style w:type="character" w:customStyle="1" w:styleId="Date1">
    <w:name w:val="Date1"/>
    <w:basedOn w:val="DefaultParagraphFont"/>
    <w:rsid w:val="003B0D03"/>
  </w:style>
  <w:style w:type="character" w:customStyle="1" w:styleId="text">
    <w:name w:val="text"/>
    <w:basedOn w:val="DefaultParagraphFont"/>
    <w:rsid w:val="003B0D03"/>
  </w:style>
  <w:style w:type="character" w:styleId="Strong">
    <w:name w:val="Strong"/>
    <w:basedOn w:val="DefaultParagraphFont"/>
    <w:uiPriority w:val="22"/>
    <w:qFormat/>
    <w:rsid w:val="003B0D03"/>
    <w:rPr>
      <w:b/>
      <w:bCs/>
    </w:rPr>
  </w:style>
  <w:style w:type="character" w:styleId="Emphasis">
    <w:name w:val="Emphasis"/>
    <w:basedOn w:val="DefaultParagraphFont"/>
    <w:uiPriority w:val="20"/>
    <w:qFormat/>
    <w:rsid w:val="003B0D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D03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14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77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5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47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60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36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555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07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85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13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090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6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60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1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867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9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6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94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15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973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2953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86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06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32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219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275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692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98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387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25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077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056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43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9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086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0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07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1004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09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52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669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61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13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09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498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814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01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61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483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7363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74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429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3497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58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6171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37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05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42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623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948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10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89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141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13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81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8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16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25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8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51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4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8936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32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863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1862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021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97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245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67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72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03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83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767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2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715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06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69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958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570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7394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301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4271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27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42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448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8722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917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452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8036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4124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463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005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894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4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80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2137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9253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866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9806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548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3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870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313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37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254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26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6466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719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599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66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5439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282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21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817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34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919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4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49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021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7905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979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80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31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3231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191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409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5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777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67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965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605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501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81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239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31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099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30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2483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59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555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0034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0218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682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0730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321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35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274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3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11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4084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82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083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181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221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89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9742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92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538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31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795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188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8694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44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3313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427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606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13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7563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9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213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21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399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3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359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306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2864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674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41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38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51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90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782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49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38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7015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49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031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40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6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7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17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03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800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037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72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95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23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81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168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8836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209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01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218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76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00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0042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319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910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523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772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461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1322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036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541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0201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542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903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284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382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2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98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449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145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90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58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983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17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135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83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789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93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95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16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178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10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1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40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222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975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6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777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748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160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90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802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73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996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4536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877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088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07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3168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605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61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53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83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2636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5992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69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29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144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855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534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24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291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6670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2961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959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96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82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0741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724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76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8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205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46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33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24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972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10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61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538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35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46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38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655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830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34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35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04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00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60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10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13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96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72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086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95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09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335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39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921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1267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181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170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05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55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1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34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76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467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32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16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91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45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656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008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958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040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840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132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4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62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44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3674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670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084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12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33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235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29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439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9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08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796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394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932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57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456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851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60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15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1133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470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55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98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671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967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38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751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7616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27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86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351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276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23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0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9390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576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31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2654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7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5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10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71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41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883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7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078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3507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3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901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20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0275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266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95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131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802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812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94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863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404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013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467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7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96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797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25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37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2152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5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120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30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58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568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194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57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788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64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50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76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976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58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376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77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603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693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664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095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14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67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0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88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44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52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4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44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07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95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316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689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27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34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584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74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501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612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263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228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444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934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325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4483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44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078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811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009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9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310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0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959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4554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803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60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6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722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401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363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27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463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76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17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31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914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7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152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51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87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74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46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92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450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3694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805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586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832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425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9478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103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4142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432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568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568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5037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32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482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0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06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95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470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495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551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16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783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4953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38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32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632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313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8753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23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657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2070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193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485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75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2819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078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14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13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66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185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25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744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0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23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146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0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707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50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03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271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36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2390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86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56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087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159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847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6136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109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067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45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779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943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280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333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069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551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955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14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448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9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254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00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317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09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54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342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654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742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28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29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84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9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21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240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5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88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90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1434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448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873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1977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43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667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877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0468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454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991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19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024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524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6572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669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443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53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179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5206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83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310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1096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591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83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608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87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071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225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406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311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65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365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031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334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23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88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220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225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544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336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661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47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332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3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367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76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6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337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00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411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35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016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00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165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50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84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603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692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429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56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94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46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1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466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152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834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16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171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13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313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457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178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790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407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86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99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62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664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46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011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5791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86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94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32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9061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954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0969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2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05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074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845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094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386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84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848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3607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562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85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977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7202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218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0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370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490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75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6380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389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556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91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008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448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397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00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39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14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22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18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3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38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79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4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87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02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68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81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18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3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5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04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7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F60E5-9B62-4EB2-800F-7193138F2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4493</TotalTime>
  <Pages>21</Pages>
  <Words>7308</Words>
  <Characters>41657</Characters>
  <Application>Microsoft Office Word</Application>
  <DocSecurity>0</DocSecurity>
  <Lines>347</Lines>
  <Paragraphs>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48868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Eva Dimitrova</cp:lastModifiedBy>
  <cp:revision>778</cp:revision>
  <cp:lastPrinted>2016-05-20T08:27:00Z</cp:lastPrinted>
  <dcterms:created xsi:type="dcterms:W3CDTF">2015-09-14T06:33:00Z</dcterms:created>
  <dcterms:modified xsi:type="dcterms:W3CDTF">2017-04-10T08:24:00Z</dcterms:modified>
</cp:coreProperties>
</file>