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7C14" w:rsidRDefault="00407C14" w:rsidP="00407C14">
      <w:pPr>
        <w:rPr>
          <w:rFonts w:eastAsiaTheme="minorHAnsi"/>
          <w:b/>
        </w:rPr>
      </w:pPr>
    </w:p>
    <w:p w:rsidR="00407C14" w:rsidRDefault="00407C14" w:rsidP="00407C14">
      <w:pPr>
        <w:rPr>
          <w:rFonts w:eastAsiaTheme="minorHAnsi"/>
          <w:b/>
        </w:rPr>
      </w:pPr>
      <w:r>
        <w:rPr>
          <w:noProof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5046345</wp:posOffset>
            </wp:positionH>
            <wp:positionV relativeFrom="paragraph">
              <wp:posOffset>187325</wp:posOffset>
            </wp:positionV>
            <wp:extent cx="933450" cy="428625"/>
            <wp:effectExtent l="0" t="0" r="0" b="9525"/>
            <wp:wrapNone/>
            <wp:docPr id="3" name="Картина 3" descr="Описание: Description: 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3" descr="Описание: Description: ISO_9001-14001s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-222250</wp:posOffset>
            </wp:positionH>
            <wp:positionV relativeFrom="paragraph">
              <wp:posOffset>-39370</wp:posOffset>
            </wp:positionV>
            <wp:extent cx="714375" cy="1066800"/>
            <wp:effectExtent l="0" t="0" r="9525" b="0"/>
            <wp:wrapNone/>
            <wp:docPr id="2" name="Картина 2" descr="Описание: Description: 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Описание: Description: G_11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Theme="minorHAnsi"/>
          <w:b/>
          <w:sz w:val="28"/>
          <w:szCs w:val="28"/>
        </w:rPr>
        <w:t xml:space="preserve"> </w:t>
      </w:r>
    </w:p>
    <w:p w:rsidR="00407C14" w:rsidRPr="00791228" w:rsidRDefault="00407C14" w:rsidP="00407C14">
      <w:pPr>
        <w:keepNext/>
        <w:tabs>
          <w:tab w:val="left" w:pos="709"/>
        </w:tabs>
        <w:jc w:val="center"/>
        <w:outlineLvl w:val="0"/>
        <w:rPr>
          <w:b/>
          <w:spacing w:val="100"/>
          <w:sz w:val="28"/>
          <w:szCs w:val="28"/>
          <w:lang w:val="ru-RU"/>
        </w:rPr>
      </w:pPr>
      <w:r w:rsidRPr="00791228">
        <w:rPr>
          <w:b/>
          <w:spacing w:val="100"/>
          <w:sz w:val="28"/>
          <w:szCs w:val="28"/>
          <w:lang w:val="ru-RU"/>
        </w:rPr>
        <w:t>ОБЩИНА БУРГАС</w:t>
      </w:r>
    </w:p>
    <w:p w:rsidR="00407C14" w:rsidRPr="00791228" w:rsidRDefault="00407C14" w:rsidP="00407C14">
      <w:pPr>
        <w:jc w:val="center"/>
        <w:rPr>
          <w:rFonts w:eastAsia="Calibri"/>
          <w:sz w:val="28"/>
          <w:szCs w:val="28"/>
          <w:lang w:val="ru-RU"/>
        </w:rPr>
      </w:pPr>
      <w:r w:rsidRPr="00791228">
        <w:rPr>
          <w:rFonts w:eastAsia="Calibri"/>
          <w:sz w:val="28"/>
          <w:szCs w:val="28"/>
          <w:lang w:val="ru-RU"/>
        </w:rPr>
        <w:t xml:space="preserve">8000 Бургас, </w:t>
      </w:r>
      <w:proofErr w:type="spellStart"/>
      <w:r w:rsidRPr="00791228">
        <w:rPr>
          <w:rFonts w:eastAsia="Calibri"/>
          <w:sz w:val="28"/>
          <w:szCs w:val="28"/>
          <w:lang w:val="ru-RU"/>
        </w:rPr>
        <w:t>ул</w:t>
      </w:r>
      <w:proofErr w:type="gramStart"/>
      <w:r w:rsidRPr="00791228">
        <w:rPr>
          <w:rFonts w:eastAsia="Calibri"/>
          <w:sz w:val="28"/>
          <w:szCs w:val="28"/>
          <w:lang w:val="ru-RU"/>
        </w:rPr>
        <w:t>.”</w:t>
      </w:r>
      <w:proofErr w:type="gramEnd"/>
      <w:r w:rsidRPr="00791228">
        <w:rPr>
          <w:rFonts w:eastAsia="Calibri"/>
          <w:sz w:val="28"/>
          <w:szCs w:val="28"/>
          <w:lang w:val="ru-RU"/>
        </w:rPr>
        <w:t>Александровска</w:t>
      </w:r>
      <w:proofErr w:type="spellEnd"/>
      <w:r w:rsidRPr="00791228">
        <w:rPr>
          <w:rFonts w:eastAsia="Calibri"/>
          <w:sz w:val="28"/>
          <w:szCs w:val="28"/>
          <w:lang w:val="ru-RU"/>
        </w:rPr>
        <w:t>” № 26</w:t>
      </w:r>
    </w:p>
    <w:p w:rsidR="00407C14" w:rsidRPr="00791228" w:rsidRDefault="00407C14" w:rsidP="00407C14">
      <w:pPr>
        <w:jc w:val="center"/>
        <w:rPr>
          <w:rFonts w:eastAsia="Calibri"/>
          <w:sz w:val="28"/>
          <w:szCs w:val="28"/>
          <w:lang w:val="ru-RU"/>
        </w:rPr>
      </w:pPr>
      <w:r w:rsidRPr="00791228">
        <w:rPr>
          <w:rFonts w:eastAsia="Calibri"/>
          <w:sz w:val="28"/>
          <w:szCs w:val="28"/>
          <w:lang w:val="ru-RU"/>
        </w:rPr>
        <w:t>тел. централа: 056/ 84 09 15-19; факс: 056/ 84 13 14</w:t>
      </w:r>
    </w:p>
    <w:p w:rsidR="00407C14" w:rsidRPr="00791228" w:rsidRDefault="002B2009" w:rsidP="00407C14">
      <w:pPr>
        <w:jc w:val="center"/>
        <w:rPr>
          <w:rFonts w:eastAsia="Calibri"/>
          <w:sz w:val="28"/>
          <w:szCs w:val="28"/>
          <w:lang w:val="ru-RU"/>
        </w:rPr>
      </w:pPr>
      <w:hyperlink r:id="rId11" w:history="1">
        <w:r w:rsidR="00407C14" w:rsidRPr="00791228">
          <w:rPr>
            <w:rStyle w:val="Hyperlink"/>
            <w:rFonts w:eastAsia="Calibri"/>
            <w:color w:val="666666"/>
            <w:sz w:val="28"/>
            <w:szCs w:val="28"/>
            <w:lang w:val="pt-BR"/>
          </w:rPr>
          <w:t>www</w:t>
        </w:r>
        <w:r w:rsidR="00407C14" w:rsidRPr="00791228">
          <w:rPr>
            <w:rStyle w:val="Hyperlink"/>
            <w:rFonts w:eastAsia="Calibri"/>
            <w:color w:val="666666"/>
            <w:sz w:val="28"/>
            <w:szCs w:val="28"/>
            <w:lang w:val="ru-RU"/>
          </w:rPr>
          <w:t>.</w:t>
        </w:r>
        <w:r w:rsidR="00407C14" w:rsidRPr="00791228">
          <w:rPr>
            <w:rStyle w:val="Hyperlink"/>
            <w:rFonts w:eastAsia="Calibri"/>
            <w:color w:val="666666"/>
            <w:sz w:val="28"/>
            <w:szCs w:val="28"/>
            <w:lang w:val="pt-BR"/>
          </w:rPr>
          <w:t>burgas</w:t>
        </w:r>
        <w:r w:rsidR="00407C14" w:rsidRPr="00791228">
          <w:rPr>
            <w:rStyle w:val="Hyperlink"/>
            <w:rFonts w:eastAsia="Calibri"/>
            <w:color w:val="666666"/>
            <w:sz w:val="28"/>
            <w:szCs w:val="28"/>
            <w:lang w:val="ru-RU"/>
          </w:rPr>
          <w:t>.</w:t>
        </w:r>
        <w:r w:rsidR="00407C14" w:rsidRPr="00791228">
          <w:rPr>
            <w:rStyle w:val="Hyperlink"/>
            <w:rFonts w:eastAsia="Calibri"/>
            <w:color w:val="666666"/>
            <w:sz w:val="28"/>
            <w:szCs w:val="28"/>
            <w:lang w:val="pt-BR"/>
          </w:rPr>
          <w:t>bg</w:t>
        </w:r>
      </w:hyperlink>
      <w:r w:rsidR="00407C14" w:rsidRPr="00791228">
        <w:rPr>
          <w:rFonts w:eastAsia="Calibri"/>
          <w:sz w:val="28"/>
          <w:szCs w:val="28"/>
          <w:lang w:val="ru-RU"/>
        </w:rPr>
        <w:t xml:space="preserve">; </w:t>
      </w:r>
      <w:proofErr w:type="spellStart"/>
      <w:r w:rsidR="00407C14" w:rsidRPr="00791228">
        <w:rPr>
          <w:rFonts w:eastAsia="Calibri"/>
          <w:sz w:val="28"/>
          <w:szCs w:val="28"/>
          <w:lang w:val="ru-RU"/>
        </w:rPr>
        <w:t>електронна</w:t>
      </w:r>
      <w:proofErr w:type="spellEnd"/>
      <w:r w:rsidR="00407C14" w:rsidRPr="00791228">
        <w:rPr>
          <w:rFonts w:eastAsia="Calibri"/>
          <w:sz w:val="28"/>
          <w:szCs w:val="28"/>
          <w:lang w:val="ru-RU"/>
        </w:rPr>
        <w:t xml:space="preserve"> </w:t>
      </w:r>
      <w:proofErr w:type="spellStart"/>
      <w:r w:rsidR="00407C14" w:rsidRPr="00791228">
        <w:rPr>
          <w:rFonts w:eastAsia="Calibri"/>
          <w:sz w:val="28"/>
          <w:szCs w:val="28"/>
          <w:lang w:val="ru-RU"/>
        </w:rPr>
        <w:t>поща</w:t>
      </w:r>
      <w:proofErr w:type="spellEnd"/>
      <w:r w:rsidR="00407C14" w:rsidRPr="00791228">
        <w:rPr>
          <w:rFonts w:eastAsia="Calibri"/>
          <w:sz w:val="28"/>
          <w:szCs w:val="28"/>
          <w:lang w:val="ru-RU"/>
        </w:rPr>
        <w:t xml:space="preserve">: </w:t>
      </w:r>
      <w:r w:rsidR="00407C14" w:rsidRPr="00791228">
        <w:rPr>
          <w:rFonts w:eastAsia="Calibri"/>
          <w:sz w:val="28"/>
          <w:szCs w:val="28"/>
          <w:lang w:val="pt-BR"/>
        </w:rPr>
        <w:t>obs</w:t>
      </w:r>
      <w:r w:rsidR="00407C14" w:rsidRPr="00791228">
        <w:rPr>
          <w:rFonts w:eastAsia="Calibri"/>
          <w:sz w:val="28"/>
          <w:szCs w:val="28"/>
        </w:rPr>
        <w:t>h</w:t>
      </w:r>
      <w:r w:rsidR="00407C14" w:rsidRPr="00791228">
        <w:rPr>
          <w:rFonts w:eastAsia="Calibri"/>
          <w:sz w:val="28"/>
          <w:szCs w:val="28"/>
          <w:lang w:val="pt-BR"/>
        </w:rPr>
        <w:t>tina</w:t>
      </w:r>
      <w:r w:rsidR="00407C14" w:rsidRPr="00791228">
        <w:rPr>
          <w:rFonts w:eastAsia="Calibri"/>
          <w:sz w:val="28"/>
          <w:szCs w:val="28"/>
          <w:lang w:val="ru-RU"/>
        </w:rPr>
        <w:t>@</w:t>
      </w:r>
      <w:r w:rsidR="00407C14" w:rsidRPr="00791228">
        <w:rPr>
          <w:rFonts w:eastAsia="Calibri"/>
          <w:sz w:val="28"/>
          <w:szCs w:val="28"/>
          <w:lang w:val="pt-BR"/>
        </w:rPr>
        <w:t>burgas</w:t>
      </w:r>
      <w:r w:rsidR="00407C14" w:rsidRPr="00791228">
        <w:rPr>
          <w:rFonts w:eastAsia="Calibri"/>
          <w:sz w:val="28"/>
          <w:szCs w:val="28"/>
          <w:lang w:val="ru-RU"/>
        </w:rPr>
        <w:t>.</w:t>
      </w:r>
      <w:r w:rsidR="00407C14" w:rsidRPr="00791228">
        <w:rPr>
          <w:rFonts w:eastAsia="Calibri"/>
          <w:sz w:val="28"/>
          <w:szCs w:val="28"/>
          <w:lang w:val="pt-BR"/>
        </w:rPr>
        <w:t>bg</w:t>
      </w:r>
    </w:p>
    <w:p w:rsidR="00407C14" w:rsidRPr="00791228" w:rsidRDefault="00407C14" w:rsidP="00407C14">
      <w:pPr>
        <w:ind w:firstLine="708"/>
        <w:rPr>
          <w:rFonts w:eastAsia="Calibri"/>
          <w:sz w:val="28"/>
          <w:szCs w:val="28"/>
          <w:lang w:val="ru-RU"/>
        </w:rPr>
      </w:pPr>
    </w:p>
    <w:p w:rsidR="00407C14" w:rsidRPr="00791228" w:rsidRDefault="00407C14" w:rsidP="00407C14">
      <w:pPr>
        <w:ind w:firstLine="708"/>
        <w:rPr>
          <w:rFonts w:eastAsia="Calibri"/>
          <w:b/>
          <w:sz w:val="28"/>
          <w:szCs w:val="28"/>
        </w:rPr>
      </w:pPr>
      <w:r w:rsidRPr="00791228">
        <w:rPr>
          <w:noProof/>
          <w:sz w:val="28"/>
          <w:szCs w:val="28"/>
        </w:rPr>
        <mc:AlternateContent>
          <mc:Choice Requires="wps">
            <w:drawing>
              <wp:anchor distT="4294967293" distB="4294967293" distL="114300" distR="114300" simplePos="0" relativeHeight="251658752" behindDoc="0" locked="0" layoutInCell="1" allowOverlap="1" wp14:anchorId="6F519E0A" wp14:editId="2928D3C7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1" name="Право съединени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аво съединение 1" o:spid="_x0000_s1026" style="position:absolute;z-index:25165824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"/>
            </w:pict>
          </mc:Fallback>
        </mc:AlternateContent>
      </w:r>
    </w:p>
    <w:p w:rsidR="00AD5A0D" w:rsidRPr="00AD5A0D" w:rsidRDefault="00AD5A0D" w:rsidP="00AD5A0D">
      <w:pPr>
        <w:jc w:val="center"/>
        <w:rPr>
          <w:rFonts w:eastAsia="Calibri"/>
          <w:b/>
          <w:sz w:val="28"/>
          <w:szCs w:val="28"/>
          <w:lang w:val="ru-RU"/>
        </w:rPr>
      </w:pPr>
      <w:r w:rsidRPr="00AD5A0D">
        <w:rPr>
          <w:rFonts w:eastAsia="Calibri"/>
          <w:b/>
          <w:sz w:val="28"/>
          <w:szCs w:val="28"/>
          <w:lang w:val="ru-RU"/>
        </w:rPr>
        <w:t xml:space="preserve">К О М И С И Я   </w:t>
      </w:r>
      <w:proofErr w:type="gramStart"/>
      <w:r w:rsidRPr="00AD5A0D">
        <w:rPr>
          <w:rFonts w:eastAsia="Calibri"/>
          <w:b/>
          <w:sz w:val="28"/>
          <w:szCs w:val="28"/>
          <w:lang w:val="ru-RU"/>
        </w:rPr>
        <w:t>П</w:t>
      </w:r>
      <w:proofErr w:type="gramEnd"/>
      <w:r w:rsidRPr="00AD5A0D">
        <w:rPr>
          <w:rFonts w:eastAsia="Calibri"/>
          <w:b/>
          <w:sz w:val="28"/>
          <w:szCs w:val="28"/>
          <w:lang w:val="ru-RU"/>
        </w:rPr>
        <w:t xml:space="preserve"> О   Р Е К Л А М А</w:t>
      </w:r>
    </w:p>
    <w:p w:rsidR="00AD5A0D" w:rsidRPr="00AD5A0D" w:rsidRDefault="00AD5A0D" w:rsidP="00AD5A0D">
      <w:pPr>
        <w:jc w:val="center"/>
        <w:rPr>
          <w:rFonts w:eastAsia="Calibri"/>
          <w:b/>
          <w:sz w:val="28"/>
          <w:szCs w:val="28"/>
          <w:lang w:val="ru-RU"/>
        </w:rPr>
      </w:pPr>
    </w:p>
    <w:p w:rsidR="00AD5A0D" w:rsidRPr="00AD5A0D" w:rsidRDefault="00AD5A0D" w:rsidP="00AD5A0D">
      <w:pPr>
        <w:keepNext/>
        <w:ind w:left="2124" w:firstLine="708"/>
        <w:outlineLvl w:val="0"/>
        <w:rPr>
          <w:rFonts w:eastAsia="Calibri"/>
          <w:b/>
          <w:sz w:val="28"/>
          <w:szCs w:val="28"/>
          <w:lang w:val="en-US"/>
        </w:rPr>
      </w:pPr>
      <w:r w:rsidRPr="00AD5A0D">
        <w:rPr>
          <w:rFonts w:eastAsia="Calibri"/>
          <w:b/>
          <w:sz w:val="28"/>
          <w:szCs w:val="28"/>
          <w:lang w:val="ru-RU"/>
        </w:rPr>
        <w:t>ПРОТОКОЛ – РЕШЕНИЕ</w:t>
      </w:r>
    </w:p>
    <w:p w:rsidR="00AD5A0D" w:rsidRDefault="00AD5A0D" w:rsidP="00AD5A0D">
      <w:pPr>
        <w:jc w:val="center"/>
        <w:rPr>
          <w:rFonts w:eastAsia="Calibri"/>
          <w:b/>
          <w:sz w:val="28"/>
          <w:szCs w:val="28"/>
        </w:rPr>
      </w:pPr>
      <w:r w:rsidRPr="00AD5A0D">
        <w:rPr>
          <w:rFonts w:eastAsia="Calibri"/>
          <w:b/>
          <w:sz w:val="28"/>
          <w:szCs w:val="28"/>
          <w:lang w:val="ru-RU"/>
        </w:rPr>
        <w:t xml:space="preserve">№ </w:t>
      </w:r>
      <w:r w:rsidR="00C23103">
        <w:rPr>
          <w:rFonts w:eastAsia="Calibri"/>
          <w:b/>
          <w:sz w:val="28"/>
          <w:szCs w:val="28"/>
          <w:lang w:val="en-US"/>
        </w:rPr>
        <w:t>20</w:t>
      </w:r>
      <w:r w:rsidRPr="00AD5A0D">
        <w:rPr>
          <w:rFonts w:eastAsia="Calibri"/>
          <w:b/>
          <w:sz w:val="28"/>
          <w:szCs w:val="28"/>
          <w:lang w:val="ru-RU"/>
        </w:rPr>
        <w:t xml:space="preserve">/ </w:t>
      </w:r>
      <w:r w:rsidR="00C23103">
        <w:rPr>
          <w:rFonts w:eastAsia="Calibri"/>
          <w:b/>
          <w:sz w:val="28"/>
          <w:szCs w:val="28"/>
          <w:lang w:val="en-US"/>
        </w:rPr>
        <w:t>09</w:t>
      </w:r>
      <w:r w:rsidRPr="00AD5A0D">
        <w:rPr>
          <w:rFonts w:eastAsia="Calibri"/>
          <w:b/>
          <w:sz w:val="28"/>
          <w:szCs w:val="28"/>
        </w:rPr>
        <w:t>.</w:t>
      </w:r>
      <w:r w:rsidR="00C23103">
        <w:rPr>
          <w:rFonts w:eastAsia="Calibri"/>
          <w:b/>
          <w:sz w:val="28"/>
          <w:szCs w:val="28"/>
          <w:lang w:val="en-US"/>
        </w:rPr>
        <w:t>06</w:t>
      </w:r>
      <w:r w:rsidRPr="00AD5A0D">
        <w:rPr>
          <w:rFonts w:eastAsia="Calibri"/>
          <w:b/>
          <w:sz w:val="28"/>
          <w:szCs w:val="28"/>
        </w:rPr>
        <w:t>.201</w:t>
      </w:r>
      <w:r w:rsidRPr="00AD5A0D">
        <w:rPr>
          <w:rFonts w:eastAsia="Calibri"/>
          <w:b/>
          <w:sz w:val="28"/>
          <w:szCs w:val="28"/>
          <w:lang w:val="en-US"/>
        </w:rPr>
        <w:t>7</w:t>
      </w:r>
      <w:r w:rsidRPr="00AD5A0D">
        <w:rPr>
          <w:rFonts w:eastAsia="Calibri"/>
          <w:b/>
          <w:sz w:val="28"/>
          <w:szCs w:val="28"/>
        </w:rPr>
        <w:t xml:space="preserve"> г.</w:t>
      </w:r>
    </w:p>
    <w:p w:rsidR="004D3CED" w:rsidRPr="00AD5A0D" w:rsidRDefault="004D3CED" w:rsidP="00AD5A0D">
      <w:pPr>
        <w:jc w:val="center"/>
        <w:rPr>
          <w:rFonts w:eastAsia="Calibri"/>
          <w:b/>
          <w:sz w:val="28"/>
          <w:szCs w:val="28"/>
        </w:rPr>
      </w:pPr>
    </w:p>
    <w:p w:rsidR="00781CB8" w:rsidRPr="00781CB8" w:rsidRDefault="00781CB8" w:rsidP="00781CB8">
      <w:pPr>
        <w:ind w:firstLine="567"/>
        <w:jc w:val="both"/>
        <w:rPr>
          <w:rFonts w:eastAsia="Calibri"/>
          <w:sz w:val="28"/>
          <w:szCs w:val="28"/>
          <w:lang w:val="ru-RU"/>
        </w:rPr>
      </w:pPr>
      <w:proofErr w:type="gramStart"/>
      <w:r w:rsidRPr="00781CB8">
        <w:rPr>
          <w:rFonts w:eastAsia="Calibri"/>
          <w:sz w:val="28"/>
          <w:szCs w:val="28"/>
          <w:lang w:val="ru-RU"/>
        </w:rPr>
        <w:t xml:space="preserve">На </w:t>
      </w:r>
      <w:r w:rsidRPr="00781CB8">
        <w:rPr>
          <w:rFonts w:eastAsia="Calibri"/>
          <w:sz w:val="28"/>
          <w:szCs w:val="28"/>
          <w:lang w:val="en-US"/>
        </w:rPr>
        <w:t>09</w:t>
      </w:r>
      <w:r w:rsidRPr="00781CB8">
        <w:rPr>
          <w:rFonts w:eastAsia="Calibri"/>
          <w:sz w:val="28"/>
          <w:szCs w:val="28"/>
          <w:lang w:val="ru-RU"/>
        </w:rPr>
        <w:t>.</w:t>
      </w:r>
      <w:r w:rsidRPr="00781CB8">
        <w:rPr>
          <w:rFonts w:eastAsia="Calibri"/>
          <w:sz w:val="28"/>
          <w:szCs w:val="28"/>
          <w:lang w:val="en-US"/>
        </w:rPr>
        <w:t>06.</w:t>
      </w:r>
      <w:r w:rsidRPr="00781CB8">
        <w:rPr>
          <w:rFonts w:eastAsia="Calibri"/>
          <w:sz w:val="28"/>
          <w:szCs w:val="28"/>
          <w:lang w:val="ru-RU"/>
        </w:rPr>
        <w:t>201</w:t>
      </w:r>
      <w:r w:rsidRPr="00781CB8">
        <w:rPr>
          <w:rFonts w:eastAsia="Calibri"/>
          <w:sz w:val="28"/>
          <w:szCs w:val="28"/>
          <w:lang w:val="en-US"/>
        </w:rPr>
        <w:t>7</w:t>
      </w:r>
      <w:r w:rsidRPr="00781CB8">
        <w:rPr>
          <w:rFonts w:eastAsia="Calibri"/>
          <w:sz w:val="28"/>
          <w:szCs w:val="28"/>
          <w:lang w:val="ru-RU"/>
        </w:rPr>
        <w:t xml:space="preserve">г. от </w:t>
      </w:r>
      <w:r w:rsidRPr="00781CB8">
        <w:rPr>
          <w:rFonts w:eastAsia="Calibri"/>
          <w:sz w:val="28"/>
          <w:szCs w:val="28"/>
          <w:lang w:val="en-US"/>
        </w:rPr>
        <w:t>10</w:t>
      </w:r>
      <w:r w:rsidRPr="00781CB8">
        <w:rPr>
          <w:rFonts w:eastAsia="Calibri"/>
          <w:sz w:val="28"/>
          <w:szCs w:val="28"/>
          <w:lang w:val="ru-RU"/>
        </w:rPr>
        <w:t>.</w:t>
      </w:r>
      <w:r w:rsidRPr="00781CB8">
        <w:rPr>
          <w:rFonts w:eastAsia="Calibri"/>
          <w:sz w:val="28"/>
          <w:szCs w:val="28"/>
          <w:lang w:val="en-US"/>
        </w:rPr>
        <w:t>3</w:t>
      </w:r>
      <w:r w:rsidRPr="00781CB8">
        <w:rPr>
          <w:rFonts w:eastAsia="Calibri"/>
          <w:sz w:val="28"/>
          <w:szCs w:val="28"/>
          <w:lang w:val="ru-RU"/>
        </w:rPr>
        <w:t xml:space="preserve">0 часа, в </w:t>
      </w:r>
      <w:proofErr w:type="spellStart"/>
      <w:r w:rsidRPr="00781CB8">
        <w:rPr>
          <w:rFonts w:eastAsia="Calibri"/>
          <w:sz w:val="28"/>
          <w:szCs w:val="28"/>
          <w:lang w:val="ru-RU"/>
        </w:rPr>
        <w:t>изпълнение</w:t>
      </w:r>
      <w:proofErr w:type="spellEnd"/>
      <w:r w:rsidRPr="00781CB8">
        <w:rPr>
          <w:rFonts w:eastAsia="Calibri"/>
          <w:sz w:val="28"/>
          <w:szCs w:val="28"/>
          <w:lang w:val="ru-RU"/>
        </w:rPr>
        <w:t xml:space="preserve"> на </w:t>
      </w:r>
      <w:proofErr w:type="spellStart"/>
      <w:r w:rsidRPr="00781CB8">
        <w:rPr>
          <w:rFonts w:eastAsia="Calibri"/>
          <w:sz w:val="28"/>
          <w:szCs w:val="28"/>
          <w:lang w:val="ru-RU"/>
        </w:rPr>
        <w:t>изискванията</w:t>
      </w:r>
      <w:proofErr w:type="spellEnd"/>
      <w:r w:rsidRPr="00781CB8">
        <w:rPr>
          <w:rFonts w:eastAsia="Calibri"/>
          <w:sz w:val="28"/>
          <w:szCs w:val="28"/>
          <w:lang w:val="ru-RU"/>
        </w:rPr>
        <w:t xml:space="preserve"> на чл.30, ал.1 от </w:t>
      </w:r>
      <w:proofErr w:type="spellStart"/>
      <w:r w:rsidRPr="00781CB8">
        <w:rPr>
          <w:rFonts w:eastAsia="Calibri"/>
          <w:sz w:val="28"/>
          <w:szCs w:val="28"/>
          <w:lang w:val="ru-RU"/>
        </w:rPr>
        <w:t>Наредбата</w:t>
      </w:r>
      <w:proofErr w:type="spellEnd"/>
      <w:r w:rsidRPr="00781CB8">
        <w:rPr>
          <w:rFonts w:eastAsia="Calibri"/>
          <w:sz w:val="28"/>
          <w:szCs w:val="28"/>
          <w:lang w:val="ru-RU"/>
        </w:rPr>
        <w:t xml:space="preserve"> за </w:t>
      </w:r>
      <w:proofErr w:type="spellStart"/>
      <w:r w:rsidRPr="00781CB8">
        <w:rPr>
          <w:rFonts w:eastAsia="Calibri"/>
          <w:sz w:val="28"/>
          <w:szCs w:val="28"/>
          <w:lang w:val="ru-RU"/>
        </w:rPr>
        <w:t>рекламната</w:t>
      </w:r>
      <w:proofErr w:type="spellEnd"/>
      <w:r w:rsidRPr="00781CB8">
        <w:rPr>
          <w:rFonts w:eastAsia="Calibri"/>
          <w:sz w:val="28"/>
          <w:szCs w:val="28"/>
          <w:lang w:val="ru-RU"/>
        </w:rPr>
        <w:t xml:space="preserve"> и </w:t>
      </w:r>
      <w:proofErr w:type="spellStart"/>
      <w:r w:rsidRPr="00781CB8">
        <w:rPr>
          <w:rFonts w:eastAsia="Calibri"/>
          <w:sz w:val="28"/>
          <w:szCs w:val="28"/>
          <w:lang w:val="ru-RU"/>
        </w:rPr>
        <w:t>информационна</w:t>
      </w:r>
      <w:proofErr w:type="spellEnd"/>
      <w:r w:rsidRPr="00781CB8">
        <w:rPr>
          <w:rFonts w:eastAsia="Calibri"/>
          <w:sz w:val="28"/>
          <w:szCs w:val="28"/>
          <w:lang w:val="ru-RU"/>
        </w:rPr>
        <w:t xml:space="preserve"> </w:t>
      </w:r>
      <w:proofErr w:type="spellStart"/>
      <w:r w:rsidRPr="00781CB8">
        <w:rPr>
          <w:rFonts w:eastAsia="Calibri"/>
          <w:sz w:val="28"/>
          <w:szCs w:val="28"/>
          <w:lang w:val="ru-RU"/>
        </w:rPr>
        <w:t>дейност</w:t>
      </w:r>
      <w:proofErr w:type="spellEnd"/>
      <w:r w:rsidRPr="00781CB8">
        <w:rPr>
          <w:rFonts w:eastAsia="Calibri"/>
          <w:sz w:val="28"/>
          <w:szCs w:val="28"/>
          <w:lang w:val="ru-RU"/>
        </w:rPr>
        <w:t xml:space="preserve"> на </w:t>
      </w:r>
      <w:proofErr w:type="spellStart"/>
      <w:r w:rsidRPr="00781CB8">
        <w:rPr>
          <w:rFonts w:eastAsia="Calibri"/>
          <w:sz w:val="28"/>
          <w:szCs w:val="28"/>
          <w:lang w:val="ru-RU"/>
        </w:rPr>
        <w:t>територията</w:t>
      </w:r>
      <w:proofErr w:type="spellEnd"/>
      <w:r w:rsidRPr="00781CB8">
        <w:rPr>
          <w:rFonts w:eastAsia="Calibri"/>
          <w:sz w:val="28"/>
          <w:szCs w:val="28"/>
          <w:lang w:val="ru-RU"/>
        </w:rPr>
        <w:t xml:space="preserve"> на Община Бургас /НРИДТОБ/ се </w:t>
      </w:r>
      <w:proofErr w:type="spellStart"/>
      <w:r w:rsidRPr="00781CB8">
        <w:rPr>
          <w:rFonts w:eastAsia="Calibri"/>
          <w:sz w:val="28"/>
          <w:szCs w:val="28"/>
          <w:lang w:val="ru-RU"/>
        </w:rPr>
        <w:t>проведе</w:t>
      </w:r>
      <w:proofErr w:type="spellEnd"/>
      <w:r w:rsidRPr="00781CB8">
        <w:rPr>
          <w:rFonts w:eastAsia="Calibri"/>
          <w:sz w:val="28"/>
          <w:szCs w:val="28"/>
          <w:lang w:val="ru-RU"/>
        </w:rPr>
        <w:t xml:space="preserve"> заседание на </w:t>
      </w:r>
      <w:proofErr w:type="spellStart"/>
      <w:r w:rsidRPr="00781CB8">
        <w:rPr>
          <w:rFonts w:eastAsia="Calibri"/>
          <w:sz w:val="28"/>
          <w:szCs w:val="28"/>
          <w:lang w:val="ru-RU"/>
        </w:rPr>
        <w:t>определената</w:t>
      </w:r>
      <w:proofErr w:type="spellEnd"/>
      <w:r w:rsidRPr="00781CB8">
        <w:rPr>
          <w:rFonts w:eastAsia="Calibri"/>
          <w:sz w:val="28"/>
          <w:szCs w:val="28"/>
          <w:lang w:val="ru-RU"/>
        </w:rPr>
        <w:t xml:space="preserve"> </w:t>
      </w:r>
      <w:proofErr w:type="spellStart"/>
      <w:r w:rsidRPr="00781CB8">
        <w:rPr>
          <w:rFonts w:eastAsia="Calibri"/>
          <w:sz w:val="28"/>
          <w:szCs w:val="28"/>
          <w:lang w:val="ru-RU"/>
        </w:rPr>
        <w:t>със</w:t>
      </w:r>
      <w:proofErr w:type="spellEnd"/>
      <w:r w:rsidRPr="00781CB8">
        <w:rPr>
          <w:rFonts w:eastAsia="Calibri"/>
          <w:sz w:val="28"/>
          <w:szCs w:val="28"/>
          <w:lang w:val="ru-RU"/>
        </w:rPr>
        <w:t xml:space="preserve"> </w:t>
      </w:r>
      <w:proofErr w:type="spellStart"/>
      <w:r w:rsidRPr="00781CB8">
        <w:rPr>
          <w:rFonts w:eastAsia="Calibri"/>
          <w:sz w:val="28"/>
          <w:szCs w:val="28"/>
          <w:lang w:val="ru-RU"/>
        </w:rPr>
        <w:t>Заповед</w:t>
      </w:r>
      <w:proofErr w:type="spellEnd"/>
      <w:r w:rsidRPr="00781CB8">
        <w:rPr>
          <w:rFonts w:eastAsia="Calibri"/>
          <w:sz w:val="28"/>
          <w:szCs w:val="28"/>
          <w:lang w:val="ru-RU"/>
        </w:rPr>
        <w:t xml:space="preserve"> № </w:t>
      </w:r>
      <w:r w:rsidRPr="00781CB8">
        <w:rPr>
          <w:rFonts w:eastAsia="Calibri"/>
          <w:sz w:val="28"/>
          <w:szCs w:val="28"/>
          <w:lang w:val="en-US"/>
        </w:rPr>
        <w:t>3239</w:t>
      </w:r>
      <w:r w:rsidRPr="00781CB8">
        <w:rPr>
          <w:rFonts w:eastAsia="Calibri"/>
          <w:sz w:val="28"/>
          <w:szCs w:val="28"/>
          <w:lang w:val="ru-RU"/>
        </w:rPr>
        <w:t>/</w:t>
      </w:r>
      <w:r w:rsidRPr="00781CB8">
        <w:rPr>
          <w:rFonts w:eastAsia="Calibri"/>
          <w:sz w:val="28"/>
          <w:szCs w:val="28"/>
          <w:lang w:val="en-US"/>
        </w:rPr>
        <w:t xml:space="preserve"> 26</w:t>
      </w:r>
      <w:r w:rsidRPr="00781CB8">
        <w:rPr>
          <w:rFonts w:eastAsia="Calibri"/>
          <w:sz w:val="28"/>
          <w:szCs w:val="28"/>
          <w:lang w:val="ru-RU"/>
        </w:rPr>
        <w:t>.</w:t>
      </w:r>
      <w:r w:rsidRPr="00781CB8">
        <w:rPr>
          <w:rFonts w:eastAsia="Calibri"/>
          <w:sz w:val="28"/>
          <w:szCs w:val="28"/>
          <w:lang w:val="en-US"/>
        </w:rPr>
        <w:t>11</w:t>
      </w:r>
      <w:r w:rsidRPr="00781CB8">
        <w:rPr>
          <w:rFonts w:eastAsia="Calibri"/>
          <w:sz w:val="28"/>
          <w:szCs w:val="28"/>
          <w:lang w:val="ru-RU"/>
        </w:rPr>
        <w:t>.201</w:t>
      </w:r>
      <w:r w:rsidRPr="00781CB8">
        <w:rPr>
          <w:rFonts w:eastAsia="Calibri"/>
          <w:sz w:val="28"/>
          <w:szCs w:val="28"/>
          <w:lang w:val="en-US"/>
        </w:rPr>
        <w:t xml:space="preserve">5 </w:t>
      </w:r>
      <w:r w:rsidRPr="00781CB8">
        <w:rPr>
          <w:rFonts w:eastAsia="Calibri"/>
          <w:sz w:val="28"/>
          <w:szCs w:val="28"/>
          <w:lang w:val="ru-RU"/>
        </w:rPr>
        <w:t xml:space="preserve">г. на </w:t>
      </w:r>
      <w:proofErr w:type="spellStart"/>
      <w:r w:rsidRPr="00781CB8">
        <w:rPr>
          <w:rFonts w:eastAsia="Calibri"/>
          <w:sz w:val="28"/>
          <w:szCs w:val="28"/>
          <w:lang w:val="ru-RU"/>
        </w:rPr>
        <w:t>Кмета</w:t>
      </w:r>
      <w:proofErr w:type="spellEnd"/>
      <w:r w:rsidRPr="00781CB8">
        <w:rPr>
          <w:rFonts w:eastAsia="Calibri"/>
          <w:sz w:val="28"/>
          <w:szCs w:val="28"/>
          <w:lang w:val="ru-RU"/>
        </w:rPr>
        <w:t xml:space="preserve"> на Община Бургас и решение на </w:t>
      </w:r>
      <w:proofErr w:type="spellStart"/>
      <w:r w:rsidRPr="00781CB8">
        <w:rPr>
          <w:rFonts w:eastAsia="Calibri"/>
          <w:sz w:val="28"/>
          <w:szCs w:val="28"/>
          <w:lang w:val="ru-RU"/>
        </w:rPr>
        <w:t>Общински</w:t>
      </w:r>
      <w:proofErr w:type="spellEnd"/>
      <w:r w:rsidRPr="00781CB8">
        <w:rPr>
          <w:rFonts w:eastAsia="Calibri"/>
          <w:sz w:val="28"/>
          <w:szCs w:val="28"/>
          <w:lang w:val="ru-RU"/>
        </w:rPr>
        <w:t xml:space="preserve"> </w:t>
      </w:r>
      <w:proofErr w:type="spellStart"/>
      <w:r w:rsidRPr="00781CB8">
        <w:rPr>
          <w:rFonts w:eastAsia="Calibri"/>
          <w:sz w:val="28"/>
          <w:szCs w:val="28"/>
          <w:lang w:val="ru-RU"/>
        </w:rPr>
        <w:t>съвет</w:t>
      </w:r>
      <w:proofErr w:type="spellEnd"/>
      <w:r w:rsidRPr="00781CB8">
        <w:rPr>
          <w:rFonts w:eastAsia="Calibri"/>
          <w:sz w:val="28"/>
          <w:szCs w:val="28"/>
          <w:lang w:val="ru-RU"/>
        </w:rPr>
        <w:t xml:space="preserve"> – Бургас </w:t>
      </w:r>
      <w:proofErr w:type="spellStart"/>
      <w:r w:rsidRPr="00781CB8">
        <w:rPr>
          <w:rFonts w:eastAsia="Calibri"/>
          <w:sz w:val="28"/>
          <w:szCs w:val="28"/>
          <w:lang w:val="ru-RU"/>
        </w:rPr>
        <w:t>комисия</w:t>
      </w:r>
      <w:proofErr w:type="spellEnd"/>
      <w:r w:rsidRPr="00781CB8">
        <w:rPr>
          <w:rFonts w:eastAsia="Calibri"/>
          <w:sz w:val="28"/>
          <w:szCs w:val="28"/>
          <w:lang w:val="ru-RU"/>
        </w:rPr>
        <w:t xml:space="preserve"> в </w:t>
      </w:r>
      <w:proofErr w:type="spellStart"/>
      <w:r w:rsidRPr="00781CB8">
        <w:rPr>
          <w:rFonts w:eastAsia="Calibri"/>
          <w:sz w:val="28"/>
          <w:szCs w:val="28"/>
          <w:lang w:val="ru-RU"/>
        </w:rPr>
        <w:t>състав</w:t>
      </w:r>
      <w:proofErr w:type="spellEnd"/>
      <w:r w:rsidRPr="00781CB8">
        <w:rPr>
          <w:rFonts w:eastAsia="Calibri"/>
          <w:sz w:val="28"/>
          <w:szCs w:val="28"/>
          <w:lang w:val="ru-RU"/>
        </w:rPr>
        <w:t>:</w:t>
      </w:r>
      <w:proofErr w:type="gramEnd"/>
    </w:p>
    <w:p w:rsidR="00781CB8" w:rsidRPr="00781CB8" w:rsidRDefault="00781CB8" w:rsidP="00781CB8">
      <w:pPr>
        <w:ind w:firstLine="567"/>
        <w:jc w:val="both"/>
        <w:rPr>
          <w:rFonts w:eastAsia="Calibri"/>
          <w:sz w:val="28"/>
          <w:szCs w:val="28"/>
        </w:rPr>
      </w:pPr>
      <w:r w:rsidRPr="00781CB8">
        <w:rPr>
          <w:rFonts w:eastAsia="Calibri"/>
          <w:b/>
          <w:sz w:val="28"/>
          <w:szCs w:val="28"/>
          <w:lang w:val="ru-RU"/>
        </w:rPr>
        <w:t>ПРЕДСЕДАТЕЛ:</w:t>
      </w:r>
      <w:r w:rsidRPr="00781CB8">
        <w:rPr>
          <w:rFonts w:eastAsia="Calibri"/>
          <w:sz w:val="28"/>
          <w:szCs w:val="28"/>
          <w:lang w:val="ru-RU"/>
        </w:rPr>
        <w:t xml:space="preserve"> арх. </w:t>
      </w:r>
      <w:r w:rsidRPr="00781CB8">
        <w:rPr>
          <w:rFonts w:eastAsia="Calibri"/>
          <w:sz w:val="28"/>
          <w:szCs w:val="28"/>
        </w:rPr>
        <w:t xml:space="preserve">Веселина </w:t>
      </w:r>
      <w:r w:rsidRPr="00781CB8">
        <w:rPr>
          <w:rFonts w:eastAsia="Calibri"/>
          <w:sz w:val="28"/>
          <w:szCs w:val="28"/>
          <w:lang w:val="ru-RU"/>
        </w:rPr>
        <w:t>Илиева</w:t>
      </w:r>
      <w:r w:rsidRPr="00781CB8">
        <w:rPr>
          <w:rFonts w:eastAsia="Calibri"/>
          <w:sz w:val="28"/>
          <w:szCs w:val="28"/>
          <w:lang w:val="en-US"/>
        </w:rPr>
        <w:t xml:space="preserve"> </w:t>
      </w:r>
      <w:r w:rsidRPr="00781CB8">
        <w:rPr>
          <w:rFonts w:eastAsia="Calibri"/>
          <w:sz w:val="28"/>
          <w:szCs w:val="28"/>
          <w:lang w:val="ru-RU"/>
        </w:rPr>
        <w:t xml:space="preserve">– директор </w:t>
      </w:r>
      <w:proofErr w:type="gramStart"/>
      <w:r w:rsidRPr="00781CB8">
        <w:rPr>
          <w:rFonts w:eastAsia="Calibri"/>
          <w:sz w:val="28"/>
          <w:szCs w:val="28"/>
          <w:lang w:val="ru-RU"/>
        </w:rPr>
        <w:t>на</w:t>
      </w:r>
      <w:proofErr w:type="gramEnd"/>
      <w:r w:rsidRPr="00781CB8">
        <w:rPr>
          <w:rFonts w:eastAsia="Calibri"/>
          <w:sz w:val="28"/>
          <w:szCs w:val="28"/>
          <w:lang w:val="ru-RU"/>
        </w:rPr>
        <w:t xml:space="preserve"> </w:t>
      </w:r>
      <w:proofErr w:type="gramStart"/>
      <w:r w:rsidRPr="00781CB8">
        <w:rPr>
          <w:rFonts w:eastAsia="Calibri"/>
          <w:sz w:val="28"/>
          <w:szCs w:val="28"/>
          <w:lang w:val="ru-RU"/>
        </w:rPr>
        <w:t>дирекция</w:t>
      </w:r>
      <w:proofErr w:type="gramEnd"/>
      <w:r w:rsidRPr="00781CB8">
        <w:rPr>
          <w:rFonts w:eastAsia="Calibri"/>
          <w:sz w:val="28"/>
          <w:szCs w:val="28"/>
          <w:lang w:val="ru-RU"/>
        </w:rPr>
        <w:t xml:space="preserve"> </w:t>
      </w:r>
      <w:r w:rsidRPr="00781CB8">
        <w:rPr>
          <w:rFonts w:eastAsia="Calibri"/>
          <w:sz w:val="28"/>
          <w:szCs w:val="28"/>
        </w:rPr>
        <w:t>„Устройство на територията</w:t>
      </w:r>
      <w:r w:rsidRPr="00781CB8">
        <w:rPr>
          <w:rFonts w:eastAsia="Calibri"/>
          <w:sz w:val="28"/>
          <w:szCs w:val="28"/>
          <w:lang w:val="ru-RU"/>
        </w:rPr>
        <w:t xml:space="preserve">” </w:t>
      </w:r>
      <w:r w:rsidRPr="00781CB8">
        <w:rPr>
          <w:rFonts w:eastAsia="Calibri"/>
          <w:sz w:val="28"/>
          <w:szCs w:val="28"/>
          <w:lang w:val="ru-RU"/>
        </w:rPr>
        <w:tab/>
      </w:r>
    </w:p>
    <w:p w:rsidR="00781CB8" w:rsidRPr="00781CB8" w:rsidRDefault="00781CB8" w:rsidP="00781CB8">
      <w:pPr>
        <w:ind w:firstLine="567"/>
        <w:jc w:val="both"/>
        <w:rPr>
          <w:rFonts w:eastAsia="Calibri"/>
          <w:b/>
          <w:sz w:val="28"/>
          <w:szCs w:val="28"/>
          <w:lang w:val="en-US"/>
        </w:rPr>
      </w:pPr>
      <w:r w:rsidRPr="00781CB8">
        <w:rPr>
          <w:rFonts w:eastAsia="Calibri"/>
          <w:b/>
          <w:sz w:val="28"/>
          <w:szCs w:val="28"/>
          <w:lang w:val="en-US"/>
        </w:rPr>
        <w:t>ЧЛЕНОВЕ:</w:t>
      </w:r>
    </w:p>
    <w:p w:rsidR="00781CB8" w:rsidRPr="00781CB8" w:rsidRDefault="00781CB8" w:rsidP="00781CB8">
      <w:pPr>
        <w:numPr>
          <w:ilvl w:val="0"/>
          <w:numId w:val="1"/>
        </w:numPr>
        <w:tabs>
          <w:tab w:val="num" w:pos="0"/>
          <w:tab w:val="left" w:pos="993"/>
        </w:tabs>
        <w:ind w:left="0" w:firstLine="567"/>
        <w:jc w:val="both"/>
        <w:rPr>
          <w:rFonts w:eastAsia="Calibri"/>
          <w:sz w:val="28"/>
          <w:szCs w:val="28"/>
          <w:lang w:val="ru-RU"/>
        </w:rPr>
      </w:pPr>
      <w:proofErr w:type="spellStart"/>
      <w:r w:rsidRPr="00781CB8">
        <w:rPr>
          <w:rFonts w:eastAsia="Calibri"/>
          <w:sz w:val="28"/>
          <w:szCs w:val="28"/>
          <w:lang w:val="ru-RU"/>
        </w:rPr>
        <w:t>Златина</w:t>
      </w:r>
      <w:proofErr w:type="spellEnd"/>
      <w:r w:rsidRPr="00781CB8">
        <w:rPr>
          <w:rFonts w:eastAsia="Calibri"/>
          <w:sz w:val="28"/>
          <w:szCs w:val="28"/>
          <w:lang w:val="ru-RU"/>
        </w:rPr>
        <w:t xml:space="preserve"> Георгиева, директор </w:t>
      </w:r>
      <w:proofErr w:type="gramStart"/>
      <w:r w:rsidRPr="00781CB8">
        <w:rPr>
          <w:rFonts w:eastAsia="Calibri"/>
          <w:sz w:val="28"/>
          <w:szCs w:val="28"/>
          <w:lang w:val="ru-RU"/>
        </w:rPr>
        <w:t>на</w:t>
      </w:r>
      <w:proofErr w:type="gramEnd"/>
      <w:r w:rsidRPr="00781CB8">
        <w:rPr>
          <w:rFonts w:eastAsia="Calibri"/>
          <w:sz w:val="28"/>
          <w:szCs w:val="28"/>
          <w:lang w:val="ru-RU"/>
        </w:rPr>
        <w:t xml:space="preserve"> дирекция „</w:t>
      </w:r>
      <w:proofErr w:type="spellStart"/>
      <w:r w:rsidRPr="00781CB8">
        <w:rPr>
          <w:rFonts w:eastAsia="Calibri"/>
          <w:sz w:val="28"/>
          <w:szCs w:val="28"/>
          <w:lang w:val="ru-RU"/>
        </w:rPr>
        <w:t>Правно</w:t>
      </w:r>
      <w:proofErr w:type="spellEnd"/>
      <w:r w:rsidRPr="00781CB8">
        <w:rPr>
          <w:rFonts w:eastAsia="Calibri"/>
          <w:sz w:val="28"/>
          <w:szCs w:val="28"/>
          <w:lang w:val="ru-RU"/>
        </w:rPr>
        <w:t xml:space="preserve">-нормативно </w:t>
      </w:r>
      <w:proofErr w:type="spellStart"/>
      <w:r w:rsidRPr="00781CB8">
        <w:rPr>
          <w:rFonts w:eastAsia="Calibri"/>
          <w:sz w:val="28"/>
          <w:szCs w:val="28"/>
          <w:lang w:val="ru-RU"/>
        </w:rPr>
        <w:t>обслужване</w:t>
      </w:r>
      <w:proofErr w:type="spellEnd"/>
      <w:r w:rsidRPr="00781CB8">
        <w:rPr>
          <w:rFonts w:eastAsia="Calibri"/>
          <w:sz w:val="28"/>
          <w:szCs w:val="28"/>
          <w:lang w:val="ru-RU"/>
        </w:rPr>
        <w:t>”</w:t>
      </w:r>
    </w:p>
    <w:p w:rsidR="00781CB8" w:rsidRPr="00781CB8" w:rsidRDefault="00781CB8" w:rsidP="00781CB8">
      <w:pPr>
        <w:numPr>
          <w:ilvl w:val="0"/>
          <w:numId w:val="1"/>
        </w:numPr>
        <w:tabs>
          <w:tab w:val="num" w:pos="142"/>
          <w:tab w:val="left" w:pos="993"/>
        </w:tabs>
        <w:ind w:left="0" w:firstLine="567"/>
        <w:contextualSpacing/>
        <w:jc w:val="both"/>
        <w:rPr>
          <w:rFonts w:eastAsia="Calibri"/>
          <w:sz w:val="28"/>
          <w:szCs w:val="28"/>
          <w:lang w:val="ru-RU"/>
        </w:rPr>
      </w:pPr>
      <w:proofErr w:type="spellStart"/>
      <w:r w:rsidRPr="00781CB8">
        <w:rPr>
          <w:rFonts w:eastAsia="Calibri"/>
          <w:sz w:val="28"/>
          <w:szCs w:val="28"/>
          <w:lang w:val="ru-RU"/>
        </w:rPr>
        <w:t>Веселин</w:t>
      </w:r>
      <w:proofErr w:type="spellEnd"/>
      <w:r w:rsidRPr="00781CB8">
        <w:rPr>
          <w:rFonts w:eastAsia="Calibri"/>
          <w:sz w:val="28"/>
          <w:szCs w:val="28"/>
          <w:lang w:val="ru-RU"/>
        </w:rPr>
        <w:t xml:space="preserve"> Василев, директор на дирекция „Управление при </w:t>
      </w:r>
      <w:proofErr w:type="spellStart"/>
      <w:r w:rsidRPr="00781CB8">
        <w:rPr>
          <w:rFonts w:eastAsia="Calibri"/>
          <w:sz w:val="28"/>
          <w:szCs w:val="28"/>
          <w:lang w:val="ru-RU"/>
        </w:rPr>
        <w:t>кризи</w:t>
      </w:r>
      <w:proofErr w:type="spellEnd"/>
      <w:r w:rsidRPr="00781CB8">
        <w:rPr>
          <w:rFonts w:eastAsia="Calibri"/>
          <w:sz w:val="28"/>
          <w:szCs w:val="28"/>
          <w:lang w:val="ru-RU"/>
        </w:rPr>
        <w:t xml:space="preserve">, обществен </w:t>
      </w:r>
      <w:proofErr w:type="spellStart"/>
      <w:proofErr w:type="gramStart"/>
      <w:r w:rsidRPr="00781CB8">
        <w:rPr>
          <w:rFonts w:eastAsia="Calibri"/>
          <w:sz w:val="28"/>
          <w:szCs w:val="28"/>
          <w:lang w:val="ru-RU"/>
        </w:rPr>
        <w:t>ред</w:t>
      </w:r>
      <w:proofErr w:type="spellEnd"/>
      <w:proofErr w:type="gramEnd"/>
      <w:r w:rsidRPr="00781CB8">
        <w:rPr>
          <w:rFonts w:eastAsia="Calibri"/>
          <w:sz w:val="28"/>
          <w:szCs w:val="28"/>
          <w:lang w:val="ru-RU"/>
        </w:rPr>
        <w:t xml:space="preserve"> и </w:t>
      </w:r>
      <w:proofErr w:type="spellStart"/>
      <w:r w:rsidRPr="00781CB8">
        <w:rPr>
          <w:rFonts w:eastAsia="Calibri"/>
          <w:sz w:val="28"/>
          <w:szCs w:val="28"/>
          <w:lang w:val="ru-RU"/>
        </w:rPr>
        <w:t>сигурност</w:t>
      </w:r>
      <w:proofErr w:type="spellEnd"/>
      <w:r w:rsidRPr="00781CB8">
        <w:rPr>
          <w:rFonts w:eastAsia="Calibri"/>
          <w:sz w:val="28"/>
          <w:szCs w:val="28"/>
          <w:lang w:val="ru-RU"/>
        </w:rPr>
        <w:t>”</w:t>
      </w:r>
    </w:p>
    <w:p w:rsidR="00781CB8" w:rsidRPr="00781CB8" w:rsidRDefault="00781CB8" w:rsidP="00781CB8">
      <w:pPr>
        <w:numPr>
          <w:ilvl w:val="0"/>
          <w:numId w:val="1"/>
        </w:numPr>
        <w:tabs>
          <w:tab w:val="num" w:pos="993"/>
        </w:tabs>
        <w:ind w:left="0" w:firstLine="567"/>
        <w:jc w:val="both"/>
        <w:rPr>
          <w:rFonts w:eastAsia="Calibri"/>
          <w:sz w:val="28"/>
          <w:szCs w:val="28"/>
          <w:lang w:val="ru-RU"/>
        </w:rPr>
      </w:pPr>
      <w:proofErr w:type="spellStart"/>
      <w:r w:rsidRPr="00781CB8">
        <w:rPr>
          <w:rFonts w:eastAsia="Calibri"/>
          <w:sz w:val="28"/>
          <w:szCs w:val="28"/>
          <w:lang w:val="ru-RU"/>
        </w:rPr>
        <w:t>Марияна</w:t>
      </w:r>
      <w:proofErr w:type="spellEnd"/>
      <w:r w:rsidRPr="00781CB8">
        <w:rPr>
          <w:rFonts w:eastAsia="Calibri"/>
          <w:sz w:val="28"/>
          <w:szCs w:val="28"/>
          <w:lang w:val="ru-RU"/>
        </w:rPr>
        <w:t xml:space="preserve"> Христова, </w:t>
      </w:r>
      <w:proofErr w:type="spellStart"/>
      <w:r w:rsidRPr="00781CB8">
        <w:rPr>
          <w:rFonts w:eastAsia="Calibri"/>
          <w:sz w:val="28"/>
          <w:szCs w:val="28"/>
          <w:lang w:val="ru-RU"/>
        </w:rPr>
        <w:t>главен</w:t>
      </w:r>
      <w:proofErr w:type="spellEnd"/>
      <w:r w:rsidRPr="00781CB8">
        <w:rPr>
          <w:rFonts w:eastAsia="Calibri"/>
          <w:sz w:val="28"/>
          <w:szCs w:val="28"/>
        </w:rPr>
        <w:t xml:space="preserve"> експерт </w:t>
      </w:r>
      <w:proofErr w:type="gramStart"/>
      <w:r w:rsidRPr="00781CB8">
        <w:rPr>
          <w:rFonts w:eastAsia="Calibri"/>
          <w:sz w:val="28"/>
          <w:szCs w:val="28"/>
        </w:rPr>
        <w:t>в</w:t>
      </w:r>
      <w:proofErr w:type="gramEnd"/>
      <w:r w:rsidRPr="00781CB8">
        <w:rPr>
          <w:rFonts w:eastAsia="Calibri"/>
          <w:sz w:val="28"/>
          <w:szCs w:val="28"/>
        </w:rPr>
        <w:t xml:space="preserve"> дирекция</w:t>
      </w:r>
      <w:r w:rsidRPr="00781CB8">
        <w:rPr>
          <w:rFonts w:eastAsia="Calibri"/>
          <w:sz w:val="28"/>
          <w:szCs w:val="28"/>
          <w:lang w:val="ru-RU"/>
        </w:rPr>
        <w:t xml:space="preserve"> „</w:t>
      </w:r>
      <w:r w:rsidRPr="00781CB8">
        <w:rPr>
          <w:rFonts w:eastAsia="Calibri"/>
          <w:sz w:val="28"/>
          <w:szCs w:val="28"/>
        </w:rPr>
        <w:t>Икономика и с</w:t>
      </w:r>
      <w:proofErr w:type="spellStart"/>
      <w:r w:rsidRPr="00781CB8">
        <w:rPr>
          <w:rFonts w:eastAsia="Calibri"/>
          <w:sz w:val="28"/>
          <w:szCs w:val="28"/>
          <w:lang w:val="ru-RU"/>
        </w:rPr>
        <w:t>топански</w:t>
      </w:r>
      <w:proofErr w:type="spellEnd"/>
      <w:r w:rsidRPr="00781CB8">
        <w:rPr>
          <w:rFonts w:eastAsia="Calibri"/>
          <w:sz w:val="28"/>
          <w:szCs w:val="28"/>
          <w:lang w:val="ru-RU"/>
        </w:rPr>
        <w:t xml:space="preserve"> </w:t>
      </w:r>
      <w:proofErr w:type="spellStart"/>
      <w:r w:rsidRPr="00781CB8">
        <w:rPr>
          <w:rFonts w:eastAsia="Calibri"/>
          <w:sz w:val="28"/>
          <w:szCs w:val="28"/>
          <w:lang w:val="ru-RU"/>
        </w:rPr>
        <w:t>дейности</w:t>
      </w:r>
      <w:proofErr w:type="spellEnd"/>
      <w:r w:rsidRPr="00781CB8">
        <w:rPr>
          <w:rFonts w:eastAsia="Calibri"/>
          <w:sz w:val="28"/>
          <w:szCs w:val="28"/>
          <w:lang w:val="ru-RU"/>
        </w:rPr>
        <w:t>”</w:t>
      </w:r>
    </w:p>
    <w:p w:rsidR="00781CB8" w:rsidRPr="00781CB8" w:rsidRDefault="00781CB8" w:rsidP="00781CB8">
      <w:pPr>
        <w:numPr>
          <w:ilvl w:val="0"/>
          <w:numId w:val="1"/>
        </w:numPr>
        <w:tabs>
          <w:tab w:val="num" w:pos="993"/>
        </w:tabs>
        <w:ind w:left="0" w:firstLine="567"/>
        <w:jc w:val="both"/>
        <w:rPr>
          <w:rFonts w:eastAsia="Calibri"/>
          <w:sz w:val="28"/>
          <w:szCs w:val="28"/>
          <w:lang w:val="ru-RU"/>
        </w:rPr>
      </w:pPr>
      <w:proofErr w:type="spellStart"/>
      <w:r w:rsidRPr="00781CB8">
        <w:rPr>
          <w:rFonts w:eastAsia="Calibri"/>
          <w:sz w:val="28"/>
          <w:szCs w:val="28"/>
          <w:lang w:val="ru-RU"/>
        </w:rPr>
        <w:t>инж</w:t>
      </w:r>
      <w:proofErr w:type="spellEnd"/>
      <w:proofErr w:type="gramStart"/>
      <w:r w:rsidRPr="00781CB8">
        <w:rPr>
          <w:rFonts w:eastAsia="Calibri"/>
          <w:sz w:val="28"/>
          <w:szCs w:val="28"/>
          <w:lang w:val="ru-RU"/>
        </w:rPr>
        <w:t>.</w:t>
      </w:r>
      <w:r w:rsidRPr="00781CB8">
        <w:rPr>
          <w:rFonts w:eastAsia="Calibri"/>
          <w:sz w:val="28"/>
          <w:szCs w:val="28"/>
        </w:rPr>
        <w:t>Ю</w:t>
      </w:r>
      <w:proofErr w:type="gramEnd"/>
      <w:r w:rsidRPr="00781CB8">
        <w:rPr>
          <w:rFonts w:eastAsia="Calibri"/>
          <w:sz w:val="28"/>
          <w:szCs w:val="28"/>
        </w:rPr>
        <w:t>лия Данова</w:t>
      </w:r>
      <w:r w:rsidRPr="00781CB8">
        <w:rPr>
          <w:rFonts w:eastAsia="Calibri"/>
          <w:sz w:val="28"/>
          <w:szCs w:val="28"/>
          <w:lang w:val="ru-RU"/>
        </w:rPr>
        <w:t xml:space="preserve">, </w:t>
      </w:r>
      <w:proofErr w:type="spellStart"/>
      <w:r w:rsidRPr="00781CB8">
        <w:rPr>
          <w:rFonts w:eastAsia="Calibri"/>
          <w:sz w:val="28"/>
          <w:szCs w:val="28"/>
          <w:lang w:val="ru-RU"/>
        </w:rPr>
        <w:t>главен</w:t>
      </w:r>
      <w:proofErr w:type="spellEnd"/>
      <w:r w:rsidRPr="00781CB8">
        <w:rPr>
          <w:rFonts w:eastAsia="Calibri"/>
          <w:sz w:val="28"/>
          <w:szCs w:val="28"/>
          <w:lang w:val="ru-RU"/>
        </w:rPr>
        <w:t xml:space="preserve"> </w:t>
      </w:r>
      <w:proofErr w:type="spellStart"/>
      <w:r w:rsidRPr="00781CB8">
        <w:rPr>
          <w:rFonts w:eastAsia="Calibri"/>
          <w:sz w:val="28"/>
          <w:szCs w:val="28"/>
          <w:lang w:val="ru-RU"/>
        </w:rPr>
        <w:t>експерт</w:t>
      </w:r>
      <w:proofErr w:type="spellEnd"/>
      <w:r w:rsidRPr="00781CB8">
        <w:rPr>
          <w:rFonts w:eastAsia="Calibri"/>
          <w:sz w:val="28"/>
          <w:szCs w:val="28"/>
          <w:lang w:val="ru-RU"/>
        </w:rPr>
        <w:t xml:space="preserve"> в сектор „</w:t>
      </w:r>
      <w:proofErr w:type="spellStart"/>
      <w:r w:rsidRPr="00781CB8">
        <w:rPr>
          <w:rFonts w:eastAsia="Calibri"/>
          <w:sz w:val="28"/>
          <w:szCs w:val="28"/>
          <w:lang w:val="ru-RU"/>
        </w:rPr>
        <w:t>Техническа</w:t>
      </w:r>
      <w:proofErr w:type="spellEnd"/>
      <w:r w:rsidRPr="00781CB8">
        <w:rPr>
          <w:rFonts w:eastAsia="Calibri"/>
          <w:sz w:val="28"/>
          <w:szCs w:val="28"/>
          <w:lang w:val="ru-RU"/>
        </w:rPr>
        <w:t xml:space="preserve"> инфраструктура“ </w:t>
      </w:r>
    </w:p>
    <w:p w:rsidR="00781CB8" w:rsidRPr="00781CB8" w:rsidRDefault="00781CB8" w:rsidP="00781CB8">
      <w:pPr>
        <w:jc w:val="both"/>
        <w:rPr>
          <w:rFonts w:eastAsiaTheme="minorHAnsi"/>
          <w:sz w:val="28"/>
          <w:szCs w:val="28"/>
          <w:lang w:val="en-US"/>
        </w:rPr>
      </w:pPr>
      <w:r w:rsidRPr="00781CB8">
        <w:rPr>
          <w:rFonts w:eastAsiaTheme="minorHAnsi"/>
          <w:sz w:val="22"/>
          <w:szCs w:val="22"/>
          <w:lang w:val="en-US"/>
        </w:rPr>
        <w:tab/>
      </w:r>
      <w:r w:rsidRPr="00781CB8">
        <w:rPr>
          <w:rFonts w:eastAsiaTheme="minorHAnsi"/>
          <w:sz w:val="28"/>
          <w:szCs w:val="28"/>
        </w:rPr>
        <w:t xml:space="preserve">Николай </w:t>
      </w:r>
      <w:proofErr w:type="spellStart"/>
      <w:r w:rsidRPr="00781CB8">
        <w:rPr>
          <w:rFonts w:eastAsiaTheme="minorHAnsi"/>
          <w:sz w:val="28"/>
          <w:szCs w:val="28"/>
        </w:rPr>
        <w:t>Дубаров</w:t>
      </w:r>
      <w:proofErr w:type="spellEnd"/>
      <w:r w:rsidRPr="00781CB8">
        <w:rPr>
          <w:rFonts w:eastAsiaTheme="minorHAnsi"/>
          <w:sz w:val="28"/>
          <w:szCs w:val="28"/>
        </w:rPr>
        <w:t>, главен експерт „Художествено оформление“  в отдел „Озеленяване“,  със съвещателен глас</w:t>
      </w:r>
      <w:r w:rsidRPr="00781CB8">
        <w:rPr>
          <w:rFonts w:eastAsiaTheme="minorHAnsi"/>
          <w:sz w:val="28"/>
          <w:szCs w:val="28"/>
          <w:lang w:val="en-US"/>
        </w:rPr>
        <w:t>;</w:t>
      </w:r>
    </w:p>
    <w:p w:rsidR="00781CB8" w:rsidRPr="00781CB8" w:rsidRDefault="00781CB8" w:rsidP="00781CB8">
      <w:pPr>
        <w:jc w:val="both"/>
        <w:rPr>
          <w:rFonts w:eastAsiaTheme="minorHAnsi"/>
          <w:sz w:val="28"/>
          <w:szCs w:val="28"/>
          <w:lang w:val="en-US"/>
        </w:rPr>
      </w:pPr>
      <w:r w:rsidRPr="00781CB8">
        <w:rPr>
          <w:rFonts w:eastAsiaTheme="minorHAnsi"/>
          <w:sz w:val="28"/>
          <w:szCs w:val="28"/>
        </w:rPr>
        <w:tab/>
        <w:t>г-н Милчо Добрев, представляващ сдружение с обществено полезна дейност „Бургаска Асоциация за външна реклама“ с право на съвещателен глас, съгласно Заповед № 37/ 08.01.2016 г. на Кмета на Община Бургас</w:t>
      </w:r>
      <w:r w:rsidRPr="00781CB8">
        <w:rPr>
          <w:rFonts w:eastAsiaTheme="minorHAnsi"/>
          <w:sz w:val="28"/>
          <w:szCs w:val="28"/>
          <w:lang w:val="en-US"/>
        </w:rPr>
        <w:t>;</w:t>
      </w:r>
    </w:p>
    <w:p w:rsidR="00781CB8" w:rsidRPr="00781CB8" w:rsidRDefault="00781CB8" w:rsidP="00781CB8">
      <w:pPr>
        <w:jc w:val="both"/>
        <w:rPr>
          <w:rFonts w:eastAsiaTheme="minorHAnsi"/>
          <w:sz w:val="28"/>
          <w:szCs w:val="28"/>
        </w:rPr>
      </w:pPr>
      <w:r w:rsidRPr="00781CB8">
        <w:rPr>
          <w:rFonts w:eastAsiaTheme="minorHAnsi"/>
          <w:sz w:val="28"/>
          <w:szCs w:val="28"/>
          <w:lang w:val="en-US"/>
        </w:rPr>
        <w:tab/>
      </w:r>
      <w:r w:rsidRPr="00781CB8">
        <w:rPr>
          <w:rFonts w:eastAsiaTheme="minorHAnsi"/>
          <w:sz w:val="28"/>
          <w:szCs w:val="28"/>
        </w:rPr>
        <w:t xml:space="preserve">г-н Мартин Евтимов, представляващ г-н Стефан </w:t>
      </w:r>
      <w:proofErr w:type="spellStart"/>
      <w:r w:rsidRPr="00781CB8">
        <w:rPr>
          <w:rFonts w:eastAsiaTheme="minorHAnsi"/>
          <w:sz w:val="28"/>
          <w:szCs w:val="28"/>
        </w:rPr>
        <w:t>Съботинов</w:t>
      </w:r>
      <w:proofErr w:type="spellEnd"/>
      <w:r w:rsidRPr="00781CB8">
        <w:rPr>
          <w:rFonts w:eastAsiaTheme="minorHAnsi"/>
          <w:sz w:val="28"/>
          <w:szCs w:val="28"/>
        </w:rPr>
        <w:t>, председател на Управителния съвет на сдружение „Черноморска Асоциация за външна реклама“ с право на съвещателен глас, съгласно заповед №921/20.04.2017г.</w:t>
      </w:r>
    </w:p>
    <w:p w:rsidR="00781CB8" w:rsidRPr="00781CB8" w:rsidRDefault="00781CB8" w:rsidP="00781CB8">
      <w:pPr>
        <w:jc w:val="both"/>
        <w:rPr>
          <w:rFonts w:eastAsia="Calibri"/>
          <w:sz w:val="28"/>
          <w:szCs w:val="28"/>
          <w:lang w:val="en-US"/>
        </w:rPr>
      </w:pPr>
      <w:r w:rsidRPr="00781CB8">
        <w:rPr>
          <w:rFonts w:eastAsiaTheme="minorHAnsi"/>
          <w:sz w:val="28"/>
          <w:szCs w:val="28"/>
          <w:lang w:val="en-US"/>
        </w:rPr>
        <w:tab/>
      </w:r>
      <w:r w:rsidRPr="00781CB8">
        <w:rPr>
          <w:rFonts w:eastAsia="Calibri"/>
          <w:sz w:val="28"/>
          <w:szCs w:val="28"/>
          <w:lang w:val="ru-RU"/>
        </w:rPr>
        <w:t xml:space="preserve">и </w:t>
      </w:r>
      <w:proofErr w:type="spellStart"/>
      <w:r w:rsidRPr="00781CB8">
        <w:rPr>
          <w:rFonts w:eastAsia="Calibri"/>
          <w:sz w:val="28"/>
          <w:szCs w:val="28"/>
          <w:lang w:val="ru-RU"/>
        </w:rPr>
        <w:t>шестима</w:t>
      </w:r>
      <w:proofErr w:type="spellEnd"/>
      <w:r w:rsidRPr="00781CB8">
        <w:rPr>
          <w:rFonts w:eastAsia="Calibri"/>
          <w:sz w:val="28"/>
          <w:szCs w:val="28"/>
          <w:lang w:val="ru-RU"/>
        </w:rPr>
        <w:t xml:space="preserve"> </w:t>
      </w:r>
      <w:proofErr w:type="spellStart"/>
      <w:r w:rsidRPr="00781CB8">
        <w:rPr>
          <w:rFonts w:eastAsia="Calibri"/>
          <w:sz w:val="28"/>
          <w:szCs w:val="28"/>
          <w:lang w:val="ru-RU"/>
        </w:rPr>
        <w:t>общински</w:t>
      </w:r>
      <w:proofErr w:type="spellEnd"/>
      <w:r w:rsidRPr="00781CB8">
        <w:rPr>
          <w:rFonts w:eastAsia="Calibri"/>
          <w:sz w:val="28"/>
          <w:szCs w:val="28"/>
          <w:lang w:val="ru-RU"/>
        </w:rPr>
        <w:t xml:space="preserve"> </w:t>
      </w:r>
      <w:proofErr w:type="spellStart"/>
      <w:r w:rsidRPr="00781CB8">
        <w:rPr>
          <w:rFonts w:eastAsia="Calibri"/>
          <w:sz w:val="28"/>
          <w:szCs w:val="28"/>
          <w:lang w:val="ru-RU"/>
        </w:rPr>
        <w:t>съветници</w:t>
      </w:r>
      <w:proofErr w:type="spellEnd"/>
      <w:r w:rsidRPr="00781CB8">
        <w:rPr>
          <w:rFonts w:eastAsia="Calibri"/>
          <w:sz w:val="28"/>
          <w:szCs w:val="28"/>
          <w:lang w:val="ru-RU"/>
        </w:rPr>
        <w:t xml:space="preserve">, </w:t>
      </w:r>
      <w:proofErr w:type="spellStart"/>
      <w:r w:rsidRPr="00781CB8">
        <w:rPr>
          <w:rFonts w:eastAsia="Calibri"/>
          <w:sz w:val="28"/>
          <w:szCs w:val="28"/>
          <w:lang w:val="ru-RU"/>
        </w:rPr>
        <w:t>определени</w:t>
      </w:r>
      <w:proofErr w:type="spellEnd"/>
      <w:r w:rsidRPr="00781CB8">
        <w:rPr>
          <w:rFonts w:eastAsia="Calibri"/>
          <w:sz w:val="28"/>
          <w:szCs w:val="28"/>
          <w:lang w:val="ru-RU"/>
        </w:rPr>
        <w:t xml:space="preserve"> с решение </w:t>
      </w:r>
      <w:r w:rsidRPr="00781CB8">
        <w:rPr>
          <w:rFonts w:eastAsia="Calibri"/>
          <w:color w:val="000000"/>
          <w:sz w:val="28"/>
          <w:szCs w:val="28"/>
          <w:lang w:val="ru-RU"/>
        </w:rPr>
        <w:t>по т.</w:t>
      </w:r>
      <w:r w:rsidRPr="00781CB8">
        <w:rPr>
          <w:rFonts w:eastAsia="Calibri"/>
          <w:color w:val="000000"/>
          <w:sz w:val="28"/>
          <w:szCs w:val="28"/>
        </w:rPr>
        <w:t>4</w:t>
      </w:r>
      <w:r w:rsidRPr="00781CB8">
        <w:rPr>
          <w:rFonts w:eastAsia="Calibri"/>
          <w:color w:val="000000"/>
          <w:sz w:val="28"/>
          <w:szCs w:val="28"/>
          <w:lang w:val="ru-RU"/>
        </w:rPr>
        <w:t xml:space="preserve"> на     Протокол №</w:t>
      </w:r>
      <w:r w:rsidRPr="00781CB8">
        <w:rPr>
          <w:rFonts w:eastAsia="Calibri"/>
          <w:color w:val="000000"/>
          <w:sz w:val="28"/>
          <w:szCs w:val="28"/>
        </w:rPr>
        <w:t>2</w:t>
      </w:r>
      <w:r w:rsidRPr="00781CB8">
        <w:rPr>
          <w:rFonts w:eastAsia="Calibri"/>
          <w:color w:val="000000"/>
          <w:sz w:val="28"/>
          <w:szCs w:val="28"/>
          <w:lang w:val="ru-RU"/>
        </w:rPr>
        <w:t>/10.1</w:t>
      </w:r>
      <w:r w:rsidRPr="00781CB8">
        <w:rPr>
          <w:rFonts w:eastAsia="Calibri"/>
          <w:color w:val="000000"/>
          <w:sz w:val="28"/>
          <w:szCs w:val="28"/>
        </w:rPr>
        <w:t>1</w:t>
      </w:r>
      <w:r w:rsidRPr="00781CB8">
        <w:rPr>
          <w:rFonts w:eastAsia="Calibri"/>
          <w:color w:val="000000"/>
          <w:sz w:val="28"/>
          <w:szCs w:val="28"/>
          <w:lang w:val="ru-RU"/>
        </w:rPr>
        <w:t>.201</w:t>
      </w:r>
      <w:r w:rsidRPr="00781CB8">
        <w:rPr>
          <w:rFonts w:eastAsia="Calibri"/>
          <w:color w:val="000000"/>
          <w:sz w:val="28"/>
          <w:szCs w:val="28"/>
        </w:rPr>
        <w:t>5</w:t>
      </w:r>
      <w:r w:rsidRPr="00781CB8">
        <w:rPr>
          <w:rFonts w:eastAsia="Calibri"/>
          <w:color w:val="000000"/>
          <w:sz w:val="28"/>
          <w:szCs w:val="28"/>
          <w:lang w:val="ru-RU"/>
        </w:rPr>
        <w:t xml:space="preserve"> г</w:t>
      </w:r>
      <w:r w:rsidRPr="00781CB8">
        <w:rPr>
          <w:rFonts w:eastAsia="Calibri"/>
          <w:sz w:val="28"/>
          <w:szCs w:val="28"/>
          <w:lang w:val="ru-RU"/>
        </w:rPr>
        <w:t xml:space="preserve">., на </w:t>
      </w:r>
      <w:proofErr w:type="spellStart"/>
      <w:r w:rsidRPr="00781CB8">
        <w:rPr>
          <w:rFonts w:eastAsia="Calibri"/>
          <w:sz w:val="28"/>
          <w:szCs w:val="28"/>
          <w:lang w:val="ru-RU"/>
        </w:rPr>
        <w:t>Общински</w:t>
      </w:r>
      <w:proofErr w:type="spellEnd"/>
      <w:r w:rsidRPr="00781CB8">
        <w:rPr>
          <w:rFonts w:eastAsia="Calibri"/>
          <w:sz w:val="28"/>
          <w:szCs w:val="28"/>
          <w:lang w:val="ru-RU"/>
        </w:rPr>
        <w:t xml:space="preserve"> </w:t>
      </w:r>
      <w:proofErr w:type="spellStart"/>
      <w:r w:rsidRPr="00781CB8">
        <w:rPr>
          <w:rFonts w:eastAsia="Calibri"/>
          <w:sz w:val="28"/>
          <w:szCs w:val="28"/>
          <w:lang w:val="ru-RU"/>
        </w:rPr>
        <w:t>съвет</w:t>
      </w:r>
      <w:proofErr w:type="spellEnd"/>
      <w:r w:rsidRPr="00781CB8">
        <w:rPr>
          <w:rFonts w:eastAsia="Calibri"/>
          <w:sz w:val="28"/>
          <w:szCs w:val="28"/>
          <w:lang w:val="ru-RU"/>
        </w:rPr>
        <w:t xml:space="preserve"> Бургас, </w:t>
      </w:r>
      <w:proofErr w:type="spellStart"/>
      <w:r w:rsidRPr="00781CB8">
        <w:rPr>
          <w:rFonts w:eastAsia="Calibri"/>
          <w:sz w:val="28"/>
          <w:szCs w:val="28"/>
          <w:lang w:val="ru-RU"/>
        </w:rPr>
        <w:t>както</w:t>
      </w:r>
      <w:proofErr w:type="spellEnd"/>
      <w:r w:rsidRPr="00781CB8">
        <w:rPr>
          <w:rFonts w:eastAsia="Calibri"/>
          <w:sz w:val="28"/>
          <w:szCs w:val="28"/>
          <w:lang w:val="ru-RU"/>
        </w:rPr>
        <w:t xml:space="preserve"> </w:t>
      </w:r>
      <w:proofErr w:type="spellStart"/>
      <w:r w:rsidRPr="00781CB8">
        <w:rPr>
          <w:rFonts w:eastAsia="Calibri"/>
          <w:sz w:val="28"/>
          <w:szCs w:val="28"/>
          <w:lang w:val="ru-RU"/>
        </w:rPr>
        <w:t>следва</w:t>
      </w:r>
      <w:proofErr w:type="spellEnd"/>
      <w:r w:rsidRPr="00781CB8">
        <w:rPr>
          <w:rFonts w:eastAsia="Calibri"/>
          <w:sz w:val="28"/>
          <w:szCs w:val="28"/>
          <w:lang w:val="ru-RU"/>
        </w:rPr>
        <w:t>:</w:t>
      </w:r>
    </w:p>
    <w:p w:rsidR="00781CB8" w:rsidRPr="00781CB8" w:rsidRDefault="00781CB8" w:rsidP="00781CB8">
      <w:pPr>
        <w:numPr>
          <w:ilvl w:val="0"/>
          <w:numId w:val="1"/>
        </w:numPr>
        <w:tabs>
          <w:tab w:val="num" w:pos="0"/>
          <w:tab w:val="left" w:pos="993"/>
        </w:tabs>
        <w:ind w:left="567" w:firstLine="0"/>
        <w:contextualSpacing/>
        <w:jc w:val="both"/>
        <w:rPr>
          <w:rFonts w:eastAsia="Calibri"/>
          <w:sz w:val="28"/>
          <w:szCs w:val="28"/>
          <w:lang w:val="ru-RU"/>
        </w:rPr>
      </w:pPr>
      <w:proofErr w:type="spellStart"/>
      <w:r w:rsidRPr="00781CB8">
        <w:rPr>
          <w:rFonts w:eastAsia="Calibri"/>
          <w:sz w:val="28"/>
          <w:szCs w:val="28"/>
          <w:lang w:val="ru-RU"/>
        </w:rPr>
        <w:t>Веселин</w:t>
      </w:r>
      <w:proofErr w:type="spellEnd"/>
      <w:r w:rsidRPr="00781CB8">
        <w:rPr>
          <w:rFonts w:eastAsia="Calibri"/>
          <w:sz w:val="28"/>
          <w:szCs w:val="28"/>
          <w:lang w:val="ru-RU"/>
        </w:rPr>
        <w:t xml:space="preserve"> </w:t>
      </w:r>
      <w:proofErr w:type="spellStart"/>
      <w:r w:rsidRPr="00781CB8">
        <w:rPr>
          <w:rFonts w:eastAsia="Calibri"/>
          <w:sz w:val="28"/>
          <w:szCs w:val="28"/>
          <w:lang w:val="ru-RU"/>
        </w:rPr>
        <w:t>Пренеров</w:t>
      </w:r>
      <w:proofErr w:type="spellEnd"/>
      <w:r w:rsidRPr="00781CB8">
        <w:rPr>
          <w:rFonts w:eastAsia="Calibri"/>
          <w:sz w:val="28"/>
          <w:szCs w:val="28"/>
          <w:lang w:val="ru-RU"/>
        </w:rPr>
        <w:t xml:space="preserve"> – </w:t>
      </w:r>
      <w:proofErr w:type="spellStart"/>
      <w:r w:rsidRPr="00781CB8">
        <w:rPr>
          <w:rFonts w:eastAsia="Calibri"/>
          <w:sz w:val="28"/>
          <w:szCs w:val="28"/>
          <w:lang w:val="ru-RU"/>
        </w:rPr>
        <w:t>общински</w:t>
      </w:r>
      <w:proofErr w:type="spellEnd"/>
      <w:r w:rsidRPr="00781CB8">
        <w:rPr>
          <w:rFonts w:eastAsia="Calibri"/>
          <w:sz w:val="28"/>
          <w:szCs w:val="28"/>
          <w:lang w:val="ru-RU"/>
        </w:rPr>
        <w:t xml:space="preserve"> </w:t>
      </w:r>
      <w:proofErr w:type="spellStart"/>
      <w:r w:rsidRPr="00781CB8">
        <w:rPr>
          <w:rFonts w:eastAsia="Calibri"/>
          <w:sz w:val="28"/>
          <w:szCs w:val="28"/>
          <w:lang w:val="ru-RU"/>
        </w:rPr>
        <w:t>съветник</w:t>
      </w:r>
      <w:proofErr w:type="spellEnd"/>
    </w:p>
    <w:p w:rsidR="00781CB8" w:rsidRPr="00781CB8" w:rsidRDefault="00781CB8" w:rsidP="00781CB8">
      <w:pPr>
        <w:numPr>
          <w:ilvl w:val="0"/>
          <w:numId w:val="1"/>
        </w:numPr>
        <w:tabs>
          <w:tab w:val="num" w:pos="993"/>
        </w:tabs>
        <w:spacing w:after="200"/>
        <w:ind w:left="0" w:firstLine="567"/>
        <w:contextualSpacing/>
        <w:jc w:val="both"/>
        <w:rPr>
          <w:rFonts w:eastAsia="Calibri"/>
          <w:sz w:val="28"/>
          <w:szCs w:val="28"/>
          <w:lang w:val="en-US"/>
        </w:rPr>
      </w:pPr>
      <w:proofErr w:type="spellStart"/>
      <w:r w:rsidRPr="00781CB8">
        <w:rPr>
          <w:rFonts w:eastAsia="Calibri"/>
          <w:sz w:val="28"/>
          <w:szCs w:val="28"/>
        </w:rPr>
        <w:t>Калояна</w:t>
      </w:r>
      <w:proofErr w:type="spellEnd"/>
      <w:r w:rsidRPr="00781CB8">
        <w:rPr>
          <w:rFonts w:eastAsia="Calibri"/>
          <w:sz w:val="28"/>
          <w:szCs w:val="28"/>
        </w:rPr>
        <w:t xml:space="preserve"> Петкова</w:t>
      </w:r>
      <w:r w:rsidRPr="00781CB8">
        <w:rPr>
          <w:rFonts w:eastAsia="Calibri"/>
          <w:sz w:val="28"/>
          <w:szCs w:val="28"/>
          <w:lang w:val="en-US"/>
        </w:rPr>
        <w:t xml:space="preserve">– </w:t>
      </w:r>
      <w:proofErr w:type="spellStart"/>
      <w:r w:rsidRPr="00781CB8">
        <w:rPr>
          <w:rFonts w:eastAsia="Calibri"/>
          <w:sz w:val="28"/>
          <w:szCs w:val="28"/>
          <w:lang w:val="en-US"/>
        </w:rPr>
        <w:t>общински</w:t>
      </w:r>
      <w:proofErr w:type="spellEnd"/>
      <w:r w:rsidRPr="00781CB8">
        <w:rPr>
          <w:rFonts w:eastAsia="Calibri"/>
          <w:sz w:val="28"/>
          <w:szCs w:val="28"/>
          <w:lang w:val="en-US"/>
        </w:rPr>
        <w:t xml:space="preserve"> </w:t>
      </w:r>
      <w:proofErr w:type="spellStart"/>
      <w:r w:rsidRPr="00781CB8">
        <w:rPr>
          <w:rFonts w:eastAsia="Calibri"/>
          <w:sz w:val="28"/>
          <w:szCs w:val="28"/>
          <w:lang w:val="en-US"/>
        </w:rPr>
        <w:t>съветник</w:t>
      </w:r>
      <w:proofErr w:type="spellEnd"/>
      <w:r w:rsidRPr="00781CB8">
        <w:rPr>
          <w:rFonts w:eastAsia="Calibri"/>
          <w:sz w:val="28"/>
          <w:szCs w:val="28"/>
          <w:lang w:val="en-US"/>
        </w:rPr>
        <w:t xml:space="preserve"> </w:t>
      </w:r>
    </w:p>
    <w:p w:rsidR="00781CB8" w:rsidRPr="00781CB8" w:rsidRDefault="00781CB8" w:rsidP="00781CB8">
      <w:pPr>
        <w:numPr>
          <w:ilvl w:val="0"/>
          <w:numId w:val="1"/>
        </w:numPr>
        <w:tabs>
          <w:tab w:val="num" w:pos="993"/>
        </w:tabs>
        <w:spacing w:after="200"/>
        <w:ind w:left="0" w:firstLine="567"/>
        <w:contextualSpacing/>
        <w:jc w:val="both"/>
        <w:rPr>
          <w:rFonts w:eastAsia="Calibri"/>
          <w:sz w:val="28"/>
          <w:szCs w:val="28"/>
          <w:lang w:val="en-US"/>
        </w:rPr>
      </w:pPr>
      <w:r w:rsidRPr="00781CB8">
        <w:rPr>
          <w:rFonts w:eastAsia="Calibri"/>
          <w:sz w:val="28"/>
          <w:szCs w:val="28"/>
        </w:rPr>
        <w:t>Стефан Колев</w:t>
      </w:r>
      <w:r w:rsidRPr="00781CB8">
        <w:rPr>
          <w:rFonts w:eastAsia="Calibri"/>
          <w:sz w:val="28"/>
          <w:szCs w:val="28"/>
          <w:lang w:val="en-US"/>
        </w:rPr>
        <w:t xml:space="preserve"> – </w:t>
      </w:r>
      <w:proofErr w:type="spellStart"/>
      <w:r w:rsidRPr="00781CB8">
        <w:rPr>
          <w:rFonts w:eastAsia="Calibri"/>
          <w:sz w:val="28"/>
          <w:szCs w:val="28"/>
          <w:lang w:val="en-US"/>
        </w:rPr>
        <w:t>общински</w:t>
      </w:r>
      <w:proofErr w:type="spellEnd"/>
      <w:r w:rsidRPr="00781CB8">
        <w:rPr>
          <w:rFonts w:eastAsia="Calibri"/>
          <w:sz w:val="28"/>
          <w:szCs w:val="28"/>
          <w:lang w:val="en-US"/>
        </w:rPr>
        <w:t xml:space="preserve"> </w:t>
      </w:r>
      <w:proofErr w:type="spellStart"/>
      <w:r w:rsidRPr="00781CB8">
        <w:rPr>
          <w:rFonts w:eastAsia="Calibri"/>
          <w:sz w:val="28"/>
          <w:szCs w:val="28"/>
          <w:lang w:val="en-US"/>
        </w:rPr>
        <w:t>съветник</w:t>
      </w:r>
      <w:proofErr w:type="spellEnd"/>
    </w:p>
    <w:p w:rsidR="00781CB8" w:rsidRPr="00781CB8" w:rsidRDefault="00781CB8" w:rsidP="00781CB8">
      <w:pPr>
        <w:numPr>
          <w:ilvl w:val="0"/>
          <w:numId w:val="1"/>
        </w:numPr>
        <w:tabs>
          <w:tab w:val="left" w:pos="993"/>
        </w:tabs>
        <w:spacing w:after="200"/>
        <w:ind w:left="0" w:firstLine="567"/>
        <w:contextualSpacing/>
        <w:jc w:val="both"/>
        <w:rPr>
          <w:rFonts w:eastAsia="Calibri"/>
          <w:sz w:val="28"/>
          <w:szCs w:val="28"/>
          <w:lang w:val="en-US"/>
        </w:rPr>
      </w:pPr>
      <w:r w:rsidRPr="00781CB8">
        <w:rPr>
          <w:rFonts w:eastAsia="Calibri"/>
          <w:sz w:val="28"/>
          <w:szCs w:val="28"/>
        </w:rPr>
        <w:lastRenderedPageBreak/>
        <w:t>Стоян Колев</w:t>
      </w:r>
      <w:r w:rsidRPr="00781CB8">
        <w:rPr>
          <w:rFonts w:eastAsia="Calibri"/>
          <w:sz w:val="28"/>
          <w:szCs w:val="28"/>
          <w:lang w:val="en-US"/>
        </w:rPr>
        <w:t xml:space="preserve"> – </w:t>
      </w:r>
      <w:proofErr w:type="spellStart"/>
      <w:r w:rsidRPr="00781CB8">
        <w:rPr>
          <w:rFonts w:eastAsia="Calibri"/>
          <w:sz w:val="28"/>
          <w:szCs w:val="28"/>
          <w:lang w:val="en-US"/>
        </w:rPr>
        <w:t>общински</w:t>
      </w:r>
      <w:proofErr w:type="spellEnd"/>
      <w:r w:rsidRPr="00781CB8">
        <w:rPr>
          <w:rFonts w:eastAsia="Calibri"/>
          <w:sz w:val="28"/>
          <w:szCs w:val="28"/>
          <w:lang w:val="en-US"/>
        </w:rPr>
        <w:t xml:space="preserve"> </w:t>
      </w:r>
      <w:proofErr w:type="spellStart"/>
      <w:r w:rsidRPr="00781CB8">
        <w:rPr>
          <w:rFonts w:eastAsia="Calibri"/>
          <w:sz w:val="28"/>
          <w:szCs w:val="28"/>
          <w:lang w:val="en-US"/>
        </w:rPr>
        <w:t>съветник</w:t>
      </w:r>
      <w:proofErr w:type="spellEnd"/>
    </w:p>
    <w:p w:rsidR="00781CB8" w:rsidRPr="00781CB8" w:rsidRDefault="00781CB8" w:rsidP="00781CB8">
      <w:pPr>
        <w:numPr>
          <w:ilvl w:val="0"/>
          <w:numId w:val="1"/>
        </w:numPr>
        <w:tabs>
          <w:tab w:val="left" w:pos="993"/>
        </w:tabs>
        <w:spacing w:after="200"/>
        <w:ind w:left="0" w:firstLine="567"/>
        <w:contextualSpacing/>
        <w:jc w:val="both"/>
        <w:rPr>
          <w:rFonts w:eastAsia="Calibri"/>
          <w:sz w:val="28"/>
          <w:szCs w:val="28"/>
          <w:lang w:val="en-US"/>
        </w:rPr>
      </w:pPr>
      <w:r w:rsidRPr="00781CB8">
        <w:rPr>
          <w:rFonts w:eastAsia="Calibri"/>
          <w:sz w:val="28"/>
          <w:szCs w:val="28"/>
        </w:rPr>
        <w:t>Тодор Ангелов</w:t>
      </w:r>
      <w:r w:rsidRPr="00781CB8">
        <w:rPr>
          <w:rFonts w:eastAsia="Calibri"/>
          <w:sz w:val="28"/>
          <w:szCs w:val="28"/>
          <w:lang w:val="en-US"/>
        </w:rPr>
        <w:t xml:space="preserve"> – </w:t>
      </w:r>
      <w:proofErr w:type="spellStart"/>
      <w:r w:rsidRPr="00781CB8">
        <w:rPr>
          <w:rFonts w:eastAsia="Calibri"/>
          <w:sz w:val="28"/>
          <w:szCs w:val="28"/>
          <w:lang w:val="en-US"/>
        </w:rPr>
        <w:t>общински</w:t>
      </w:r>
      <w:proofErr w:type="spellEnd"/>
      <w:r w:rsidRPr="00781CB8">
        <w:rPr>
          <w:rFonts w:eastAsia="Calibri"/>
          <w:sz w:val="28"/>
          <w:szCs w:val="28"/>
          <w:lang w:val="en-US"/>
        </w:rPr>
        <w:t xml:space="preserve"> </w:t>
      </w:r>
      <w:proofErr w:type="spellStart"/>
      <w:r w:rsidRPr="00781CB8">
        <w:rPr>
          <w:rFonts w:eastAsia="Calibri"/>
          <w:sz w:val="28"/>
          <w:szCs w:val="28"/>
          <w:lang w:val="en-US"/>
        </w:rPr>
        <w:t>съветник</w:t>
      </w:r>
      <w:proofErr w:type="spellEnd"/>
    </w:p>
    <w:p w:rsidR="00781CB8" w:rsidRPr="00781CB8" w:rsidRDefault="00781CB8" w:rsidP="00781CB8">
      <w:pPr>
        <w:numPr>
          <w:ilvl w:val="0"/>
          <w:numId w:val="1"/>
        </w:numPr>
        <w:tabs>
          <w:tab w:val="left" w:pos="993"/>
        </w:tabs>
        <w:spacing w:after="200"/>
        <w:ind w:left="0" w:firstLine="567"/>
        <w:contextualSpacing/>
        <w:jc w:val="both"/>
        <w:rPr>
          <w:rFonts w:eastAsia="Calibri"/>
          <w:sz w:val="28"/>
          <w:szCs w:val="28"/>
          <w:lang w:val="en-US"/>
        </w:rPr>
      </w:pPr>
      <w:r w:rsidRPr="00781CB8">
        <w:rPr>
          <w:rFonts w:eastAsia="Calibri"/>
          <w:sz w:val="28"/>
          <w:szCs w:val="28"/>
        </w:rPr>
        <w:t>Тошко Иванов</w:t>
      </w:r>
      <w:r w:rsidRPr="00781CB8">
        <w:rPr>
          <w:rFonts w:eastAsia="Calibri"/>
          <w:sz w:val="28"/>
          <w:szCs w:val="28"/>
          <w:lang w:val="en-US"/>
        </w:rPr>
        <w:t xml:space="preserve">– </w:t>
      </w:r>
      <w:r w:rsidRPr="00781CB8">
        <w:rPr>
          <w:rFonts w:eastAsia="Calibri"/>
          <w:sz w:val="28"/>
          <w:szCs w:val="28"/>
        </w:rPr>
        <w:t>о</w:t>
      </w:r>
      <w:proofErr w:type="spellStart"/>
      <w:r w:rsidRPr="00781CB8">
        <w:rPr>
          <w:rFonts w:eastAsia="Calibri"/>
          <w:sz w:val="28"/>
          <w:szCs w:val="28"/>
          <w:lang w:val="en-US"/>
        </w:rPr>
        <w:t>бщински</w:t>
      </w:r>
      <w:proofErr w:type="spellEnd"/>
      <w:r w:rsidRPr="00781CB8">
        <w:rPr>
          <w:rFonts w:eastAsia="Calibri"/>
          <w:sz w:val="28"/>
          <w:szCs w:val="28"/>
          <w:lang w:val="en-US"/>
        </w:rPr>
        <w:t xml:space="preserve"> </w:t>
      </w:r>
      <w:proofErr w:type="spellStart"/>
      <w:r w:rsidRPr="00781CB8">
        <w:rPr>
          <w:rFonts w:eastAsia="Calibri"/>
          <w:sz w:val="28"/>
          <w:szCs w:val="28"/>
          <w:lang w:val="en-US"/>
        </w:rPr>
        <w:t>съветник</w:t>
      </w:r>
      <w:proofErr w:type="spellEnd"/>
    </w:p>
    <w:p w:rsidR="00781CB8" w:rsidRPr="00781CB8" w:rsidRDefault="00781CB8" w:rsidP="00781CB8">
      <w:pPr>
        <w:tabs>
          <w:tab w:val="left" w:pos="0"/>
        </w:tabs>
        <w:ind w:right="170" w:firstLine="567"/>
        <w:jc w:val="both"/>
        <w:rPr>
          <w:rFonts w:eastAsia="Calibri"/>
          <w:sz w:val="28"/>
          <w:szCs w:val="28"/>
          <w:lang w:val="en-US"/>
        </w:rPr>
      </w:pPr>
      <w:r w:rsidRPr="00781CB8">
        <w:rPr>
          <w:rFonts w:eastAsia="Calibri"/>
          <w:sz w:val="28"/>
          <w:szCs w:val="28"/>
          <w:lang w:val="ru-RU"/>
        </w:rPr>
        <w:t xml:space="preserve">От </w:t>
      </w:r>
      <w:proofErr w:type="spellStart"/>
      <w:r w:rsidRPr="00781CB8">
        <w:rPr>
          <w:rFonts w:eastAsia="Calibri"/>
          <w:sz w:val="28"/>
          <w:szCs w:val="28"/>
          <w:lang w:val="ru-RU"/>
        </w:rPr>
        <w:t>членовете</w:t>
      </w:r>
      <w:proofErr w:type="spellEnd"/>
      <w:r w:rsidRPr="00781CB8">
        <w:rPr>
          <w:rFonts w:eastAsia="Calibri"/>
          <w:sz w:val="28"/>
          <w:szCs w:val="28"/>
          <w:lang w:val="ru-RU"/>
        </w:rPr>
        <w:t xml:space="preserve"> на </w:t>
      </w:r>
      <w:proofErr w:type="spellStart"/>
      <w:r w:rsidRPr="00781CB8">
        <w:rPr>
          <w:rFonts w:eastAsia="Calibri"/>
          <w:sz w:val="28"/>
          <w:szCs w:val="28"/>
          <w:lang w:val="ru-RU"/>
        </w:rPr>
        <w:t>Комисията</w:t>
      </w:r>
      <w:proofErr w:type="spellEnd"/>
      <w:r w:rsidRPr="00781CB8">
        <w:rPr>
          <w:rFonts w:eastAsia="Calibri"/>
          <w:sz w:val="28"/>
          <w:szCs w:val="28"/>
          <w:lang w:val="ru-RU"/>
        </w:rPr>
        <w:t xml:space="preserve">, на </w:t>
      </w:r>
      <w:proofErr w:type="spellStart"/>
      <w:r w:rsidRPr="00781CB8">
        <w:rPr>
          <w:rFonts w:eastAsia="Calibri"/>
          <w:sz w:val="28"/>
          <w:szCs w:val="28"/>
          <w:lang w:val="ru-RU"/>
        </w:rPr>
        <w:t>заседанието</w:t>
      </w:r>
      <w:proofErr w:type="spellEnd"/>
      <w:r w:rsidRPr="00781CB8">
        <w:rPr>
          <w:rFonts w:eastAsia="Calibri"/>
          <w:sz w:val="28"/>
          <w:szCs w:val="28"/>
          <w:lang w:val="ru-RU"/>
        </w:rPr>
        <w:t xml:space="preserve"> не </w:t>
      </w:r>
      <w:proofErr w:type="spellStart"/>
      <w:r w:rsidRPr="00781CB8">
        <w:rPr>
          <w:rFonts w:eastAsia="Calibri"/>
          <w:sz w:val="28"/>
          <w:szCs w:val="28"/>
          <w:lang w:val="ru-RU"/>
        </w:rPr>
        <w:t>присъстваха</w:t>
      </w:r>
      <w:proofErr w:type="spellEnd"/>
      <w:r w:rsidRPr="00781CB8">
        <w:rPr>
          <w:rFonts w:eastAsia="Calibri"/>
          <w:sz w:val="28"/>
          <w:szCs w:val="28"/>
        </w:rPr>
        <w:t xml:space="preserve"> г-жа Златина Георгиева, г-н Веселин </w:t>
      </w:r>
      <w:proofErr w:type="spellStart"/>
      <w:r w:rsidRPr="00781CB8">
        <w:rPr>
          <w:rFonts w:eastAsia="Calibri"/>
          <w:sz w:val="28"/>
          <w:szCs w:val="28"/>
        </w:rPr>
        <w:t>Пренеров</w:t>
      </w:r>
      <w:proofErr w:type="spellEnd"/>
      <w:r w:rsidRPr="00781CB8">
        <w:rPr>
          <w:rFonts w:eastAsia="Calibri"/>
          <w:sz w:val="28"/>
          <w:szCs w:val="28"/>
        </w:rPr>
        <w:t xml:space="preserve"> и г-н Николай </w:t>
      </w:r>
      <w:proofErr w:type="spellStart"/>
      <w:r w:rsidRPr="00781CB8">
        <w:rPr>
          <w:rFonts w:eastAsia="Calibri"/>
          <w:sz w:val="28"/>
          <w:szCs w:val="28"/>
        </w:rPr>
        <w:t>Дубаров</w:t>
      </w:r>
      <w:proofErr w:type="spellEnd"/>
      <w:r w:rsidRPr="00781CB8">
        <w:rPr>
          <w:rFonts w:eastAsia="Calibri"/>
          <w:sz w:val="28"/>
          <w:szCs w:val="28"/>
        </w:rPr>
        <w:t>.</w:t>
      </w:r>
    </w:p>
    <w:p w:rsidR="00781CB8" w:rsidRPr="00781CB8" w:rsidRDefault="00781CB8" w:rsidP="00781CB8">
      <w:pPr>
        <w:tabs>
          <w:tab w:val="left" w:pos="0"/>
        </w:tabs>
        <w:ind w:right="170" w:firstLine="567"/>
        <w:jc w:val="both"/>
        <w:rPr>
          <w:rFonts w:eastAsia="Calibri"/>
          <w:sz w:val="28"/>
          <w:szCs w:val="28"/>
        </w:rPr>
      </w:pPr>
    </w:p>
    <w:p w:rsidR="00B234FA" w:rsidRPr="001E4430" w:rsidRDefault="00FE4D75" w:rsidP="001E4430">
      <w:pPr>
        <w:tabs>
          <w:tab w:val="left" w:pos="0"/>
        </w:tabs>
        <w:ind w:right="170" w:firstLine="567"/>
        <w:jc w:val="both"/>
        <w:rPr>
          <w:rFonts w:eastAsia="Calibri"/>
          <w:sz w:val="28"/>
          <w:szCs w:val="28"/>
          <w:lang w:val="en-US"/>
        </w:rPr>
      </w:pPr>
      <w:r w:rsidRPr="00FE4D75">
        <w:rPr>
          <w:rFonts w:eastAsia="Calibri"/>
          <w:sz w:val="28"/>
          <w:szCs w:val="28"/>
          <w:lang w:val="ru-RU"/>
        </w:rPr>
        <w:t xml:space="preserve">След </w:t>
      </w:r>
      <w:proofErr w:type="spellStart"/>
      <w:r w:rsidRPr="00FE4D75">
        <w:rPr>
          <w:rFonts w:eastAsia="Calibri"/>
          <w:sz w:val="28"/>
          <w:szCs w:val="28"/>
          <w:lang w:val="ru-RU"/>
        </w:rPr>
        <w:t>като</w:t>
      </w:r>
      <w:proofErr w:type="spellEnd"/>
      <w:r w:rsidRPr="00FE4D75">
        <w:rPr>
          <w:rFonts w:eastAsia="Calibri"/>
          <w:sz w:val="28"/>
          <w:szCs w:val="28"/>
          <w:lang w:val="ru-RU"/>
        </w:rPr>
        <w:t xml:space="preserve"> </w:t>
      </w:r>
      <w:proofErr w:type="spellStart"/>
      <w:r w:rsidRPr="00FE4D75">
        <w:rPr>
          <w:rFonts w:eastAsia="Calibri"/>
          <w:sz w:val="28"/>
          <w:szCs w:val="28"/>
          <w:lang w:val="ru-RU"/>
        </w:rPr>
        <w:t>председателят</w:t>
      </w:r>
      <w:proofErr w:type="spellEnd"/>
      <w:r w:rsidRPr="00FE4D75">
        <w:rPr>
          <w:rFonts w:eastAsia="Calibri"/>
          <w:sz w:val="28"/>
          <w:szCs w:val="28"/>
          <w:lang w:val="ru-RU"/>
        </w:rPr>
        <w:t xml:space="preserve"> </w:t>
      </w:r>
      <w:proofErr w:type="spellStart"/>
      <w:r w:rsidRPr="00FE4D75">
        <w:rPr>
          <w:rFonts w:eastAsia="Calibri"/>
          <w:sz w:val="28"/>
          <w:szCs w:val="28"/>
          <w:lang w:val="ru-RU"/>
        </w:rPr>
        <w:t>констатира</w:t>
      </w:r>
      <w:proofErr w:type="spellEnd"/>
      <w:r w:rsidRPr="00FE4D75">
        <w:rPr>
          <w:rFonts w:eastAsia="Calibri"/>
          <w:sz w:val="28"/>
          <w:szCs w:val="28"/>
          <w:lang w:val="ru-RU"/>
        </w:rPr>
        <w:t xml:space="preserve">, че е </w:t>
      </w:r>
      <w:proofErr w:type="spellStart"/>
      <w:r w:rsidRPr="00FE4D75">
        <w:rPr>
          <w:rFonts w:eastAsia="Calibri"/>
          <w:sz w:val="28"/>
          <w:szCs w:val="28"/>
          <w:lang w:val="ru-RU"/>
        </w:rPr>
        <w:t>налице</w:t>
      </w:r>
      <w:proofErr w:type="spellEnd"/>
      <w:r w:rsidRPr="00FE4D75">
        <w:rPr>
          <w:rFonts w:eastAsia="Calibri"/>
          <w:sz w:val="28"/>
          <w:szCs w:val="28"/>
          <w:lang w:val="ru-RU"/>
        </w:rPr>
        <w:t xml:space="preserve"> </w:t>
      </w:r>
      <w:proofErr w:type="spellStart"/>
      <w:r w:rsidRPr="00FE4D75">
        <w:rPr>
          <w:rFonts w:eastAsia="Calibri"/>
          <w:sz w:val="28"/>
          <w:szCs w:val="28"/>
          <w:lang w:val="ru-RU"/>
        </w:rPr>
        <w:t>необходимия</w:t>
      </w:r>
      <w:proofErr w:type="spellEnd"/>
      <w:r w:rsidRPr="00FE4D75">
        <w:rPr>
          <w:rFonts w:eastAsia="Calibri"/>
          <w:sz w:val="28"/>
          <w:szCs w:val="28"/>
          <w:lang w:val="ru-RU"/>
        </w:rPr>
        <w:t xml:space="preserve"> кворум, </w:t>
      </w:r>
      <w:proofErr w:type="spellStart"/>
      <w:r w:rsidRPr="00FE4D75">
        <w:rPr>
          <w:rFonts w:eastAsia="Calibri"/>
          <w:sz w:val="28"/>
          <w:szCs w:val="28"/>
          <w:lang w:val="ru-RU"/>
        </w:rPr>
        <w:t>Комисията</w:t>
      </w:r>
      <w:proofErr w:type="spellEnd"/>
      <w:r w:rsidRPr="00FE4D75">
        <w:rPr>
          <w:rFonts w:eastAsia="Calibri"/>
          <w:sz w:val="28"/>
          <w:szCs w:val="28"/>
          <w:lang w:val="ru-RU"/>
        </w:rPr>
        <w:t xml:space="preserve"> </w:t>
      </w:r>
      <w:proofErr w:type="spellStart"/>
      <w:r w:rsidRPr="00FE4D75">
        <w:rPr>
          <w:rFonts w:eastAsia="Calibri"/>
          <w:sz w:val="28"/>
          <w:szCs w:val="28"/>
          <w:lang w:val="ru-RU"/>
        </w:rPr>
        <w:t>пристъпи</w:t>
      </w:r>
      <w:proofErr w:type="spellEnd"/>
      <w:r w:rsidRPr="00FE4D75">
        <w:rPr>
          <w:rFonts w:eastAsia="Calibri"/>
          <w:sz w:val="28"/>
          <w:szCs w:val="28"/>
          <w:lang w:val="ru-RU"/>
        </w:rPr>
        <w:t xml:space="preserve"> </w:t>
      </w:r>
      <w:proofErr w:type="spellStart"/>
      <w:r w:rsidRPr="00FE4D75">
        <w:rPr>
          <w:rFonts w:eastAsia="Calibri"/>
          <w:sz w:val="28"/>
          <w:szCs w:val="28"/>
          <w:lang w:val="ru-RU"/>
        </w:rPr>
        <w:t>към</w:t>
      </w:r>
      <w:proofErr w:type="spellEnd"/>
      <w:r w:rsidRPr="00FE4D75">
        <w:rPr>
          <w:rFonts w:eastAsia="Calibri"/>
          <w:sz w:val="28"/>
          <w:szCs w:val="28"/>
          <w:lang w:val="ru-RU"/>
        </w:rPr>
        <w:t xml:space="preserve"> </w:t>
      </w:r>
      <w:proofErr w:type="spellStart"/>
      <w:r w:rsidRPr="00FE4D75">
        <w:rPr>
          <w:sz w:val="28"/>
          <w:szCs w:val="28"/>
          <w:lang w:val="ru-RU"/>
        </w:rPr>
        <w:t>разглеждане</w:t>
      </w:r>
      <w:proofErr w:type="spellEnd"/>
      <w:r w:rsidRPr="00FE4D75">
        <w:rPr>
          <w:sz w:val="28"/>
          <w:szCs w:val="28"/>
          <w:lang w:val="ru-RU"/>
        </w:rPr>
        <w:t xml:space="preserve"> на </w:t>
      </w:r>
      <w:proofErr w:type="spellStart"/>
      <w:r w:rsidRPr="00FE4D75">
        <w:rPr>
          <w:sz w:val="28"/>
          <w:szCs w:val="28"/>
          <w:lang w:val="ru-RU"/>
        </w:rPr>
        <w:t>постъпилите</w:t>
      </w:r>
      <w:proofErr w:type="spellEnd"/>
      <w:r w:rsidRPr="00FE4D75">
        <w:rPr>
          <w:sz w:val="28"/>
          <w:szCs w:val="28"/>
          <w:lang w:val="ru-RU"/>
        </w:rPr>
        <w:t xml:space="preserve"> заявления при </w:t>
      </w:r>
      <w:proofErr w:type="spellStart"/>
      <w:r w:rsidRPr="00FE4D75">
        <w:rPr>
          <w:sz w:val="28"/>
          <w:szCs w:val="28"/>
          <w:lang w:val="ru-RU"/>
        </w:rPr>
        <w:t>следния</w:t>
      </w:r>
      <w:proofErr w:type="spellEnd"/>
      <w:r w:rsidRPr="00FE4D75">
        <w:rPr>
          <w:sz w:val="28"/>
          <w:szCs w:val="28"/>
          <w:lang w:val="ru-RU"/>
        </w:rPr>
        <w:t xml:space="preserve"> </w:t>
      </w:r>
      <w:proofErr w:type="spellStart"/>
      <w:r w:rsidRPr="00FE4D75">
        <w:rPr>
          <w:sz w:val="28"/>
          <w:szCs w:val="28"/>
          <w:lang w:val="ru-RU"/>
        </w:rPr>
        <w:t>дневен</w:t>
      </w:r>
      <w:proofErr w:type="spellEnd"/>
      <w:r w:rsidRPr="00FE4D75">
        <w:rPr>
          <w:sz w:val="28"/>
          <w:szCs w:val="28"/>
          <w:lang w:val="ru-RU"/>
        </w:rPr>
        <w:t xml:space="preserve"> </w:t>
      </w:r>
      <w:proofErr w:type="spellStart"/>
      <w:proofErr w:type="gramStart"/>
      <w:r w:rsidRPr="00FE4D75">
        <w:rPr>
          <w:sz w:val="28"/>
          <w:szCs w:val="28"/>
          <w:lang w:val="ru-RU"/>
        </w:rPr>
        <w:t>ред</w:t>
      </w:r>
      <w:proofErr w:type="spellEnd"/>
      <w:proofErr w:type="gramEnd"/>
      <w:r w:rsidRPr="00FE4D75">
        <w:rPr>
          <w:sz w:val="28"/>
          <w:szCs w:val="28"/>
          <w:lang w:val="ru-RU"/>
        </w:rPr>
        <w:t>:</w:t>
      </w:r>
    </w:p>
    <w:p w:rsidR="00FF3E09" w:rsidRPr="00DE0F07" w:rsidRDefault="00DE0F07" w:rsidP="00DE0F07">
      <w:pPr>
        <w:jc w:val="both"/>
        <w:rPr>
          <w:b/>
          <w:sz w:val="28"/>
          <w:szCs w:val="28"/>
          <w:lang w:val="en-US" w:eastAsia="en-US"/>
        </w:rPr>
      </w:pPr>
      <w:proofErr w:type="gramStart"/>
      <w:r w:rsidRPr="00DE0F07">
        <w:rPr>
          <w:b/>
          <w:sz w:val="28"/>
          <w:szCs w:val="28"/>
          <w:lang w:val="en-US" w:eastAsia="en-US"/>
        </w:rPr>
        <w:t>I.</w:t>
      </w:r>
      <w:r w:rsidRPr="00DE0F07">
        <w:rPr>
          <w:b/>
          <w:sz w:val="28"/>
          <w:szCs w:val="28"/>
          <w:lang w:eastAsia="en-US"/>
        </w:rPr>
        <w:t>Вътрешна записка №04-00-531/40/16.05.2017г.</w:t>
      </w:r>
      <w:proofErr w:type="gramEnd"/>
      <w:r w:rsidRPr="00DE0F07">
        <w:rPr>
          <w:b/>
          <w:sz w:val="28"/>
          <w:szCs w:val="28"/>
          <w:lang w:eastAsia="en-US"/>
        </w:rPr>
        <w:t xml:space="preserve">  от Зам.-кмет „Европейски политики и околна среда“ за разрешаване поставяне на 5бр. постоянни информационни табели по проект „Осигуряване на балансирана градска среда в ЦГЧ, ж.к. „Възраждане“ и ж.к. „Меден рудник“-етап 1“. Протокол-решение на ЕСУТ/№14/17.05.2017г./</w:t>
      </w:r>
      <w:r w:rsidR="00486433">
        <w:rPr>
          <w:b/>
          <w:sz w:val="28"/>
          <w:szCs w:val="28"/>
          <w:lang w:val="en-US" w:eastAsia="en-US"/>
        </w:rPr>
        <w:t>;</w:t>
      </w:r>
    </w:p>
    <w:p w:rsidR="00DE0F07" w:rsidRPr="00DE0F07" w:rsidRDefault="00DE0F07" w:rsidP="00DE0F07">
      <w:pPr>
        <w:jc w:val="both"/>
        <w:rPr>
          <w:rFonts w:eastAsiaTheme="minorHAnsi" w:cstheme="minorBidi"/>
          <w:b/>
          <w:i/>
          <w:sz w:val="28"/>
          <w:szCs w:val="28"/>
          <w:u w:val="single"/>
          <w:lang w:val="en-US"/>
        </w:rPr>
      </w:pPr>
      <w:r w:rsidRPr="00DE0F07">
        <w:rPr>
          <w:rFonts w:eastAsiaTheme="minorHAnsi" w:cstheme="minorBidi"/>
          <w:b/>
          <w:sz w:val="28"/>
          <w:szCs w:val="28"/>
        </w:rPr>
        <w:t>І</w:t>
      </w:r>
      <w:r w:rsidRPr="00DE0F07">
        <w:rPr>
          <w:rFonts w:eastAsiaTheme="minorHAnsi" w:cstheme="minorBidi"/>
          <w:b/>
          <w:sz w:val="28"/>
          <w:szCs w:val="28"/>
          <w:lang w:val="en-US"/>
        </w:rPr>
        <w:t>I</w:t>
      </w:r>
      <w:r w:rsidR="00FF3E09">
        <w:rPr>
          <w:rFonts w:eastAsiaTheme="minorHAnsi" w:cstheme="minorBidi"/>
          <w:b/>
          <w:sz w:val="28"/>
          <w:szCs w:val="28"/>
        </w:rPr>
        <w:t>.</w:t>
      </w:r>
      <w:r w:rsidRPr="00DE0F07">
        <w:rPr>
          <w:rFonts w:eastAsiaTheme="minorHAnsi" w:cstheme="minorBidi"/>
          <w:b/>
          <w:sz w:val="28"/>
          <w:szCs w:val="28"/>
        </w:rPr>
        <w:t>Подадени пликове с предложения за инвестиции за благоустройствени мероприятия на Община Бургас на основание чл.31 от НРИДТОБ</w:t>
      </w:r>
      <w:r w:rsidRPr="00DE0F07">
        <w:rPr>
          <w:rFonts w:eastAsiaTheme="minorHAnsi" w:cstheme="minorBidi"/>
          <w:b/>
          <w:sz w:val="28"/>
          <w:szCs w:val="28"/>
          <w:lang w:val="en-US"/>
        </w:rPr>
        <w:t xml:space="preserve"> </w:t>
      </w:r>
      <w:r w:rsidRPr="00DE0F07">
        <w:rPr>
          <w:rFonts w:eastAsiaTheme="minorHAnsi" w:cstheme="minorBidi"/>
          <w:b/>
          <w:sz w:val="28"/>
          <w:szCs w:val="28"/>
        </w:rPr>
        <w:t xml:space="preserve">във връзка с обявения </w:t>
      </w:r>
      <w:r w:rsidRPr="00DE0F07">
        <w:rPr>
          <w:b/>
          <w:sz w:val="28"/>
          <w:szCs w:val="28"/>
          <w:lang w:eastAsia="en-US"/>
        </w:rPr>
        <w:t>на 0</w:t>
      </w:r>
      <w:r w:rsidRPr="00DE0F07">
        <w:rPr>
          <w:b/>
          <w:sz w:val="28"/>
          <w:szCs w:val="28"/>
          <w:lang w:val="en-US" w:eastAsia="en-US"/>
        </w:rPr>
        <w:t>3</w:t>
      </w:r>
      <w:r w:rsidRPr="00DE0F07">
        <w:rPr>
          <w:b/>
          <w:sz w:val="28"/>
          <w:szCs w:val="28"/>
          <w:lang w:eastAsia="en-US"/>
        </w:rPr>
        <w:t>.</w:t>
      </w:r>
      <w:r w:rsidRPr="00DE0F07">
        <w:rPr>
          <w:b/>
          <w:sz w:val="28"/>
          <w:szCs w:val="28"/>
          <w:lang w:val="en-US" w:eastAsia="en-US"/>
        </w:rPr>
        <w:t>0</w:t>
      </w:r>
      <w:r w:rsidRPr="00DE0F07">
        <w:rPr>
          <w:b/>
          <w:sz w:val="28"/>
          <w:szCs w:val="28"/>
          <w:lang w:eastAsia="en-US"/>
        </w:rPr>
        <w:t>4.201</w:t>
      </w:r>
      <w:r w:rsidRPr="00DE0F07">
        <w:rPr>
          <w:b/>
          <w:sz w:val="28"/>
          <w:szCs w:val="28"/>
          <w:lang w:val="en-US" w:eastAsia="en-US"/>
        </w:rPr>
        <w:t>7</w:t>
      </w:r>
      <w:r w:rsidRPr="00DE0F07">
        <w:rPr>
          <w:b/>
          <w:sz w:val="28"/>
          <w:szCs w:val="28"/>
          <w:lang w:eastAsia="en-US"/>
        </w:rPr>
        <w:t>г.</w:t>
      </w:r>
      <w:r w:rsidRPr="00DE0F07">
        <w:rPr>
          <w:rFonts w:eastAsiaTheme="minorHAnsi" w:cstheme="minorBidi"/>
          <w:b/>
          <w:sz w:val="28"/>
          <w:szCs w:val="28"/>
        </w:rPr>
        <w:t xml:space="preserve"> </w:t>
      </w:r>
      <w:r w:rsidRPr="00DE0F07">
        <w:rPr>
          <w:b/>
          <w:sz w:val="28"/>
          <w:szCs w:val="28"/>
          <w:lang w:eastAsia="en-US"/>
        </w:rPr>
        <w:t xml:space="preserve">списък със свободни позиции за поставяне на РИЕ на общински терен. Срок за подаване на инвестиционни предложения пред Комисия по реклама- </w:t>
      </w:r>
      <w:r w:rsidRPr="00DE0F07">
        <w:rPr>
          <w:b/>
          <w:i/>
          <w:sz w:val="28"/>
          <w:szCs w:val="28"/>
          <w:u w:val="single"/>
          <w:lang w:eastAsia="en-US"/>
        </w:rPr>
        <w:t>26.05.2017г.</w:t>
      </w:r>
      <w:r w:rsidR="00486433">
        <w:rPr>
          <w:b/>
          <w:i/>
          <w:sz w:val="28"/>
          <w:szCs w:val="28"/>
          <w:u w:val="single"/>
          <w:lang w:val="en-US" w:eastAsia="en-US"/>
        </w:rPr>
        <w:t>;</w:t>
      </w:r>
    </w:p>
    <w:p w:rsidR="003F7D40" w:rsidRPr="003F7D40" w:rsidRDefault="003F7D40" w:rsidP="003F7D40">
      <w:pPr>
        <w:tabs>
          <w:tab w:val="left" w:pos="0"/>
        </w:tabs>
        <w:jc w:val="both"/>
        <w:rPr>
          <w:b/>
          <w:sz w:val="28"/>
          <w:szCs w:val="28"/>
          <w:lang w:val="en-US" w:eastAsia="en-US"/>
        </w:rPr>
      </w:pPr>
      <w:r w:rsidRPr="003F7D40">
        <w:rPr>
          <w:b/>
          <w:sz w:val="28"/>
          <w:szCs w:val="28"/>
          <w:lang w:val="en-US" w:eastAsia="en-US"/>
        </w:rPr>
        <w:t xml:space="preserve">III. </w:t>
      </w:r>
      <w:r w:rsidRPr="003F7D40">
        <w:rPr>
          <w:b/>
          <w:sz w:val="28"/>
          <w:szCs w:val="28"/>
          <w:lang w:eastAsia="en-US"/>
        </w:rPr>
        <w:t>Подадени заявления за издаване на разрешения за поставяне на информационно</w:t>
      </w:r>
      <w:r w:rsidR="00486433">
        <w:rPr>
          <w:b/>
          <w:sz w:val="28"/>
          <w:szCs w:val="28"/>
          <w:lang w:eastAsia="en-US"/>
        </w:rPr>
        <w:t>-указателни табели</w:t>
      </w:r>
      <w:r w:rsidR="00486433">
        <w:rPr>
          <w:b/>
          <w:sz w:val="28"/>
          <w:szCs w:val="28"/>
          <w:lang w:val="en-US" w:eastAsia="en-US"/>
        </w:rPr>
        <w:t>;</w:t>
      </w:r>
    </w:p>
    <w:p w:rsidR="00AB7BB5" w:rsidRPr="00AB7BB5" w:rsidRDefault="00AB7BB5" w:rsidP="00AB7BB5">
      <w:pPr>
        <w:tabs>
          <w:tab w:val="left" w:pos="0"/>
        </w:tabs>
        <w:jc w:val="both"/>
        <w:rPr>
          <w:b/>
          <w:sz w:val="28"/>
          <w:szCs w:val="28"/>
          <w:lang w:val="en-US" w:eastAsia="en-US"/>
        </w:rPr>
      </w:pPr>
      <w:r w:rsidRPr="00AB7BB5">
        <w:rPr>
          <w:b/>
          <w:sz w:val="28"/>
          <w:szCs w:val="28"/>
          <w:lang w:val="en-US" w:eastAsia="en-US"/>
        </w:rPr>
        <w:t>IV.</w:t>
      </w:r>
      <w:r w:rsidRPr="00AB7BB5">
        <w:rPr>
          <w:b/>
          <w:sz w:val="28"/>
          <w:szCs w:val="28"/>
          <w:lang w:eastAsia="en-US"/>
        </w:rPr>
        <w:t>Подадени заявления за издаване на разрешения за поставяне на</w:t>
      </w:r>
      <w:r w:rsidRPr="00AB7BB5">
        <w:rPr>
          <w:b/>
          <w:sz w:val="28"/>
          <w:szCs w:val="28"/>
          <w:lang w:val="en-US" w:eastAsia="en-US"/>
        </w:rPr>
        <w:t xml:space="preserve"> </w:t>
      </w:r>
      <w:r w:rsidRPr="00AB7BB5">
        <w:rPr>
          <w:b/>
          <w:sz w:val="28"/>
          <w:szCs w:val="28"/>
        </w:rPr>
        <w:t>реклама върху тенти и чадъри</w:t>
      </w:r>
      <w:r w:rsidR="00486433">
        <w:rPr>
          <w:b/>
          <w:sz w:val="28"/>
          <w:szCs w:val="28"/>
          <w:lang w:val="en-US"/>
        </w:rPr>
        <w:t>;</w:t>
      </w:r>
    </w:p>
    <w:p w:rsidR="001E0EF0" w:rsidRPr="00486433" w:rsidRDefault="001E0EF0" w:rsidP="001E0EF0">
      <w:pPr>
        <w:jc w:val="both"/>
        <w:rPr>
          <w:b/>
          <w:sz w:val="28"/>
          <w:szCs w:val="28"/>
          <w:lang w:val="en-US" w:eastAsia="en-US"/>
        </w:rPr>
      </w:pPr>
      <w:r w:rsidRPr="001E0EF0">
        <w:rPr>
          <w:b/>
          <w:sz w:val="28"/>
          <w:szCs w:val="28"/>
          <w:lang w:val="en-US" w:eastAsia="en-US"/>
        </w:rPr>
        <w:t>V.</w:t>
      </w:r>
      <w:r w:rsidRPr="001E0EF0">
        <w:rPr>
          <w:b/>
          <w:sz w:val="28"/>
          <w:szCs w:val="28"/>
          <w:lang w:eastAsia="en-US"/>
        </w:rPr>
        <w:t>Заявления за подновяване на издадени разрешения за поставяне на рекламно-информационни елементи /РИЕ/ по схема</w:t>
      </w:r>
      <w:r w:rsidR="00486433">
        <w:rPr>
          <w:b/>
          <w:sz w:val="28"/>
          <w:szCs w:val="28"/>
          <w:lang w:val="en-US" w:eastAsia="en-US"/>
        </w:rPr>
        <w:t>;</w:t>
      </w:r>
    </w:p>
    <w:p w:rsidR="003126C4" w:rsidRPr="003126C4" w:rsidRDefault="003126C4" w:rsidP="003126C4">
      <w:pPr>
        <w:jc w:val="both"/>
        <w:rPr>
          <w:b/>
          <w:sz w:val="28"/>
          <w:szCs w:val="28"/>
          <w:lang w:val="en-US" w:eastAsia="en-US"/>
        </w:rPr>
      </w:pPr>
      <w:r w:rsidRPr="003126C4">
        <w:rPr>
          <w:b/>
          <w:sz w:val="28"/>
          <w:szCs w:val="28"/>
          <w:lang w:val="en-US" w:eastAsia="en-US"/>
        </w:rPr>
        <w:t>V</w:t>
      </w:r>
      <w:r w:rsidR="00C92573">
        <w:rPr>
          <w:b/>
          <w:sz w:val="28"/>
          <w:szCs w:val="28"/>
          <w:lang w:val="en-US" w:eastAsia="en-US"/>
        </w:rPr>
        <w:t>I</w:t>
      </w:r>
      <w:r w:rsidRPr="003126C4">
        <w:rPr>
          <w:b/>
          <w:sz w:val="28"/>
          <w:szCs w:val="28"/>
          <w:lang w:val="en-US" w:eastAsia="en-US"/>
        </w:rPr>
        <w:t>.</w:t>
      </w:r>
      <w:r w:rsidRPr="003126C4">
        <w:rPr>
          <w:b/>
          <w:sz w:val="28"/>
          <w:szCs w:val="28"/>
          <w:lang w:eastAsia="en-US"/>
        </w:rPr>
        <w:t>Заявления за издаване на разрешения за поставяне на рекламно-информационни елементи/РИЕ/ на сгради и терени – частна собственост</w:t>
      </w:r>
      <w:r w:rsidR="00486433">
        <w:rPr>
          <w:b/>
          <w:sz w:val="28"/>
          <w:szCs w:val="28"/>
          <w:lang w:val="en-US" w:eastAsia="en-US"/>
        </w:rPr>
        <w:t>;</w:t>
      </w:r>
    </w:p>
    <w:p w:rsidR="00350932" w:rsidRPr="00350932" w:rsidRDefault="00350932" w:rsidP="00350932">
      <w:pPr>
        <w:jc w:val="both"/>
        <w:rPr>
          <w:rFonts w:eastAsiaTheme="minorHAnsi"/>
          <w:b/>
          <w:sz w:val="28"/>
          <w:szCs w:val="28"/>
          <w:lang w:eastAsia="en-US"/>
        </w:rPr>
      </w:pPr>
      <w:proofErr w:type="gramStart"/>
      <w:r w:rsidRPr="00350932">
        <w:rPr>
          <w:rFonts w:eastAsiaTheme="minorHAnsi"/>
          <w:b/>
          <w:sz w:val="28"/>
          <w:szCs w:val="28"/>
          <w:lang w:val="en-US" w:eastAsia="en-US"/>
        </w:rPr>
        <w:t>VI</w:t>
      </w:r>
      <w:r w:rsidR="00C92573">
        <w:rPr>
          <w:rFonts w:eastAsiaTheme="minorHAnsi"/>
          <w:b/>
          <w:sz w:val="28"/>
          <w:szCs w:val="28"/>
          <w:lang w:val="en-US" w:eastAsia="en-US"/>
        </w:rPr>
        <w:t>I</w:t>
      </w:r>
      <w:r w:rsidRPr="00350932">
        <w:rPr>
          <w:rFonts w:eastAsiaTheme="minorHAnsi"/>
          <w:b/>
          <w:sz w:val="28"/>
          <w:szCs w:val="28"/>
          <w:lang w:val="en-US" w:eastAsia="en-US"/>
        </w:rPr>
        <w:t>.</w:t>
      </w:r>
      <w:r w:rsidRPr="00350932">
        <w:rPr>
          <w:rFonts w:eastAsiaTheme="minorHAnsi"/>
          <w:b/>
          <w:sz w:val="28"/>
          <w:szCs w:val="28"/>
          <w:lang w:eastAsia="en-US"/>
        </w:rPr>
        <w:t>Заявления от предходни заседания.</w:t>
      </w:r>
      <w:proofErr w:type="gramEnd"/>
    </w:p>
    <w:p w:rsidR="003126C4" w:rsidRPr="001E0EF0" w:rsidRDefault="003126C4" w:rsidP="001E0EF0">
      <w:pPr>
        <w:jc w:val="both"/>
        <w:rPr>
          <w:b/>
          <w:sz w:val="28"/>
          <w:szCs w:val="28"/>
          <w:lang w:val="en-US" w:eastAsia="en-US"/>
        </w:rPr>
      </w:pPr>
    </w:p>
    <w:p w:rsidR="00CA1BE3" w:rsidRDefault="00DB009E" w:rsidP="00DB009E">
      <w:pPr>
        <w:pStyle w:val="NoSpacing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  <w:r w:rsidRPr="00791228">
        <w:rPr>
          <w:rFonts w:ascii="Times New Roman" w:hAnsi="Times New Roman" w:cs="Times New Roman"/>
          <w:b/>
          <w:sz w:val="28"/>
          <w:szCs w:val="28"/>
          <w:u w:val="single"/>
        </w:rPr>
        <w:t xml:space="preserve">По точка І.      </w:t>
      </w:r>
    </w:p>
    <w:p w:rsidR="00CA1BE3" w:rsidRDefault="00CA1BE3" w:rsidP="00CA1BE3">
      <w:pPr>
        <w:jc w:val="both"/>
        <w:rPr>
          <w:sz w:val="28"/>
          <w:szCs w:val="28"/>
          <w:lang w:eastAsia="en-US"/>
        </w:rPr>
      </w:pPr>
      <w:r w:rsidRPr="00CA1BE3">
        <w:rPr>
          <w:b/>
          <w:sz w:val="28"/>
          <w:szCs w:val="28"/>
          <w:lang w:val="en-US"/>
        </w:rPr>
        <w:tab/>
        <w:t>1.</w:t>
      </w:r>
      <w:r w:rsidRPr="00CA1BE3">
        <w:rPr>
          <w:sz w:val="28"/>
          <w:szCs w:val="28"/>
        </w:rPr>
        <w:t xml:space="preserve"> </w:t>
      </w:r>
      <w:r w:rsidRPr="003B1982">
        <w:rPr>
          <w:sz w:val="28"/>
          <w:szCs w:val="28"/>
        </w:rPr>
        <w:t>Вътрешна записка от Зам.кмет „Европейски политики и околна сред</w:t>
      </w:r>
      <w:r w:rsidR="00710596">
        <w:rPr>
          <w:sz w:val="28"/>
          <w:szCs w:val="28"/>
        </w:rPr>
        <w:t>а</w:t>
      </w:r>
      <w:proofErr w:type="gramStart"/>
      <w:r w:rsidR="00710596">
        <w:rPr>
          <w:sz w:val="28"/>
          <w:szCs w:val="28"/>
        </w:rPr>
        <w:t>“</w:t>
      </w:r>
      <w:r w:rsidR="00710596">
        <w:rPr>
          <w:sz w:val="28"/>
          <w:szCs w:val="28"/>
          <w:lang w:val="en-US"/>
        </w:rPr>
        <w:t xml:space="preserve"> </w:t>
      </w:r>
      <w:r w:rsidRPr="003B1982">
        <w:rPr>
          <w:sz w:val="28"/>
          <w:szCs w:val="28"/>
        </w:rPr>
        <w:t>за</w:t>
      </w:r>
      <w:proofErr w:type="gramEnd"/>
      <w:r w:rsidRPr="003B198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издаване на </w:t>
      </w:r>
      <w:r w:rsidRPr="00CA1BE3">
        <w:rPr>
          <w:sz w:val="28"/>
          <w:szCs w:val="28"/>
          <w:lang w:eastAsia="en-US"/>
        </w:rPr>
        <w:t>разреш</w:t>
      </w:r>
      <w:r>
        <w:rPr>
          <w:sz w:val="28"/>
          <w:szCs w:val="28"/>
          <w:lang w:eastAsia="en-US"/>
        </w:rPr>
        <w:t xml:space="preserve">ение за </w:t>
      </w:r>
      <w:r w:rsidRPr="00CA1BE3">
        <w:rPr>
          <w:sz w:val="28"/>
          <w:szCs w:val="28"/>
          <w:lang w:eastAsia="en-US"/>
        </w:rPr>
        <w:t xml:space="preserve"> поставяне на 5бр. постоянни информационни табели </w:t>
      </w:r>
      <w:r w:rsidR="00FF3E09">
        <w:rPr>
          <w:sz w:val="28"/>
          <w:szCs w:val="28"/>
          <w:lang w:eastAsia="en-US"/>
        </w:rPr>
        <w:t xml:space="preserve">с размери 2/1м., едностранни, неосветени </w:t>
      </w:r>
      <w:r w:rsidRPr="00CA1BE3">
        <w:rPr>
          <w:sz w:val="28"/>
          <w:szCs w:val="28"/>
          <w:lang w:eastAsia="en-US"/>
        </w:rPr>
        <w:t>по проект „Осигуряване на балансирана градска среда в ЦГЧ, ж.к. „Възраждане“ и ж.к. „Меден рудник“-етап 1“. Протокол-решение на ЕСУТ/№14/17.05.2017г./</w:t>
      </w:r>
      <w:r w:rsidR="00E82AC6">
        <w:rPr>
          <w:sz w:val="28"/>
          <w:szCs w:val="28"/>
          <w:lang w:eastAsia="en-US"/>
        </w:rPr>
        <w:t>:</w:t>
      </w:r>
    </w:p>
    <w:p w:rsidR="00E82AC6" w:rsidRPr="000C1F1E" w:rsidRDefault="00E82AC6" w:rsidP="00CA1BE3">
      <w:pPr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ab/>
      </w:r>
      <w:r>
        <w:rPr>
          <w:sz w:val="28"/>
          <w:szCs w:val="28"/>
          <w:lang w:eastAsia="en-US"/>
        </w:rPr>
        <w:tab/>
      </w:r>
      <w:r w:rsidRPr="000C1F1E">
        <w:rPr>
          <w:sz w:val="28"/>
          <w:szCs w:val="28"/>
          <w:lang w:eastAsia="en-US"/>
        </w:rPr>
        <w:t xml:space="preserve">1.В ж.к.„Меден рудник“, в началото на ул. „Кооператор“, позиция т.Т-1 с </w:t>
      </w:r>
      <w:r w:rsidRPr="000C1F1E">
        <w:rPr>
          <w:sz w:val="28"/>
          <w:szCs w:val="28"/>
          <w:lang w:eastAsia="en-US"/>
        </w:rPr>
        <w:tab/>
        <w:t>координати: X4636991.376; Y9580561.876;</w:t>
      </w:r>
    </w:p>
    <w:p w:rsidR="00E82AC6" w:rsidRPr="000C1F1E" w:rsidRDefault="00E82AC6" w:rsidP="00CA1BE3">
      <w:pPr>
        <w:jc w:val="both"/>
        <w:rPr>
          <w:sz w:val="28"/>
          <w:szCs w:val="28"/>
          <w:lang w:eastAsia="en-US"/>
        </w:rPr>
      </w:pPr>
      <w:r w:rsidRPr="000C1F1E">
        <w:rPr>
          <w:sz w:val="28"/>
          <w:szCs w:val="28"/>
          <w:lang w:eastAsia="en-US"/>
        </w:rPr>
        <w:tab/>
      </w:r>
      <w:r w:rsidRPr="000C1F1E">
        <w:rPr>
          <w:sz w:val="28"/>
          <w:szCs w:val="28"/>
          <w:lang w:eastAsia="en-US"/>
        </w:rPr>
        <w:tab/>
        <w:t>2.</w:t>
      </w:r>
      <w:r w:rsidR="000C1F1E">
        <w:rPr>
          <w:sz w:val="28"/>
          <w:szCs w:val="28"/>
          <w:lang w:eastAsia="en-US"/>
        </w:rPr>
        <w:t>В ж.к.</w:t>
      </w:r>
      <w:r w:rsidRPr="000C1F1E">
        <w:rPr>
          <w:sz w:val="28"/>
          <w:szCs w:val="28"/>
          <w:lang w:eastAsia="en-US"/>
        </w:rPr>
        <w:t xml:space="preserve">„Меден рудник“, в края на ул. „Кооператор“ в границите на УПИ I, в </w:t>
      </w:r>
      <w:r w:rsidRPr="000C1F1E">
        <w:rPr>
          <w:sz w:val="28"/>
          <w:szCs w:val="28"/>
          <w:lang w:eastAsia="en-US"/>
        </w:rPr>
        <w:tab/>
        <w:t>кв. 116, позиция т.Т-2 с координати: X4636599.131; Y9581133.922 от одобрената схема;</w:t>
      </w:r>
    </w:p>
    <w:p w:rsidR="00E82AC6" w:rsidRPr="000C1F1E" w:rsidRDefault="00E82AC6" w:rsidP="00CA1BE3">
      <w:pPr>
        <w:jc w:val="both"/>
        <w:rPr>
          <w:sz w:val="28"/>
          <w:szCs w:val="28"/>
          <w:lang w:eastAsia="en-US"/>
        </w:rPr>
      </w:pPr>
      <w:r w:rsidRPr="000C1F1E">
        <w:rPr>
          <w:sz w:val="28"/>
          <w:szCs w:val="28"/>
          <w:lang w:eastAsia="en-US"/>
        </w:rPr>
        <w:lastRenderedPageBreak/>
        <w:tab/>
      </w:r>
      <w:r w:rsidRPr="000C1F1E">
        <w:rPr>
          <w:sz w:val="28"/>
          <w:szCs w:val="28"/>
          <w:lang w:eastAsia="en-US"/>
        </w:rPr>
        <w:tab/>
        <w:t xml:space="preserve">3.В ж.к. „Меден рудник“, в кв.22, бул. „Александър Георгиев </w:t>
      </w:r>
      <w:proofErr w:type="spellStart"/>
      <w:r w:rsidRPr="000C1F1E">
        <w:rPr>
          <w:sz w:val="28"/>
          <w:szCs w:val="28"/>
          <w:lang w:eastAsia="en-US"/>
        </w:rPr>
        <w:t>Коджакафалията</w:t>
      </w:r>
      <w:proofErr w:type="spellEnd"/>
      <w:r w:rsidRPr="000C1F1E">
        <w:rPr>
          <w:sz w:val="28"/>
          <w:szCs w:val="28"/>
          <w:lang w:eastAsia="en-US"/>
        </w:rPr>
        <w:t xml:space="preserve">“, </w:t>
      </w:r>
      <w:r w:rsidRPr="000C1F1E">
        <w:rPr>
          <w:sz w:val="28"/>
          <w:szCs w:val="28"/>
          <w:lang w:eastAsia="en-US"/>
        </w:rPr>
        <w:tab/>
        <w:t>позиция т.Т-3 с координати:X4636953.444: Y9581711.080 от одобрената схема</w:t>
      </w:r>
      <w:r w:rsidR="000C1F1E" w:rsidRPr="000C1F1E">
        <w:rPr>
          <w:sz w:val="28"/>
          <w:szCs w:val="28"/>
          <w:lang w:eastAsia="en-US"/>
        </w:rPr>
        <w:t>;</w:t>
      </w:r>
    </w:p>
    <w:p w:rsidR="000C1F1E" w:rsidRPr="000C1F1E" w:rsidRDefault="000C1F1E" w:rsidP="00CA1BE3">
      <w:pPr>
        <w:jc w:val="both"/>
        <w:rPr>
          <w:sz w:val="28"/>
          <w:szCs w:val="28"/>
          <w:lang w:eastAsia="en-US"/>
        </w:rPr>
      </w:pPr>
      <w:r w:rsidRPr="000C1F1E">
        <w:rPr>
          <w:sz w:val="28"/>
          <w:szCs w:val="28"/>
          <w:lang w:eastAsia="en-US"/>
        </w:rPr>
        <w:tab/>
      </w:r>
      <w:r w:rsidRPr="000C1F1E">
        <w:rPr>
          <w:sz w:val="28"/>
          <w:szCs w:val="28"/>
          <w:lang w:eastAsia="en-US"/>
        </w:rPr>
        <w:tab/>
        <w:t>4.В ж.к. „Меден рудник“, кв.20, ул. „</w:t>
      </w:r>
      <w:r w:rsidR="009A38D3">
        <w:rPr>
          <w:sz w:val="28"/>
          <w:szCs w:val="28"/>
          <w:lang w:eastAsia="en-US"/>
        </w:rPr>
        <w:t xml:space="preserve">Въстаническа“, позиция т.Т-4 с </w:t>
      </w:r>
      <w:r w:rsidRPr="000C1F1E">
        <w:rPr>
          <w:sz w:val="28"/>
          <w:szCs w:val="28"/>
          <w:lang w:eastAsia="en-US"/>
        </w:rPr>
        <w:t>координати:  X4637011.804; Y9582151.495;</w:t>
      </w:r>
    </w:p>
    <w:p w:rsidR="000C1F1E" w:rsidRDefault="000C1F1E" w:rsidP="000C1F1E">
      <w:pPr>
        <w:jc w:val="both"/>
        <w:rPr>
          <w:sz w:val="28"/>
          <w:szCs w:val="28"/>
          <w:lang w:eastAsia="en-US"/>
        </w:rPr>
      </w:pPr>
      <w:r w:rsidRPr="000C1F1E">
        <w:rPr>
          <w:sz w:val="28"/>
          <w:szCs w:val="28"/>
          <w:lang w:eastAsia="en-US"/>
        </w:rPr>
        <w:tab/>
      </w:r>
      <w:r w:rsidRPr="000C1F1E">
        <w:rPr>
          <w:sz w:val="28"/>
          <w:szCs w:val="28"/>
          <w:lang w:eastAsia="en-US"/>
        </w:rPr>
        <w:tab/>
        <w:t>5.Централен вход на Приморски пар</w:t>
      </w:r>
      <w:r>
        <w:rPr>
          <w:sz w:val="28"/>
          <w:szCs w:val="28"/>
          <w:lang w:eastAsia="en-US"/>
        </w:rPr>
        <w:t xml:space="preserve">к, позиция т.Т-5 с координати: </w:t>
      </w:r>
      <w:r w:rsidRPr="000C1F1E">
        <w:rPr>
          <w:sz w:val="28"/>
          <w:szCs w:val="28"/>
          <w:lang w:eastAsia="en-US"/>
        </w:rPr>
        <w:t>X4641244.248: Y9586836.978 от одобрената схема.</w:t>
      </w:r>
      <w:r w:rsidRPr="000C1F1E">
        <w:rPr>
          <w:sz w:val="28"/>
          <w:szCs w:val="28"/>
          <w:lang w:val="en-US"/>
        </w:rPr>
        <w:t xml:space="preserve"> </w:t>
      </w:r>
      <w:proofErr w:type="spellStart"/>
      <w:r w:rsidRPr="00165454">
        <w:rPr>
          <w:sz w:val="28"/>
          <w:szCs w:val="28"/>
          <w:lang w:val="en-US"/>
        </w:rPr>
        <w:t>След</w:t>
      </w:r>
      <w:proofErr w:type="spellEnd"/>
      <w:r w:rsidRPr="00165454">
        <w:rPr>
          <w:sz w:val="28"/>
          <w:szCs w:val="28"/>
          <w:lang w:val="en-US"/>
        </w:rPr>
        <w:t xml:space="preserve"> </w:t>
      </w:r>
      <w:proofErr w:type="spellStart"/>
      <w:r w:rsidRPr="00165454">
        <w:rPr>
          <w:sz w:val="28"/>
          <w:szCs w:val="28"/>
          <w:lang w:val="en-US"/>
        </w:rPr>
        <w:t>разглеждане</w:t>
      </w:r>
      <w:proofErr w:type="spellEnd"/>
      <w:r w:rsidRPr="00165454">
        <w:rPr>
          <w:sz w:val="28"/>
          <w:szCs w:val="28"/>
          <w:lang w:val="en-US"/>
        </w:rPr>
        <w:t xml:space="preserve"> </w:t>
      </w:r>
      <w:proofErr w:type="spellStart"/>
      <w:r w:rsidRPr="00165454">
        <w:rPr>
          <w:sz w:val="28"/>
          <w:szCs w:val="28"/>
          <w:lang w:val="en-US"/>
        </w:rPr>
        <w:t>на</w:t>
      </w:r>
      <w:proofErr w:type="spellEnd"/>
      <w:r w:rsidRPr="00165454">
        <w:rPr>
          <w:sz w:val="28"/>
          <w:szCs w:val="28"/>
          <w:lang w:val="en-US"/>
        </w:rPr>
        <w:t xml:space="preserve"> </w:t>
      </w:r>
      <w:proofErr w:type="spellStart"/>
      <w:r w:rsidRPr="00165454">
        <w:rPr>
          <w:sz w:val="28"/>
          <w:szCs w:val="28"/>
          <w:lang w:val="en-US"/>
        </w:rPr>
        <w:t>заявлението</w:t>
      </w:r>
      <w:proofErr w:type="spellEnd"/>
      <w:r w:rsidRPr="00165454">
        <w:rPr>
          <w:sz w:val="28"/>
          <w:szCs w:val="28"/>
          <w:lang w:val="en-US"/>
        </w:rPr>
        <w:t xml:space="preserve"> и </w:t>
      </w:r>
      <w:proofErr w:type="spellStart"/>
      <w:r w:rsidRPr="00165454">
        <w:rPr>
          <w:sz w:val="28"/>
          <w:szCs w:val="28"/>
          <w:lang w:val="en-US"/>
        </w:rPr>
        <w:t>приложените</w:t>
      </w:r>
      <w:proofErr w:type="spellEnd"/>
      <w:r w:rsidRPr="00165454">
        <w:rPr>
          <w:sz w:val="28"/>
          <w:szCs w:val="28"/>
          <w:lang w:val="en-US"/>
        </w:rPr>
        <w:t xml:space="preserve"> </w:t>
      </w:r>
      <w:proofErr w:type="spellStart"/>
      <w:r w:rsidRPr="00165454">
        <w:rPr>
          <w:sz w:val="28"/>
          <w:szCs w:val="28"/>
          <w:lang w:val="en-US"/>
        </w:rPr>
        <w:t>документи</w:t>
      </w:r>
      <w:proofErr w:type="spellEnd"/>
      <w:r w:rsidRPr="00165454">
        <w:rPr>
          <w:sz w:val="28"/>
          <w:szCs w:val="28"/>
          <w:lang w:val="en-US"/>
        </w:rPr>
        <w:t xml:space="preserve">, </w:t>
      </w:r>
      <w:proofErr w:type="spellStart"/>
      <w:r w:rsidRPr="00165454">
        <w:rPr>
          <w:sz w:val="28"/>
          <w:szCs w:val="28"/>
          <w:lang w:val="en-US"/>
        </w:rPr>
        <w:t>Комисията</w:t>
      </w:r>
      <w:proofErr w:type="spellEnd"/>
      <w:r>
        <w:rPr>
          <w:sz w:val="28"/>
          <w:szCs w:val="28"/>
        </w:rPr>
        <w:t xml:space="preserve"> взе следното решение:</w:t>
      </w:r>
    </w:p>
    <w:p w:rsidR="00CA1BE3" w:rsidRDefault="000C1F1E" w:rsidP="000C1F1E">
      <w:pPr>
        <w:jc w:val="both"/>
        <w:rPr>
          <w:b/>
          <w:sz w:val="28"/>
          <w:szCs w:val="28"/>
          <w:u w:val="single"/>
          <w:lang w:val="en-US"/>
        </w:rPr>
      </w:pPr>
      <w:r>
        <w:rPr>
          <w:sz w:val="28"/>
          <w:szCs w:val="28"/>
        </w:rPr>
        <w:tab/>
      </w:r>
      <w:r w:rsidRPr="003B1982">
        <w:rPr>
          <w:sz w:val="28"/>
          <w:szCs w:val="28"/>
        </w:rPr>
        <w:t>Не възразява да се поставят</w:t>
      </w:r>
      <w:r>
        <w:rPr>
          <w:sz w:val="28"/>
          <w:szCs w:val="28"/>
        </w:rPr>
        <w:t xml:space="preserve"> 5</w:t>
      </w:r>
      <w:r w:rsidRPr="003B1982">
        <w:rPr>
          <w:sz w:val="28"/>
          <w:szCs w:val="28"/>
        </w:rPr>
        <w:t xml:space="preserve"> броя информационни т</w:t>
      </w:r>
      <w:r w:rsidR="009A38D3">
        <w:rPr>
          <w:sz w:val="28"/>
          <w:szCs w:val="28"/>
        </w:rPr>
        <w:t>абели</w:t>
      </w:r>
      <w:r w:rsidR="009A38D3" w:rsidRPr="009A38D3">
        <w:rPr>
          <w:sz w:val="28"/>
          <w:szCs w:val="28"/>
          <w:lang w:eastAsia="en-US"/>
        </w:rPr>
        <w:t xml:space="preserve"> </w:t>
      </w:r>
      <w:r w:rsidR="009A38D3">
        <w:rPr>
          <w:sz w:val="28"/>
          <w:szCs w:val="28"/>
          <w:lang w:eastAsia="en-US"/>
        </w:rPr>
        <w:t xml:space="preserve">с размери 2/1м., едностранни, неосветени </w:t>
      </w:r>
      <w:r w:rsidR="009A38D3" w:rsidRPr="00CA1BE3">
        <w:rPr>
          <w:sz w:val="28"/>
          <w:szCs w:val="28"/>
          <w:lang w:eastAsia="en-US"/>
        </w:rPr>
        <w:t>по проект „Осигуряване на балансирана градска среда в ЦГЧ, ж.к. „Възраждане“ и ж.к. „Меден рудник“-етап 1“</w:t>
      </w:r>
      <w:r w:rsidR="009A38D3">
        <w:rPr>
          <w:sz w:val="28"/>
          <w:szCs w:val="28"/>
          <w:lang w:eastAsia="en-US"/>
        </w:rPr>
        <w:t xml:space="preserve"> на позиции т.Т-1, т.Т-2, т.Т-3, т.Т-</w:t>
      </w:r>
      <w:r w:rsidR="00977C33">
        <w:rPr>
          <w:sz w:val="28"/>
          <w:szCs w:val="28"/>
          <w:lang w:eastAsia="en-US"/>
        </w:rPr>
        <w:t xml:space="preserve">4 и т.Т-5 от одобрената схема </w:t>
      </w:r>
      <w:r w:rsidR="00977C33" w:rsidRPr="00977C33">
        <w:rPr>
          <w:sz w:val="28"/>
          <w:szCs w:val="28"/>
          <w:lang w:eastAsia="en-US"/>
        </w:rPr>
        <w:t>за срок от 3 години.</w:t>
      </w:r>
    </w:p>
    <w:p w:rsidR="00CA1BE3" w:rsidRDefault="00CA1BE3" w:rsidP="00DB009E">
      <w:pPr>
        <w:pStyle w:val="NoSpacing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</w:p>
    <w:p w:rsidR="00CA1BE3" w:rsidRDefault="0068310E" w:rsidP="00DB009E">
      <w:pPr>
        <w:pStyle w:val="NoSpacing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По точка </w:t>
      </w:r>
      <w:r w:rsidRPr="0068310E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ІI.</w:t>
      </w:r>
    </w:p>
    <w:p w:rsidR="006B1278" w:rsidRDefault="006B1278" w:rsidP="006B1278">
      <w:pPr>
        <w:jc w:val="both"/>
        <w:rPr>
          <w:rFonts w:eastAsiaTheme="minorHAnsi" w:cstheme="minorBidi"/>
          <w:sz w:val="28"/>
          <w:szCs w:val="28"/>
        </w:rPr>
      </w:pPr>
      <w:r>
        <w:rPr>
          <w:rFonts w:eastAsiaTheme="minorHAnsi" w:cstheme="minorBidi"/>
          <w:sz w:val="28"/>
          <w:szCs w:val="28"/>
        </w:rPr>
        <w:tab/>
        <w:t>1. Плик</w:t>
      </w:r>
      <w:r w:rsidRPr="006B1278">
        <w:rPr>
          <w:rFonts w:eastAsiaTheme="minorHAnsi" w:cstheme="minorBidi"/>
          <w:sz w:val="28"/>
          <w:szCs w:val="28"/>
        </w:rPr>
        <w:t xml:space="preserve">  вх.№70-00-2733</w:t>
      </w:r>
      <w:r w:rsidRPr="006B1278">
        <w:rPr>
          <w:rFonts w:eastAsiaTheme="minorHAnsi" w:cstheme="minorBidi"/>
          <w:sz w:val="28"/>
          <w:szCs w:val="28"/>
          <w:lang w:val="en-US"/>
        </w:rPr>
        <w:t>/</w:t>
      </w:r>
      <w:r w:rsidRPr="006B1278">
        <w:rPr>
          <w:rFonts w:eastAsiaTheme="minorHAnsi" w:cstheme="minorBidi"/>
          <w:sz w:val="28"/>
          <w:szCs w:val="28"/>
        </w:rPr>
        <w:t>17/23.05.2017</w:t>
      </w:r>
      <w:r>
        <w:rPr>
          <w:rFonts w:eastAsiaTheme="minorHAnsi" w:cstheme="minorBidi"/>
          <w:sz w:val="28"/>
          <w:szCs w:val="28"/>
        </w:rPr>
        <w:t>г. от „Пан Медия“ ЕООД.</w:t>
      </w:r>
    </w:p>
    <w:p w:rsidR="006B1278" w:rsidRPr="006B1278" w:rsidRDefault="006B1278" w:rsidP="006B1278">
      <w:pPr>
        <w:ind w:firstLine="567"/>
        <w:jc w:val="both"/>
        <w:rPr>
          <w:rFonts w:eastAsiaTheme="minorHAnsi"/>
          <w:sz w:val="28"/>
          <w:szCs w:val="28"/>
          <w:u w:val="single"/>
        </w:rPr>
      </w:pPr>
      <w:r>
        <w:rPr>
          <w:rFonts w:eastAsiaTheme="minorHAnsi" w:cstheme="minorBidi"/>
          <w:sz w:val="28"/>
          <w:szCs w:val="28"/>
        </w:rPr>
        <w:tab/>
      </w:r>
      <w:r>
        <w:rPr>
          <w:rFonts w:eastAsiaTheme="minorHAnsi"/>
          <w:sz w:val="28"/>
          <w:szCs w:val="28"/>
          <w:u w:val="single"/>
        </w:rPr>
        <w:t xml:space="preserve">За позиция №Р-75 </w:t>
      </w:r>
      <w:r w:rsidRPr="006B1278">
        <w:rPr>
          <w:rFonts w:eastAsiaTheme="minorHAnsi"/>
          <w:sz w:val="28"/>
          <w:szCs w:val="28"/>
          <w:u w:val="single"/>
        </w:rPr>
        <w:t>–</w:t>
      </w:r>
      <w:r w:rsidRPr="006B1278">
        <w:rPr>
          <w:rFonts w:eastAsiaTheme="minorHAnsi"/>
          <w:sz w:val="28"/>
          <w:szCs w:val="28"/>
          <w:u w:val="single"/>
          <w:lang w:val="ru-RU"/>
        </w:rPr>
        <w:t xml:space="preserve"> </w:t>
      </w:r>
      <w:r>
        <w:rPr>
          <w:rFonts w:eastAsiaTheme="minorHAnsi"/>
          <w:sz w:val="28"/>
          <w:szCs w:val="28"/>
          <w:u w:val="single"/>
          <w:lang w:val="ru-RU"/>
        </w:rPr>
        <w:t>102.20</w:t>
      </w:r>
      <w:r w:rsidRPr="006B1278">
        <w:rPr>
          <w:rFonts w:eastAsiaTheme="minorHAnsi"/>
          <w:sz w:val="28"/>
          <w:szCs w:val="28"/>
          <w:u w:val="single"/>
        </w:rPr>
        <w:t xml:space="preserve"> </w:t>
      </w:r>
      <w:r>
        <w:rPr>
          <w:rFonts w:eastAsiaTheme="minorHAnsi"/>
          <w:sz w:val="28"/>
          <w:szCs w:val="28"/>
          <w:u w:val="single"/>
        </w:rPr>
        <w:t>лв.</w:t>
      </w:r>
      <w:r w:rsidRPr="006B1278">
        <w:rPr>
          <w:rFonts w:eastAsiaTheme="minorHAnsi"/>
          <w:sz w:val="28"/>
          <w:szCs w:val="28"/>
          <w:u w:val="single"/>
        </w:rPr>
        <w:t>(</w:t>
      </w:r>
      <w:r>
        <w:rPr>
          <w:rFonts w:eastAsiaTheme="minorHAnsi"/>
          <w:sz w:val="28"/>
          <w:szCs w:val="28"/>
          <w:u w:val="single"/>
        </w:rPr>
        <w:t>сто и два лева и двадесет стотинки</w:t>
      </w:r>
      <w:r w:rsidRPr="006B1278">
        <w:rPr>
          <w:rFonts w:eastAsiaTheme="minorHAnsi"/>
          <w:sz w:val="28"/>
          <w:szCs w:val="28"/>
          <w:u w:val="single"/>
        </w:rPr>
        <w:t xml:space="preserve">) </w:t>
      </w:r>
    </w:p>
    <w:p w:rsidR="006B1278" w:rsidRPr="006B1278" w:rsidRDefault="006B1278" w:rsidP="006B1278">
      <w:pPr>
        <w:ind w:firstLine="708"/>
        <w:jc w:val="both"/>
        <w:rPr>
          <w:rFonts w:eastAsiaTheme="minorHAnsi"/>
          <w:sz w:val="28"/>
          <w:szCs w:val="28"/>
        </w:rPr>
      </w:pPr>
      <w:r w:rsidRPr="006B1278">
        <w:rPr>
          <w:rFonts w:eastAsiaTheme="minorHAnsi"/>
          <w:sz w:val="28"/>
          <w:szCs w:val="28"/>
        </w:rPr>
        <w:t xml:space="preserve">Предложението за позиция №Р-75 е подадено в срок и съдържа номера на позицията, подпис на заявителя, като размерът на предложената инвестиция е по-висок от размера на една месечната такса за съответното РИЕ. </w:t>
      </w:r>
    </w:p>
    <w:p w:rsidR="006B1278" w:rsidRPr="006B1278" w:rsidRDefault="006B1278" w:rsidP="006B1278">
      <w:pPr>
        <w:ind w:firstLine="708"/>
        <w:jc w:val="both"/>
        <w:rPr>
          <w:rFonts w:eastAsiaTheme="minorHAnsi"/>
          <w:sz w:val="28"/>
          <w:szCs w:val="28"/>
        </w:rPr>
      </w:pPr>
      <w:r w:rsidRPr="006B1278">
        <w:rPr>
          <w:rFonts w:eastAsiaTheme="minorHAnsi"/>
          <w:sz w:val="28"/>
          <w:szCs w:val="28"/>
        </w:rPr>
        <w:t xml:space="preserve">Предвид горното и на основание чл. 31 ал.3, Комисията по реклама приема предложението и допуска </w:t>
      </w:r>
      <w:r>
        <w:rPr>
          <w:rFonts w:eastAsiaTheme="minorHAnsi" w:cstheme="minorBidi"/>
          <w:sz w:val="28"/>
          <w:szCs w:val="28"/>
        </w:rPr>
        <w:t>„Пан Медия“ ЕООД</w:t>
      </w:r>
      <w:r w:rsidRPr="006B1278">
        <w:rPr>
          <w:rFonts w:eastAsiaTheme="minorHAnsi"/>
          <w:sz w:val="28"/>
          <w:szCs w:val="28"/>
        </w:rPr>
        <w:t xml:space="preserve"> до класация.</w:t>
      </w:r>
    </w:p>
    <w:p w:rsidR="00FE0D36" w:rsidRPr="006B1278" w:rsidRDefault="00FE0D36" w:rsidP="00FE0D36">
      <w:pPr>
        <w:ind w:firstLine="567"/>
        <w:jc w:val="both"/>
        <w:rPr>
          <w:rFonts w:eastAsiaTheme="minorHAnsi"/>
          <w:sz w:val="28"/>
          <w:szCs w:val="28"/>
          <w:u w:val="single"/>
        </w:rPr>
      </w:pPr>
      <w:r>
        <w:rPr>
          <w:rFonts w:eastAsiaTheme="minorHAnsi" w:cstheme="minorBidi"/>
          <w:sz w:val="28"/>
          <w:szCs w:val="28"/>
        </w:rPr>
        <w:tab/>
      </w:r>
      <w:r>
        <w:rPr>
          <w:rFonts w:eastAsiaTheme="minorHAnsi"/>
          <w:sz w:val="28"/>
          <w:szCs w:val="28"/>
          <w:u w:val="single"/>
        </w:rPr>
        <w:t xml:space="preserve">За позиция №Р-80 </w:t>
      </w:r>
      <w:r w:rsidRPr="006B1278">
        <w:rPr>
          <w:rFonts w:eastAsiaTheme="minorHAnsi"/>
          <w:sz w:val="28"/>
          <w:szCs w:val="28"/>
          <w:u w:val="single"/>
        </w:rPr>
        <w:t>–</w:t>
      </w:r>
      <w:r w:rsidRPr="006B1278">
        <w:rPr>
          <w:rFonts w:eastAsiaTheme="minorHAnsi"/>
          <w:sz w:val="28"/>
          <w:szCs w:val="28"/>
          <w:u w:val="single"/>
          <w:lang w:val="ru-RU"/>
        </w:rPr>
        <w:t xml:space="preserve"> </w:t>
      </w:r>
      <w:r>
        <w:rPr>
          <w:rFonts w:eastAsiaTheme="minorHAnsi"/>
          <w:sz w:val="28"/>
          <w:szCs w:val="28"/>
          <w:u w:val="single"/>
          <w:lang w:val="ru-RU"/>
        </w:rPr>
        <w:t>100</w:t>
      </w:r>
      <w:r>
        <w:rPr>
          <w:rFonts w:eastAsiaTheme="minorHAnsi"/>
          <w:sz w:val="28"/>
          <w:szCs w:val="28"/>
          <w:u w:val="single"/>
        </w:rPr>
        <w:t>лв.</w:t>
      </w:r>
      <w:r w:rsidRPr="006B1278">
        <w:rPr>
          <w:rFonts w:eastAsiaTheme="minorHAnsi"/>
          <w:sz w:val="28"/>
          <w:szCs w:val="28"/>
          <w:u w:val="single"/>
        </w:rPr>
        <w:t>(</w:t>
      </w:r>
      <w:r>
        <w:rPr>
          <w:rFonts w:eastAsiaTheme="minorHAnsi"/>
          <w:sz w:val="28"/>
          <w:szCs w:val="28"/>
          <w:u w:val="single"/>
        </w:rPr>
        <w:t>сто лева</w:t>
      </w:r>
      <w:r w:rsidRPr="006B1278">
        <w:rPr>
          <w:rFonts w:eastAsiaTheme="minorHAnsi"/>
          <w:sz w:val="28"/>
          <w:szCs w:val="28"/>
          <w:u w:val="single"/>
        </w:rPr>
        <w:t xml:space="preserve">) </w:t>
      </w:r>
    </w:p>
    <w:p w:rsidR="00FC1D0A" w:rsidRPr="006B1278" w:rsidRDefault="00FC1D0A" w:rsidP="00FC1D0A">
      <w:pPr>
        <w:ind w:firstLine="708"/>
        <w:jc w:val="both"/>
        <w:rPr>
          <w:rFonts w:eastAsiaTheme="minorHAnsi"/>
          <w:sz w:val="28"/>
          <w:szCs w:val="28"/>
        </w:rPr>
      </w:pPr>
      <w:r w:rsidRPr="006B1278">
        <w:rPr>
          <w:rFonts w:eastAsiaTheme="minorHAnsi"/>
          <w:sz w:val="28"/>
          <w:szCs w:val="28"/>
        </w:rPr>
        <w:t xml:space="preserve">Предложението за позиция </w:t>
      </w:r>
      <w:r w:rsidRPr="00FC1D0A">
        <w:rPr>
          <w:rFonts w:eastAsiaTheme="minorHAnsi"/>
          <w:sz w:val="28"/>
          <w:szCs w:val="28"/>
        </w:rPr>
        <w:t>№Р-80</w:t>
      </w:r>
      <w:r>
        <w:rPr>
          <w:rFonts w:eastAsiaTheme="minorHAnsi"/>
          <w:sz w:val="28"/>
          <w:szCs w:val="28"/>
        </w:rPr>
        <w:t xml:space="preserve"> </w:t>
      </w:r>
      <w:r w:rsidRPr="006B1278">
        <w:rPr>
          <w:rFonts w:eastAsiaTheme="minorHAnsi"/>
          <w:sz w:val="28"/>
          <w:szCs w:val="28"/>
        </w:rPr>
        <w:t xml:space="preserve">е подадено в срок и съдържа номера на позицията, подпис на заявителя, като размерът на предложената инвестиция е по-висок от размера на една месечната такса за съответното РИЕ. </w:t>
      </w:r>
    </w:p>
    <w:p w:rsidR="00FC1D0A" w:rsidRDefault="00FC1D0A" w:rsidP="00FC1D0A">
      <w:pPr>
        <w:ind w:firstLine="708"/>
        <w:jc w:val="both"/>
        <w:rPr>
          <w:rFonts w:eastAsiaTheme="minorHAnsi"/>
          <w:sz w:val="28"/>
          <w:szCs w:val="28"/>
        </w:rPr>
      </w:pPr>
      <w:r w:rsidRPr="006B1278">
        <w:rPr>
          <w:rFonts w:eastAsiaTheme="minorHAnsi"/>
          <w:sz w:val="28"/>
          <w:szCs w:val="28"/>
        </w:rPr>
        <w:t xml:space="preserve">Предвид горното и на основание чл. 31 ал.3, Комисията по реклама приема предложението и допуска </w:t>
      </w:r>
      <w:r>
        <w:rPr>
          <w:rFonts w:eastAsiaTheme="minorHAnsi" w:cstheme="minorBidi"/>
          <w:sz w:val="28"/>
          <w:szCs w:val="28"/>
        </w:rPr>
        <w:t>„Пан Медия“ ЕООД</w:t>
      </w:r>
      <w:r w:rsidRPr="006B1278">
        <w:rPr>
          <w:rFonts w:eastAsiaTheme="minorHAnsi"/>
          <w:sz w:val="28"/>
          <w:szCs w:val="28"/>
        </w:rPr>
        <w:t xml:space="preserve"> до класация.</w:t>
      </w:r>
    </w:p>
    <w:p w:rsidR="00F13907" w:rsidRPr="006B1278" w:rsidRDefault="00F13907" w:rsidP="00F13907">
      <w:pPr>
        <w:ind w:firstLine="567"/>
        <w:jc w:val="both"/>
        <w:rPr>
          <w:rFonts w:eastAsiaTheme="minorHAnsi"/>
          <w:sz w:val="28"/>
          <w:szCs w:val="28"/>
          <w:u w:val="single"/>
        </w:rPr>
      </w:pPr>
      <w:r w:rsidRPr="00F13907">
        <w:rPr>
          <w:rFonts w:eastAsiaTheme="minorHAnsi"/>
          <w:sz w:val="28"/>
          <w:szCs w:val="28"/>
        </w:rPr>
        <w:tab/>
      </w:r>
      <w:r>
        <w:rPr>
          <w:rFonts w:eastAsiaTheme="minorHAnsi"/>
          <w:sz w:val="28"/>
          <w:szCs w:val="28"/>
          <w:u w:val="single"/>
        </w:rPr>
        <w:t xml:space="preserve">За позиция №Р-82 </w:t>
      </w:r>
      <w:r w:rsidRPr="006B1278">
        <w:rPr>
          <w:rFonts w:eastAsiaTheme="minorHAnsi"/>
          <w:sz w:val="28"/>
          <w:szCs w:val="28"/>
          <w:u w:val="single"/>
        </w:rPr>
        <w:t>–</w:t>
      </w:r>
      <w:r w:rsidRPr="006B1278">
        <w:rPr>
          <w:rFonts w:eastAsiaTheme="minorHAnsi"/>
          <w:sz w:val="28"/>
          <w:szCs w:val="28"/>
          <w:u w:val="single"/>
          <w:lang w:val="ru-RU"/>
        </w:rPr>
        <w:t xml:space="preserve"> </w:t>
      </w:r>
      <w:r>
        <w:rPr>
          <w:rFonts w:eastAsiaTheme="minorHAnsi"/>
          <w:sz w:val="28"/>
          <w:szCs w:val="28"/>
          <w:u w:val="single"/>
          <w:lang w:val="ru-RU"/>
        </w:rPr>
        <w:t>101.90</w:t>
      </w:r>
      <w:r>
        <w:rPr>
          <w:rFonts w:eastAsiaTheme="minorHAnsi"/>
          <w:sz w:val="28"/>
          <w:szCs w:val="28"/>
          <w:u w:val="single"/>
        </w:rPr>
        <w:t>лв.</w:t>
      </w:r>
      <w:r w:rsidRPr="006B1278">
        <w:rPr>
          <w:rFonts w:eastAsiaTheme="minorHAnsi"/>
          <w:sz w:val="28"/>
          <w:szCs w:val="28"/>
          <w:u w:val="single"/>
        </w:rPr>
        <w:t>(</w:t>
      </w:r>
      <w:r>
        <w:rPr>
          <w:rFonts w:eastAsiaTheme="minorHAnsi"/>
          <w:sz w:val="28"/>
          <w:szCs w:val="28"/>
          <w:u w:val="single"/>
        </w:rPr>
        <w:t>сто и един лева и деветдесет стотинки</w:t>
      </w:r>
      <w:r w:rsidRPr="006B1278">
        <w:rPr>
          <w:rFonts w:eastAsiaTheme="minorHAnsi"/>
          <w:sz w:val="28"/>
          <w:szCs w:val="28"/>
          <w:u w:val="single"/>
        </w:rPr>
        <w:t xml:space="preserve">) </w:t>
      </w:r>
    </w:p>
    <w:p w:rsidR="00F13907" w:rsidRPr="006B1278" w:rsidRDefault="00F13907" w:rsidP="00F13907">
      <w:pPr>
        <w:ind w:firstLine="708"/>
        <w:jc w:val="both"/>
        <w:rPr>
          <w:rFonts w:eastAsiaTheme="minorHAnsi"/>
          <w:sz w:val="28"/>
          <w:szCs w:val="28"/>
        </w:rPr>
      </w:pPr>
      <w:r w:rsidRPr="006B1278">
        <w:rPr>
          <w:rFonts w:eastAsiaTheme="minorHAnsi"/>
          <w:sz w:val="28"/>
          <w:szCs w:val="28"/>
        </w:rPr>
        <w:t xml:space="preserve">Предложението за позиция </w:t>
      </w:r>
      <w:r w:rsidRPr="00F13907">
        <w:rPr>
          <w:rFonts w:eastAsiaTheme="minorHAnsi"/>
          <w:sz w:val="28"/>
          <w:szCs w:val="28"/>
        </w:rPr>
        <w:t xml:space="preserve">№Р-82 </w:t>
      </w:r>
      <w:r w:rsidRPr="006B1278">
        <w:rPr>
          <w:rFonts w:eastAsiaTheme="minorHAnsi"/>
          <w:sz w:val="28"/>
          <w:szCs w:val="28"/>
        </w:rPr>
        <w:t xml:space="preserve">е подадено в срок и съдържа номера на позицията, подпис на заявителя, като размерът на предложената инвестиция е по-висок от размера на една месечната такса за съответното РИЕ. </w:t>
      </w:r>
    </w:p>
    <w:p w:rsidR="00F13907" w:rsidRDefault="00F13907" w:rsidP="00F13907">
      <w:pPr>
        <w:ind w:firstLine="708"/>
        <w:jc w:val="both"/>
        <w:rPr>
          <w:rFonts w:eastAsiaTheme="minorHAnsi"/>
          <w:sz w:val="28"/>
          <w:szCs w:val="28"/>
        </w:rPr>
      </w:pPr>
      <w:r w:rsidRPr="006B1278">
        <w:rPr>
          <w:rFonts w:eastAsiaTheme="minorHAnsi"/>
          <w:sz w:val="28"/>
          <w:szCs w:val="28"/>
        </w:rPr>
        <w:t xml:space="preserve">Предвид горното и на основание чл. 31 ал.3, Комисията по реклама приема предложението и допуска </w:t>
      </w:r>
      <w:r>
        <w:rPr>
          <w:rFonts w:eastAsiaTheme="minorHAnsi" w:cstheme="minorBidi"/>
          <w:sz w:val="28"/>
          <w:szCs w:val="28"/>
        </w:rPr>
        <w:t>„Пан Медия“ ЕООД</w:t>
      </w:r>
      <w:r w:rsidRPr="006B1278">
        <w:rPr>
          <w:rFonts w:eastAsiaTheme="minorHAnsi"/>
          <w:sz w:val="28"/>
          <w:szCs w:val="28"/>
        </w:rPr>
        <w:t xml:space="preserve"> до класация.</w:t>
      </w:r>
    </w:p>
    <w:p w:rsidR="00977C33" w:rsidRPr="0021433B" w:rsidRDefault="00977C33" w:rsidP="00DB009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977C33" w:rsidRPr="0021433B" w:rsidRDefault="0021433B" w:rsidP="00DB009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21433B">
        <w:rPr>
          <w:rFonts w:ascii="Times New Roman" w:hAnsi="Times New Roman" w:cs="Times New Roman"/>
          <w:sz w:val="28"/>
          <w:szCs w:val="28"/>
        </w:rPr>
        <w:tab/>
        <w:t>2.</w:t>
      </w:r>
      <w:r>
        <w:rPr>
          <w:rFonts w:ascii="Times New Roman" w:hAnsi="Times New Roman"/>
          <w:sz w:val="28"/>
          <w:szCs w:val="28"/>
          <w:lang w:eastAsia="bg-BG"/>
        </w:rPr>
        <w:t xml:space="preserve">Плик </w:t>
      </w:r>
      <w:r w:rsidRPr="00414406">
        <w:rPr>
          <w:rFonts w:ascii="Times New Roman" w:hAnsi="Times New Roman"/>
          <w:sz w:val="28"/>
          <w:szCs w:val="28"/>
          <w:lang w:eastAsia="bg-BG"/>
        </w:rPr>
        <w:t>вх.№70-00-</w:t>
      </w:r>
      <w:r>
        <w:rPr>
          <w:rFonts w:ascii="Times New Roman" w:hAnsi="Times New Roman"/>
          <w:sz w:val="28"/>
          <w:szCs w:val="28"/>
          <w:lang w:eastAsia="bg-BG"/>
        </w:rPr>
        <w:t>2747</w:t>
      </w:r>
      <w:r w:rsidRPr="00414406">
        <w:rPr>
          <w:rFonts w:ascii="Times New Roman" w:hAnsi="Times New Roman"/>
          <w:sz w:val="28"/>
          <w:szCs w:val="28"/>
          <w:lang w:val="en-US" w:eastAsia="bg-BG"/>
        </w:rPr>
        <w:t>/</w:t>
      </w:r>
      <w:r>
        <w:rPr>
          <w:rFonts w:ascii="Times New Roman" w:hAnsi="Times New Roman"/>
          <w:sz w:val="28"/>
          <w:szCs w:val="28"/>
          <w:lang w:eastAsia="bg-BG"/>
        </w:rPr>
        <w:t>4/26</w:t>
      </w:r>
      <w:r w:rsidRPr="00414406">
        <w:rPr>
          <w:rFonts w:ascii="Times New Roman" w:hAnsi="Times New Roman"/>
          <w:sz w:val="28"/>
          <w:szCs w:val="28"/>
          <w:lang w:eastAsia="bg-BG"/>
        </w:rPr>
        <w:t>.0</w:t>
      </w:r>
      <w:r>
        <w:rPr>
          <w:rFonts w:ascii="Times New Roman" w:hAnsi="Times New Roman"/>
          <w:sz w:val="28"/>
          <w:szCs w:val="28"/>
          <w:lang w:eastAsia="bg-BG"/>
        </w:rPr>
        <w:t>5</w:t>
      </w:r>
      <w:r w:rsidRPr="00414406">
        <w:rPr>
          <w:rFonts w:ascii="Times New Roman" w:hAnsi="Times New Roman"/>
          <w:sz w:val="28"/>
          <w:szCs w:val="28"/>
          <w:lang w:eastAsia="bg-BG"/>
        </w:rPr>
        <w:t>.2017</w:t>
      </w:r>
      <w:r>
        <w:rPr>
          <w:rFonts w:ascii="Times New Roman" w:hAnsi="Times New Roman"/>
          <w:sz w:val="28"/>
          <w:szCs w:val="28"/>
          <w:lang w:eastAsia="bg-BG"/>
        </w:rPr>
        <w:t>г. от „</w:t>
      </w:r>
      <w:proofErr w:type="spellStart"/>
      <w:r>
        <w:rPr>
          <w:rFonts w:ascii="Times New Roman" w:hAnsi="Times New Roman"/>
          <w:sz w:val="28"/>
          <w:szCs w:val="28"/>
          <w:lang w:eastAsia="bg-BG"/>
        </w:rPr>
        <w:t>Метрореклама</w:t>
      </w:r>
      <w:proofErr w:type="spellEnd"/>
      <w:r>
        <w:rPr>
          <w:rFonts w:ascii="Times New Roman" w:hAnsi="Times New Roman"/>
          <w:sz w:val="28"/>
          <w:szCs w:val="28"/>
          <w:lang w:eastAsia="bg-BG"/>
        </w:rPr>
        <w:t>“ ЕООД.</w:t>
      </w:r>
    </w:p>
    <w:p w:rsidR="00750730" w:rsidRPr="00750730" w:rsidRDefault="00750730" w:rsidP="00750730">
      <w:pPr>
        <w:ind w:firstLine="567"/>
        <w:jc w:val="both"/>
        <w:rPr>
          <w:rFonts w:eastAsiaTheme="minorHAnsi"/>
          <w:sz w:val="28"/>
          <w:szCs w:val="28"/>
          <w:u w:val="single"/>
        </w:rPr>
      </w:pPr>
      <w:r w:rsidRPr="00750730">
        <w:rPr>
          <w:rFonts w:eastAsiaTheme="minorHAnsi"/>
          <w:sz w:val="28"/>
          <w:szCs w:val="28"/>
          <w:u w:val="single"/>
        </w:rPr>
        <w:t>За позиция №Р-75 –</w:t>
      </w:r>
      <w:r w:rsidRPr="00750730">
        <w:rPr>
          <w:rFonts w:eastAsiaTheme="minorHAnsi"/>
          <w:sz w:val="28"/>
          <w:szCs w:val="28"/>
          <w:u w:val="single"/>
          <w:lang w:val="ru-RU"/>
        </w:rPr>
        <w:t xml:space="preserve"> </w:t>
      </w:r>
      <w:r>
        <w:rPr>
          <w:rFonts w:eastAsiaTheme="minorHAnsi"/>
          <w:sz w:val="28"/>
          <w:szCs w:val="28"/>
          <w:u w:val="single"/>
          <w:lang w:val="ru-RU"/>
        </w:rPr>
        <w:t>100</w:t>
      </w:r>
      <w:r w:rsidRPr="00750730">
        <w:rPr>
          <w:rFonts w:eastAsiaTheme="minorHAnsi"/>
          <w:sz w:val="28"/>
          <w:szCs w:val="28"/>
          <w:u w:val="single"/>
        </w:rPr>
        <w:t xml:space="preserve"> лв.(сто лева) </w:t>
      </w:r>
    </w:p>
    <w:p w:rsidR="00DD052A" w:rsidRPr="006B1278" w:rsidRDefault="00DD052A" w:rsidP="00DD052A">
      <w:pPr>
        <w:ind w:firstLine="708"/>
        <w:jc w:val="both"/>
        <w:rPr>
          <w:rFonts w:eastAsiaTheme="minorHAnsi"/>
          <w:sz w:val="28"/>
          <w:szCs w:val="28"/>
        </w:rPr>
      </w:pPr>
      <w:r w:rsidRPr="006B1278">
        <w:rPr>
          <w:rFonts w:eastAsiaTheme="minorHAnsi"/>
          <w:sz w:val="28"/>
          <w:szCs w:val="28"/>
        </w:rPr>
        <w:t xml:space="preserve">Предложението за позиция №Р-75 е подадено в срок и съдържа номера на позицията, подпис на заявителя, като размерът на предложената </w:t>
      </w:r>
      <w:r w:rsidRPr="006B1278">
        <w:rPr>
          <w:rFonts w:eastAsiaTheme="minorHAnsi"/>
          <w:sz w:val="28"/>
          <w:szCs w:val="28"/>
        </w:rPr>
        <w:lastRenderedPageBreak/>
        <w:t xml:space="preserve">инвестиция е по-висок от размера на една месечната такса за съответното РИЕ. </w:t>
      </w:r>
    </w:p>
    <w:p w:rsidR="00DD052A" w:rsidRDefault="00DD052A" w:rsidP="00DD052A">
      <w:pPr>
        <w:ind w:firstLine="708"/>
        <w:jc w:val="both"/>
        <w:rPr>
          <w:rFonts w:eastAsiaTheme="minorHAnsi"/>
          <w:sz w:val="28"/>
          <w:szCs w:val="28"/>
        </w:rPr>
      </w:pPr>
      <w:r w:rsidRPr="006B1278">
        <w:rPr>
          <w:rFonts w:eastAsiaTheme="minorHAnsi"/>
          <w:sz w:val="28"/>
          <w:szCs w:val="28"/>
        </w:rPr>
        <w:t xml:space="preserve">Предвид горното и на основание чл. 31 ал.3, Комисията по реклама приема предложението и допуска </w:t>
      </w:r>
      <w:r>
        <w:rPr>
          <w:sz w:val="28"/>
          <w:szCs w:val="28"/>
        </w:rPr>
        <w:t>„</w:t>
      </w:r>
      <w:proofErr w:type="spellStart"/>
      <w:r>
        <w:rPr>
          <w:sz w:val="28"/>
          <w:szCs w:val="28"/>
        </w:rPr>
        <w:t>Метрореклама</w:t>
      </w:r>
      <w:proofErr w:type="spellEnd"/>
      <w:r>
        <w:rPr>
          <w:sz w:val="28"/>
          <w:szCs w:val="28"/>
        </w:rPr>
        <w:t>“ ЕООД</w:t>
      </w:r>
      <w:r w:rsidRPr="006B1278">
        <w:rPr>
          <w:rFonts w:eastAsiaTheme="minorHAnsi"/>
          <w:sz w:val="28"/>
          <w:szCs w:val="28"/>
        </w:rPr>
        <w:t xml:space="preserve"> до класация.</w:t>
      </w:r>
    </w:p>
    <w:p w:rsidR="00F07AE4" w:rsidRPr="006B1278" w:rsidRDefault="00F07AE4" w:rsidP="00F07AE4">
      <w:pPr>
        <w:ind w:firstLine="567"/>
        <w:jc w:val="both"/>
        <w:rPr>
          <w:rFonts w:eastAsiaTheme="minorHAnsi"/>
          <w:sz w:val="28"/>
          <w:szCs w:val="28"/>
          <w:u w:val="single"/>
        </w:rPr>
      </w:pPr>
      <w:r>
        <w:rPr>
          <w:rFonts w:eastAsiaTheme="minorHAnsi"/>
          <w:sz w:val="28"/>
          <w:szCs w:val="28"/>
          <w:u w:val="single"/>
        </w:rPr>
        <w:t xml:space="preserve">За позиция №Р-80 </w:t>
      </w:r>
      <w:r w:rsidRPr="006B1278">
        <w:rPr>
          <w:rFonts w:eastAsiaTheme="minorHAnsi"/>
          <w:sz w:val="28"/>
          <w:szCs w:val="28"/>
          <w:u w:val="single"/>
        </w:rPr>
        <w:t>–</w:t>
      </w:r>
      <w:r w:rsidRPr="006B1278">
        <w:rPr>
          <w:rFonts w:eastAsiaTheme="minorHAnsi"/>
          <w:sz w:val="28"/>
          <w:szCs w:val="28"/>
          <w:u w:val="single"/>
          <w:lang w:val="ru-RU"/>
        </w:rPr>
        <w:t xml:space="preserve"> </w:t>
      </w:r>
      <w:r>
        <w:rPr>
          <w:rFonts w:eastAsiaTheme="minorHAnsi"/>
          <w:sz w:val="28"/>
          <w:szCs w:val="28"/>
          <w:u w:val="single"/>
          <w:lang w:val="ru-RU"/>
        </w:rPr>
        <w:t>105</w:t>
      </w:r>
      <w:r>
        <w:rPr>
          <w:rFonts w:eastAsiaTheme="minorHAnsi"/>
          <w:sz w:val="28"/>
          <w:szCs w:val="28"/>
          <w:u w:val="single"/>
        </w:rPr>
        <w:t>лв.</w:t>
      </w:r>
      <w:r w:rsidRPr="006B1278">
        <w:rPr>
          <w:rFonts w:eastAsiaTheme="minorHAnsi"/>
          <w:sz w:val="28"/>
          <w:szCs w:val="28"/>
          <w:u w:val="single"/>
        </w:rPr>
        <w:t>(</w:t>
      </w:r>
      <w:r>
        <w:rPr>
          <w:rFonts w:eastAsiaTheme="minorHAnsi"/>
          <w:sz w:val="28"/>
          <w:szCs w:val="28"/>
          <w:u w:val="single"/>
        </w:rPr>
        <w:t>сто и пет лева</w:t>
      </w:r>
      <w:r w:rsidRPr="006B1278">
        <w:rPr>
          <w:rFonts w:eastAsiaTheme="minorHAnsi"/>
          <w:sz w:val="28"/>
          <w:szCs w:val="28"/>
          <w:u w:val="single"/>
        </w:rPr>
        <w:t xml:space="preserve">) </w:t>
      </w:r>
    </w:p>
    <w:p w:rsidR="00F07AE4" w:rsidRPr="006B1278" w:rsidRDefault="00F07AE4" w:rsidP="00F07AE4">
      <w:pPr>
        <w:ind w:firstLine="708"/>
        <w:jc w:val="both"/>
        <w:rPr>
          <w:rFonts w:eastAsiaTheme="minorHAnsi"/>
          <w:sz w:val="28"/>
          <w:szCs w:val="28"/>
        </w:rPr>
      </w:pPr>
      <w:r w:rsidRPr="006B1278">
        <w:rPr>
          <w:rFonts w:eastAsiaTheme="minorHAnsi"/>
          <w:sz w:val="28"/>
          <w:szCs w:val="28"/>
        </w:rPr>
        <w:t xml:space="preserve">Предложението за позиция </w:t>
      </w:r>
      <w:r w:rsidR="00EF0322" w:rsidRPr="00EF0322">
        <w:rPr>
          <w:rFonts w:eastAsiaTheme="minorHAnsi"/>
          <w:sz w:val="28"/>
          <w:szCs w:val="28"/>
        </w:rPr>
        <w:t xml:space="preserve">№Р-80 </w:t>
      </w:r>
      <w:r w:rsidRPr="006B1278">
        <w:rPr>
          <w:rFonts w:eastAsiaTheme="minorHAnsi"/>
          <w:sz w:val="28"/>
          <w:szCs w:val="28"/>
        </w:rPr>
        <w:t xml:space="preserve">е подадено в срок и съдържа номера на позицията, подпис на заявителя, като размерът на предложената инвестиция е по-висок от размера на една месечната такса за съответното РИЕ. </w:t>
      </w:r>
    </w:p>
    <w:p w:rsidR="00F07AE4" w:rsidRDefault="00F07AE4" w:rsidP="00F07AE4">
      <w:pPr>
        <w:ind w:firstLine="708"/>
        <w:jc w:val="both"/>
        <w:rPr>
          <w:rFonts w:eastAsiaTheme="minorHAnsi"/>
          <w:sz w:val="28"/>
          <w:szCs w:val="28"/>
        </w:rPr>
      </w:pPr>
      <w:r w:rsidRPr="006B1278">
        <w:rPr>
          <w:rFonts w:eastAsiaTheme="minorHAnsi"/>
          <w:sz w:val="28"/>
          <w:szCs w:val="28"/>
        </w:rPr>
        <w:t xml:space="preserve">Предвид горното и на основание чл. 31 ал.3, Комисията по реклама приема предложението и допуска </w:t>
      </w:r>
      <w:r>
        <w:rPr>
          <w:sz w:val="28"/>
          <w:szCs w:val="28"/>
        </w:rPr>
        <w:t>„</w:t>
      </w:r>
      <w:proofErr w:type="spellStart"/>
      <w:r>
        <w:rPr>
          <w:sz w:val="28"/>
          <w:szCs w:val="28"/>
        </w:rPr>
        <w:t>Метрореклама</w:t>
      </w:r>
      <w:proofErr w:type="spellEnd"/>
      <w:r>
        <w:rPr>
          <w:sz w:val="28"/>
          <w:szCs w:val="28"/>
        </w:rPr>
        <w:t>“ ЕООД</w:t>
      </w:r>
      <w:r w:rsidRPr="006B1278">
        <w:rPr>
          <w:rFonts w:eastAsiaTheme="minorHAnsi"/>
          <w:sz w:val="28"/>
          <w:szCs w:val="28"/>
        </w:rPr>
        <w:t xml:space="preserve"> до класация.</w:t>
      </w:r>
    </w:p>
    <w:p w:rsidR="00FE21D6" w:rsidRPr="006B1278" w:rsidRDefault="00FE21D6" w:rsidP="00FE21D6">
      <w:pPr>
        <w:ind w:firstLine="567"/>
        <w:jc w:val="both"/>
        <w:rPr>
          <w:rFonts w:eastAsiaTheme="minorHAnsi"/>
          <w:sz w:val="28"/>
          <w:szCs w:val="28"/>
          <w:u w:val="single"/>
        </w:rPr>
      </w:pPr>
      <w:r>
        <w:rPr>
          <w:rFonts w:eastAsiaTheme="minorHAnsi"/>
          <w:sz w:val="28"/>
          <w:szCs w:val="28"/>
          <w:u w:val="single"/>
        </w:rPr>
        <w:t xml:space="preserve">За позиция №Р-82 </w:t>
      </w:r>
      <w:r w:rsidRPr="006B1278">
        <w:rPr>
          <w:rFonts w:eastAsiaTheme="minorHAnsi"/>
          <w:sz w:val="28"/>
          <w:szCs w:val="28"/>
          <w:u w:val="single"/>
        </w:rPr>
        <w:t>–</w:t>
      </w:r>
      <w:r w:rsidRPr="006B1278">
        <w:rPr>
          <w:rFonts w:eastAsiaTheme="minorHAnsi"/>
          <w:sz w:val="28"/>
          <w:szCs w:val="28"/>
          <w:u w:val="single"/>
          <w:lang w:val="ru-RU"/>
        </w:rPr>
        <w:t xml:space="preserve"> </w:t>
      </w:r>
      <w:r>
        <w:rPr>
          <w:rFonts w:eastAsiaTheme="minorHAnsi"/>
          <w:sz w:val="28"/>
          <w:szCs w:val="28"/>
          <w:u w:val="single"/>
          <w:lang w:val="ru-RU"/>
        </w:rPr>
        <w:t>100</w:t>
      </w:r>
      <w:r>
        <w:rPr>
          <w:rFonts w:eastAsiaTheme="minorHAnsi"/>
          <w:sz w:val="28"/>
          <w:szCs w:val="28"/>
          <w:u w:val="single"/>
        </w:rPr>
        <w:t>лв.</w:t>
      </w:r>
      <w:r w:rsidRPr="006B1278">
        <w:rPr>
          <w:rFonts w:eastAsiaTheme="minorHAnsi"/>
          <w:sz w:val="28"/>
          <w:szCs w:val="28"/>
          <w:u w:val="single"/>
        </w:rPr>
        <w:t>(</w:t>
      </w:r>
      <w:r>
        <w:rPr>
          <w:rFonts w:eastAsiaTheme="minorHAnsi"/>
          <w:sz w:val="28"/>
          <w:szCs w:val="28"/>
          <w:u w:val="single"/>
        </w:rPr>
        <w:t>сто лева</w:t>
      </w:r>
      <w:r w:rsidRPr="006B1278">
        <w:rPr>
          <w:rFonts w:eastAsiaTheme="minorHAnsi"/>
          <w:sz w:val="28"/>
          <w:szCs w:val="28"/>
          <w:u w:val="single"/>
        </w:rPr>
        <w:t xml:space="preserve">) </w:t>
      </w:r>
    </w:p>
    <w:p w:rsidR="00FE21D6" w:rsidRPr="006B1278" w:rsidRDefault="00FE21D6" w:rsidP="00FE21D6">
      <w:pPr>
        <w:ind w:firstLine="708"/>
        <w:jc w:val="both"/>
        <w:rPr>
          <w:rFonts w:eastAsiaTheme="minorHAnsi"/>
          <w:sz w:val="28"/>
          <w:szCs w:val="28"/>
        </w:rPr>
      </w:pPr>
      <w:r w:rsidRPr="006B1278">
        <w:rPr>
          <w:rFonts w:eastAsiaTheme="minorHAnsi"/>
          <w:sz w:val="28"/>
          <w:szCs w:val="28"/>
        </w:rPr>
        <w:t xml:space="preserve">Предложението за позиция </w:t>
      </w:r>
      <w:r>
        <w:rPr>
          <w:rFonts w:eastAsiaTheme="minorHAnsi"/>
          <w:sz w:val="28"/>
          <w:szCs w:val="28"/>
        </w:rPr>
        <w:t>№Р-82</w:t>
      </w:r>
      <w:r w:rsidRPr="00EF0322">
        <w:rPr>
          <w:rFonts w:eastAsiaTheme="minorHAnsi"/>
          <w:sz w:val="28"/>
          <w:szCs w:val="28"/>
        </w:rPr>
        <w:t xml:space="preserve"> </w:t>
      </w:r>
      <w:r w:rsidRPr="006B1278">
        <w:rPr>
          <w:rFonts w:eastAsiaTheme="minorHAnsi"/>
          <w:sz w:val="28"/>
          <w:szCs w:val="28"/>
        </w:rPr>
        <w:t xml:space="preserve">е подадено в срок и съдържа номера на позицията, подпис на заявителя, като размерът на предложената инвестиция е по-висок от размера на една месечната такса за съответното РИЕ. </w:t>
      </w:r>
    </w:p>
    <w:p w:rsidR="00FE21D6" w:rsidRDefault="00FE21D6" w:rsidP="00FE21D6">
      <w:pPr>
        <w:ind w:firstLine="708"/>
        <w:jc w:val="both"/>
        <w:rPr>
          <w:rFonts w:eastAsiaTheme="minorHAnsi"/>
          <w:sz w:val="28"/>
          <w:szCs w:val="28"/>
        </w:rPr>
      </w:pPr>
      <w:r w:rsidRPr="006B1278">
        <w:rPr>
          <w:rFonts w:eastAsiaTheme="minorHAnsi"/>
          <w:sz w:val="28"/>
          <w:szCs w:val="28"/>
        </w:rPr>
        <w:t xml:space="preserve">Предвид горното и на основание чл. 31 ал.3, Комисията по реклама приема предложението и допуска </w:t>
      </w:r>
      <w:r>
        <w:rPr>
          <w:sz w:val="28"/>
          <w:szCs w:val="28"/>
        </w:rPr>
        <w:t>„</w:t>
      </w:r>
      <w:proofErr w:type="spellStart"/>
      <w:r>
        <w:rPr>
          <w:sz w:val="28"/>
          <w:szCs w:val="28"/>
        </w:rPr>
        <w:t>Метрореклама</w:t>
      </w:r>
      <w:proofErr w:type="spellEnd"/>
      <w:r>
        <w:rPr>
          <w:sz w:val="28"/>
          <w:szCs w:val="28"/>
        </w:rPr>
        <w:t>“ ЕООД</w:t>
      </w:r>
      <w:r w:rsidRPr="006B1278">
        <w:rPr>
          <w:rFonts w:eastAsiaTheme="minorHAnsi"/>
          <w:sz w:val="28"/>
          <w:szCs w:val="28"/>
        </w:rPr>
        <w:t xml:space="preserve"> до класация.</w:t>
      </w:r>
    </w:p>
    <w:p w:rsidR="00977C33" w:rsidRPr="00750730" w:rsidRDefault="00977C33" w:rsidP="00DB009E">
      <w:pPr>
        <w:pStyle w:val="NoSpacing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100678" w:rsidRPr="00100678" w:rsidRDefault="00100678" w:rsidP="00100678">
      <w:pPr>
        <w:ind w:firstLine="708"/>
        <w:jc w:val="both"/>
        <w:rPr>
          <w:sz w:val="28"/>
          <w:szCs w:val="28"/>
        </w:rPr>
      </w:pPr>
      <w:r w:rsidRPr="00100678">
        <w:rPr>
          <w:sz w:val="28"/>
          <w:szCs w:val="28"/>
        </w:rPr>
        <w:t xml:space="preserve">След като разгледа постъпилите предложения за инвестиции за благоустройствени мероприятия на Община Бургас, Комисията по реклама класира кандидатите, както следва: </w:t>
      </w:r>
    </w:p>
    <w:p w:rsidR="00977C33" w:rsidRDefault="00977C33" w:rsidP="00DB009E">
      <w:pPr>
        <w:pStyle w:val="NoSpacing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100678" w:rsidRPr="00100678" w:rsidRDefault="00100678" w:rsidP="00DB009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100678">
        <w:rPr>
          <w:rFonts w:ascii="Times New Roman" w:hAnsi="Times New Roman" w:cs="Times New Roman"/>
          <w:b/>
          <w:sz w:val="28"/>
          <w:szCs w:val="28"/>
          <w:u w:val="single"/>
        </w:rPr>
        <w:t>За позиция №Р-75</w:t>
      </w:r>
      <w:r w:rsidRPr="00100678">
        <w:t xml:space="preserve"> </w:t>
      </w:r>
      <w:r w:rsidRPr="00100678">
        <w:rPr>
          <w:rFonts w:ascii="Times New Roman" w:hAnsi="Times New Roman" w:cs="Times New Roman"/>
          <w:sz w:val="28"/>
          <w:szCs w:val="28"/>
        </w:rPr>
        <w:t>са под</w:t>
      </w:r>
      <w:r>
        <w:rPr>
          <w:rFonts w:ascii="Times New Roman" w:hAnsi="Times New Roman" w:cs="Times New Roman"/>
          <w:sz w:val="28"/>
          <w:szCs w:val="28"/>
        </w:rPr>
        <w:t xml:space="preserve">адени и допуснати до класиране 2 </w:t>
      </w:r>
      <w:r w:rsidRPr="00100678">
        <w:rPr>
          <w:rFonts w:ascii="Times New Roman" w:hAnsi="Times New Roman" w:cs="Times New Roman"/>
          <w:sz w:val="28"/>
          <w:szCs w:val="28"/>
        </w:rPr>
        <w:t>броя предложения за инвестиции, както следва:</w:t>
      </w:r>
    </w:p>
    <w:p w:rsidR="00100678" w:rsidRDefault="00100678" w:rsidP="00100678">
      <w:pPr>
        <w:pStyle w:val="ListParagraph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1.„Пан Медия“</w:t>
      </w:r>
      <w:r w:rsidRPr="00100678">
        <w:rPr>
          <w:sz w:val="28"/>
          <w:szCs w:val="28"/>
        </w:rPr>
        <w:t>ЕООД</w:t>
      </w:r>
      <w:r>
        <w:rPr>
          <w:sz w:val="28"/>
          <w:szCs w:val="28"/>
        </w:rPr>
        <w:t xml:space="preserve"> с</w:t>
      </w:r>
      <w:r>
        <w:rPr>
          <w:rFonts w:eastAsia="Calibri"/>
          <w:sz w:val="28"/>
          <w:szCs w:val="28"/>
        </w:rPr>
        <w:t xml:space="preserve"> </w:t>
      </w:r>
      <w:r w:rsidRPr="00100678">
        <w:rPr>
          <w:rFonts w:eastAsia="Calibri"/>
          <w:sz w:val="28"/>
          <w:szCs w:val="28"/>
        </w:rPr>
        <w:t xml:space="preserve">инвестиция – </w:t>
      </w:r>
      <w:r>
        <w:rPr>
          <w:rFonts w:eastAsia="Calibri"/>
          <w:sz w:val="28"/>
          <w:szCs w:val="28"/>
        </w:rPr>
        <w:t>102.20</w:t>
      </w:r>
      <w:r w:rsidRPr="00100678">
        <w:rPr>
          <w:rFonts w:eastAsia="Calibri"/>
          <w:sz w:val="28"/>
          <w:szCs w:val="28"/>
        </w:rPr>
        <w:t>лв.</w:t>
      </w:r>
    </w:p>
    <w:p w:rsidR="00100678" w:rsidRPr="00100678" w:rsidRDefault="00100678" w:rsidP="00100678">
      <w:pPr>
        <w:pStyle w:val="ListParagraph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2.</w:t>
      </w:r>
      <w:r>
        <w:rPr>
          <w:sz w:val="28"/>
          <w:szCs w:val="28"/>
        </w:rPr>
        <w:t>„</w:t>
      </w:r>
      <w:proofErr w:type="spellStart"/>
      <w:r>
        <w:rPr>
          <w:sz w:val="28"/>
          <w:szCs w:val="28"/>
        </w:rPr>
        <w:t>Метрореклама</w:t>
      </w:r>
      <w:proofErr w:type="spellEnd"/>
      <w:r>
        <w:rPr>
          <w:sz w:val="28"/>
          <w:szCs w:val="28"/>
        </w:rPr>
        <w:t>“ЕООД</w:t>
      </w:r>
      <w:r w:rsidRPr="00100678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>
        <w:rPr>
          <w:rFonts w:eastAsia="Calibri"/>
          <w:sz w:val="28"/>
          <w:szCs w:val="28"/>
        </w:rPr>
        <w:t xml:space="preserve"> </w:t>
      </w:r>
      <w:r w:rsidRPr="00100678">
        <w:rPr>
          <w:rFonts w:eastAsia="Calibri"/>
          <w:sz w:val="28"/>
          <w:szCs w:val="28"/>
        </w:rPr>
        <w:t xml:space="preserve">инвестиция – </w:t>
      </w:r>
      <w:r>
        <w:rPr>
          <w:rFonts w:eastAsia="Calibri"/>
          <w:sz w:val="28"/>
          <w:szCs w:val="28"/>
        </w:rPr>
        <w:t>100</w:t>
      </w:r>
      <w:r w:rsidRPr="00100678">
        <w:rPr>
          <w:rFonts w:eastAsia="Calibri"/>
          <w:sz w:val="28"/>
          <w:szCs w:val="28"/>
        </w:rPr>
        <w:t>лв.</w:t>
      </w:r>
    </w:p>
    <w:p w:rsidR="00F107AF" w:rsidRPr="00F107AF" w:rsidRDefault="00F107AF" w:rsidP="00F107AF">
      <w:pPr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ab/>
      </w:r>
      <w:r w:rsidRPr="00F107AF">
        <w:rPr>
          <w:rFonts w:eastAsiaTheme="minorHAnsi"/>
          <w:sz w:val="28"/>
          <w:szCs w:val="28"/>
        </w:rPr>
        <w:t>В резултат на извършеното класиране, Комисията</w:t>
      </w:r>
    </w:p>
    <w:p w:rsidR="00F107AF" w:rsidRPr="00F107AF" w:rsidRDefault="00F107AF" w:rsidP="00F107AF">
      <w:pPr>
        <w:ind w:left="708"/>
        <w:jc w:val="center"/>
        <w:rPr>
          <w:rFonts w:eastAsiaTheme="minorHAnsi"/>
          <w:b/>
          <w:sz w:val="28"/>
          <w:szCs w:val="28"/>
        </w:rPr>
      </w:pPr>
      <w:r w:rsidRPr="00F107AF">
        <w:rPr>
          <w:rFonts w:eastAsiaTheme="minorHAnsi"/>
          <w:b/>
          <w:sz w:val="28"/>
          <w:szCs w:val="28"/>
        </w:rPr>
        <w:t>РЕШИ:</w:t>
      </w:r>
    </w:p>
    <w:p w:rsidR="00F107AF" w:rsidRPr="00F107AF" w:rsidRDefault="00F107AF" w:rsidP="00F107AF">
      <w:pPr>
        <w:ind w:firstLine="502"/>
        <w:jc w:val="both"/>
        <w:rPr>
          <w:rFonts w:eastAsia="Calibri"/>
          <w:sz w:val="28"/>
          <w:szCs w:val="28"/>
        </w:rPr>
      </w:pPr>
      <w:r w:rsidRPr="00F107AF">
        <w:rPr>
          <w:rFonts w:eastAsiaTheme="minorHAnsi"/>
          <w:sz w:val="28"/>
          <w:szCs w:val="28"/>
        </w:rPr>
        <w:tab/>
      </w:r>
      <w:r w:rsidRPr="00F107AF">
        <w:rPr>
          <w:rFonts w:eastAsiaTheme="minorHAnsi"/>
          <w:b/>
          <w:sz w:val="28"/>
          <w:szCs w:val="28"/>
        </w:rPr>
        <w:t xml:space="preserve">Предлага на директор дирекция „Икономика и стопански дейности“ да издаде разрешение </w:t>
      </w:r>
      <w:r w:rsidRPr="00F107AF">
        <w:rPr>
          <w:rFonts w:eastAsiaTheme="minorHAnsi"/>
          <w:sz w:val="28"/>
          <w:szCs w:val="28"/>
        </w:rPr>
        <w:t>за поставяне на РИЕ тип „</w:t>
      </w:r>
      <w:r>
        <w:rPr>
          <w:rFonts w:eastAsiaTheme="minorHAnsi"/>
          <w:sz w:val="28"/>
          <w:szCs w:val="28"/>
        </w:rPr>
        <w:t>Ракета</w:t>
      </w:r>
      <w:r w:rsidRPr="00F107AF">
        <w:rPr>
          <w:rFonts w:eastAsiaTheme="minorHAnsi"/>
          <w:sz w:val="28"/>
          <w:szCs w:val="28"/>
        </w:rPr>
        <w:t xml:space="preserve">”, с размери </w:t>
      </w:r>
      <w:r>
        <w:rPr>
          <w:rFonts w:eastAsia="Calibri"/>
          <w:sz w:val="28"/>
          <w:szCs w:val="28"/>
        </w:rPr>
        <w:t>1.20</w:t>
      </w:r>
      <w:r w:rsidRPr="00F107AF">
        <w:rPr>
          <w:rFonts w:eastAsia="Calibri"/>
          <w:sz w:val="28"/>
          <w:szCs w:val="28"/>
        </w:rPr>
        <w:t>/</w:t>
      </w:r>
      <w:r>
        <w:rPr>
          <w:rFonts w:eastAsia="Calibri"/>
          <w:sz w:val="28"/>
          <w:szCs w:val="28"/>
        </w:rPr>
        <w:t xml:space="preserve"> 1.80</w:t>
      </w:r>
      <w:r w:rsidRPr="00F107AF">
        <w:rPr>
          <w:rFonts w:eastAsia="Calibri"/>
          <w:sz w:val="28"/>
          <w:szCs w:val="28"/>
        </w:rPr>
        <w:t xml:space="preserve">м., </w:t>
      </w:r>
      <w:r w:rsidRPr="00F107AF">
        <w:rPr>
          <w:rFonts w:eastAsiaTheme="minorHAnsi"/>
          <w:sz w:val="28"/>
          <w:szCs w:val="28"/>
        </w:rPr>
        <w:t xml:space="preserve">двустранен, </w:t>
      </w:r>
      <w:r>
        <w:rPr>
          <w:rFonts w:eastAsiaTheme="minorHAnsi"/>
          <w:sz w:val="28"/>
          <w:szCs w:val="28"/>
        </w:rPr>
        <w:t>не</w:t>
      </w:r>
      <w:r w:rsidRPr="00F107AF">
        <w:rPr>
          <w:rFonts w:eastAsiaTheme="minorHAnsi"/>
          <w:sz w:val="28"/>
          <w:szCs w:val="28"/>
        </w:rPr>
        <w:t xml:space="preserve">осветен </w:t>
      </w:r>
      <w:r>
        <w:rPr>
          <w:rFonts w:eastAsiaTheme="minorHAnsi" w:cstheme="minorBidi"/>
          <w:sz w:val="28"/>
          <w:szCs w:val="28"/>
        </w:rPr>
        <w:t>на ул.</w:t>
      </w:r>
      <w:r w:rsidRPr="00F107AF">
        <w:rPr>
          <w:rFonts w:eastAsiaTheme="minorHAnsi" w:cstheme="minorBidi"/>
          <w:sz w:val="28"/>
          <w:szCs w:val="28"/>
        </w:rPr>
        <w:t>„</w:t>
      </w:r>
      <w:proofErr w:type="spellStart"/>
      <w:r w:rsidRPr="00F107AF">
        <w:rPr>
          <w:rFonts w:eastAsiaTheme="minorHAnsi" w:cstheme="minorBidi"/>
          <w:sz w:val="28"/>
          <w:szCs w:val="28"/>
        </w:rPr>
        <w:t>Александровска</w:t>
      </w:r>
      <w:proofErr w:type="spellEnd"/>
      <w:r w:rsidRPr="00F107AF">
        <w:rPr>
          <w:rFonts w:eastAsiaTheme="minorHAnsi" w:cstheme="minorBidi"/>
          <w:sz w:val="28"/>
          <w:szCs w:val="28"/>
        </w:rPr>
        <w:t xml:space="preserve">“, позиция </w:t>
      </w:r>
      <w:r w:rsidRPr="00F107AF">
        <w:rPr>
          <w:rFonts w:eastAsiaTheme="minorHAnsi" w:cstheme="minorBidi"/>
          <w:b/>
          <w:sz w:val="28"/>
          <w:szCs w:val="28"/>
        </w:rPr>
        <w:t>№Р-75</w:t>
      </w:r>
      <w:r w:rsidRPr="00F107AF">
        <w:rPr>
          <w:rFonts w:eastAsia="Calibri"/>
          <w:sz w:val="28"/>
          <w:szCs w:val="28"/>
        </w:rPr>
        <w:t xml:space="preserve"> от одобрената схема, с координати: Х4641859.03; </w:t>
      </w:r>
      <w:r w:rsidRPr="00F107AF">
        <w:rPr>
          <w:rFonts w:eastAsia="Calibri"/>
          <w:sz w:val="28"/>
          <w:szCs w:val="28"/>
          <w:lang w:val="en-US"/>
        </w:rPr>
        <w:t>Y</w:t>
      </w:r>
      <w:r w:rsidRPr="00F107AF">
        <w:rPr>
          <w:rFonts w:eastAsia="Calibri"/>
          <w:sz w:val="28"/>
          <w:szCs w:val="28"/>
        </w:rPr>
        <w:t>9585895.59; Н58.09 върху терен публична общинска собственост за срок от 3 /три/ години или до възникване инвестиционна инициатива на Община Бургас.</w:t>
      </w:r>
    </w:p>
    <w:p w:rsidR="00CA6053" w:rsidRDefault="00CA6053" w:rsidP="00CA6053">
      <w:pPr>
        <w:pStyle w:val="NoSpacing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B1F4B" w:rsidRPr="00100678" w:rsidRDefault="003B1F4B" w:rsidP="003B1F4B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За позиция №Р-80</w:t>
      </w:r>
      <w:r w:rsidRPr="003B1F4B">
        <w:rPr>
          <w:rFonts w:ascii="Times New Roman" w:hAnsi="Times New Roman" w:cs="Times New Roman"/>
          <w:sz w:val="28"/>
          <w:szCs w:val="28"/>
        </w:rPr>
        <w:t xml:space="preserve"> </w:t>
      </w:r>
      <w:r w:rsidRPr="00100678">
        <w:rPr>
          <w:rFonts w:ascii="Times New Roman" w:hAnsi="Times New Roman" w:cs="Times New Roman"/>
          <w:sz w:val="28"/>
          <w:szCs w:val="28"/>
        </w:rPr>
        <w:t>са под</w:t>
      </w:r>
      <w:r>
        <w:rPr>
          <w:rFonts w:ascii="Times New Roman" w:hAnsi="Times New Roman" w:cs="Times New Roman"/>
          <w:sz w:val="28"/>
          <w:szCs w:val="28"/>
        </w:rPr>
        <w:t xml:space="preserve">адени и допуснати до класиране 2 </w:t>
      </w:r>
      <w:r w:rsidRPr="00100678">
        <w:rPr>
          <w:rFonts w:ascii="Times New Roman" w:hAnsi="Times New Roman" w:cs="Times New Roman"/>
          <w:sz w:val="28"/>
          <w:szCs w:val="28"/>
        </w:rPr>
        <w:t>броя предложения за инвестиции, както следва:</w:t>
      </w:r>
    </w:p>
    <w:p w:rsidR="00D16676" w:rsidRPr="00100678" w:rsidRDefault="003B1F4B" w:rsidP="00D16676">
      <w:pPr>
        <w:pStyle w:val="ListParagraph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1.</w:t>
      </w:r>
      <w:r w:rsidR="00D16676" w:rsidRPr="00D16676">
        <w:rPr>
          <w:sz w:val="28"/>
          <w:szCs w:val="28"/>
        </w:rPr>
        <w:t xml:space="preserve"> </w:t>
      </w:r>
      <w:r w:rsidR="00D16676">
        <w:rPr>
          <w:sz w:val="28"/>
          <w:szCs w:val="28"/>
        </w:rPr>
        <w:t>„</w:t>
      </w:r>
      <w:proofErr w:type="spellStart"/>
      <w:r w:rsidR="00D16676">
        <w:rPr>
          <w:sz w:val="28"/>
          <w:szCs w:val="28"/>
        </w:rPr>
        <w:t>Метрореклама</w:t>
      </w:r>
      <w:proofErr w:type="spellEnd"/>
      <w:r w:rsidR="00D16676">
        <w:rPr>
          <w:sz w:val="28"/>
          <w:szCs w:val="28"/>
        </w:rPr>
        <w:t>“ЕООД</w:t>
      </w:r>
      <w:r w:rsidR="00D16676" w:rsidRPr="00100678">
        <w:rPr>
          <w:sz w:val="28"/>
          <w:szCs w:val="28"/>
        </w:rPr>
        <w:t xml:space="preserve"> </w:t>
      </w:r>
      <w:r w:rsidR="00D16676">
        <w:rPr>
          <w:sz w:val="28"/>
          <w:szCs w:val="28"/>
        </w:rPr>
        <w:t>с</w:t>
      </w:r>
      <w:r w:rsidR="00D16676">
        <w:rPr>
          <w:rFonts w:eastAsia="Calibri"/>
          <w:sz w:val="28"/>
          <w:szCs w:val="28"/>
        </w:rPr>
        <w:t xml:space="preserve"> </w:t>
      </w:r>
      <w:r w:rsidR="00D16676" w:rsidRPr="00100678">
        <w:rPr>
          <w:rFonts w:eastAsia="Calibri"/>
          <w:sz w:val="28"/>
          <w:szCs w:val="28"/>
        </w:rPr>
        <w:t xml:space="preserve">инвестиция – </w:t>
      </w:r>
      <w:r w:rsidR="00D16676">
        <w:rPr>
          <w:rFonts w:eastAsia="Calibri"/>
          <w:sz w:val="28"/>
          <w:szCs w:val="28"/>
        </w:rPr>
        <w:t>105</w:t>
      </w:r>
      <w:r w:rsidR="00D16676" w:rsidRPr="00100678">
        <w:rPr>
          <w:rFonts w:eastAsia="Calibri"/>
          <w:sz w:val="28"/>
          <w:szCs w:val="28"/>
        </w:rPr>
        <w:t>лв.</w:t>
      </w:r>
    </w:p>
    <w:p w:rsidR="003B1F4B" w:rsidRPr="00100678" w:rsidRDefault="003B1F4B" w:rsidP="003B1F4B">
      <w:pPr>
        <w:pStyle w:val="ListParagraph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2.</w:t>
      </w:r>
      <w:r w:rsidRPr="00100678">
        <w:rPr>
          <w:sz w:val="28"/>
          <w:szCs w:val="28"/>
        </w:rPr>
        <w:t xml:space="preserve"> </w:t>
      </w:r>
      <w:r w:rsidR="00D16676">
        <w:rPr>
          <w:sz w:val="28"/>
          <w:szCs w:val="28"/>
        </w:rPr>
        <w:t>„Пан Медия“</w:t>
      </w:r>
      <w:r w:rsidR="00D16676" w:rsidRPr="00100678">
        <w:rPr>
          <w:sz w:val="28"/>
          <w:szCs w:val="28"/>
        </w:rPr>
        <w:t>ЕООД</w:t>
      </w:r>
      <w:r w:rsidR="00D16676">
        <w:rPr>
          <w:sz w:val="28"/>
          <w:szCs w:val="28"/>
        </w:rPr>
        <w:t xml:space="preserve"> с</w:t>
      </w:r>
      <w:r w:rsidR="00D16676">
        <w:rPr>
          <w:rFonts w:eastAsia="Calibri"/>
          <w:sz w:val="28"/>
          <w:szCs w:val="28"/>
        </w:rPr>
        <w:t xml:space="preserve"> </w:t>
      </w:r>
      <w:r w:rsidR="00D16676" w:rsidRPr="00100678">
        <w:rPr>
          <w:rFonts w:eastAsia="Calibri"/>
          <w:sz w:val="28"/>
          <w:szCs w:val="28"/>
        </w:rPr>
        <w:t xml:space="preserve">инвестиция – </w:t>
      </w:r>
      <w:r w:rsidR="00D16676">
        <w:rPr>
          <w:rFonts w:eastAsia="Calibri"/>
          <w:sz w:val="28"/>
          <w:szCs w:val="28"/>
        </w:rPr>
        <w:t>100</w:t>
      </w:r>
      <w:r w:rsidR="00D16676" w:rsidRPr="00100678">
        <w:rPr>
          <w:rFonts w:eastAsia="Calibri"/>
          <w:sz w:val="28"/>
          <w:szCs w:val="28"/>
        </w:rPr>
        <w:t>лв.</w:t>
      </w:r>
    </w:p>
    <w:p w:rsidR="003B1F4B" w:rsidRDefault="003B1F4B" w:rsidP="003B1F4B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3B1F4B">
        <w:rPr>
          <w:rFonts w:ascii="Times New Roman" w:hAnsi="Times New Roman" w:cs="Times New Roman"/>
          <w:sz w:val="28"/>
          <w:szCs w:val="28"/>
        </w:rPr>
        <w:t>В резултат на извършеното класиране, Комисията</w:t>
      </w:r>
    </w:p>
    <w:p w:rsidR="003B1F4B" w:rsidRDefault="003B1F4B" w:rsidP="003B1F4B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</w:p>
    <w:p w:rsidR="003B1F4B" w:rsidRPr="0086366B" w:rsidRDefault="003B1F4B" w:rsidP="003B1F4B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66B">
        <w:rPr>
          <w:rFonts w:ascii="Times New Roman" w:hAnsi="Times New Roman" w:cs="Times New Roman"/>
          <w:b/>
          <w:sz w:val="28"/>
          <w:szCs w:val="28"/>
        </w:rPr>
        <w:lastRenderedPageBreak/>
        <w:t>РЕШИ:</w:t>
      </w:r>
    </w:p>
    <w:p w:rsidR="00CA6053" w:rsidRDefault="003B1F4B" w:rsidP="003B1F4B">
      <w:pPr>
        <w:pStyle w:val="NoSpacing"/>
        <w:jc w:val="both"/>
        <w:rPr>
          <w:rFonts w:ascii="Times New Roman" w:eastAsia="Calibri" w:hAnsi="Times New Roman" w:cs="Times New Roman"/>
          <w:sz w:val="28"/>
          <w:szCs w:val="28"/>
          <w:lang w:eastAsia="bg-BG"/>
        </w:rPr>
      </w:pPr>
      <w:r w:rsidRPr="003B1F4B">
        <w:rPr>
          <w:rFonts w:ascii="Times New Roman" w:hAnsi="Times New Roman" w:cs="Times New Roman"/>
          <w:sz w:val="28"/>
          <w:szCs w:val="28"/>
        </w:rPr>
        <w:tab/>
      </w:r>
      <w:r w:rsidRPr="000F7782">
        <w:rPr>
          <w:rFonts w:ascii="Times New Roman" w:hAnsi="Times New Roman" w:cs="Times New Roman"/>
          <w:b/>
          <w:sz w:val="28"/>
          <w:szCs w:val="28"/>
        </w:rPr>
        <w:t xml:space="preserve">Предлага на директор дирекция „Икономика и стопански дейности“ да издаде разрешение </w:t>
      </w:r>
      <w:r w:rsidRPr="003B1F4B">
        <w:rPr>
          <w:rFonts w:ascii="Times New Roman" w:hAnsi="Times New Roman" w:cs="Times New Roman"/>
          <w:sz w:val="28"/>
          <w:szCs w:val="28"/>
        </w:rPr>
        <w:t>за поставяне на РИЕ тип „Ракета”, с размери 1.20/ 1.80м.,</w:t>
      </w:r>
      <w:r w:rsidRPr="003B1F4B"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 </w:t>
      </w:r>
      <w:r w:rsidRPr="00FB25E7">
        <w:rPr>
          <w:rFonts w:ascii="Times New Roman" w:eastAsia="Calibri" w:hAnsi="Times New Roman" w:cs="Times New Roman"/>
          <w:sz w:val="28"/>
          <w:szCs w:val="28"/>
          <w:lang w:eastAsia="bg-BG"/>
        </w:rPr>
        <w:t>двустранен, неосветен на ул. „</w:t>
      </w:r>
      <w:proofErr w:type="spellStart"/>
      <w:r w:rsidRPr="00FB25E7">
        <w:rPr>
          <w:rFonts w:ascii="Times New Roman" w:eastAsia="Calibri" w:hAnsi="Times New Roman" w:cs="Times New Roman"/>
          <w:sz w:val="28"/>
          <w:szCs w:val="28"/>
          <w:lang w:eastAsia="bg-BG"/>
        </w:rPr>
        <w:t>Александровска</w:t>
      </w:r>
      <w:proofErr w:type="spellEnd"/>
      <w:r w:rsidRPr="00FB25E7">
        <w:rPr>
          <w:rFonts w:ascii="Times New Roman" w:eastAsia="Calibri" w:hAnsi="Times New Roman" w:cs="Times New Roman"/>
          <w:sz w:val="28"/>
          <w:szCs w:val="28"/>
          <w:lang w:eastAsia="bg-BG"/>
        </w:rPr>
        <w:t>“,</w:t>
      </w:r>
      <w:r w:rsidRPr="003B1F4B">
        <w:t xml:space="preserve"> </w:t>
      </w:r>
      <w:r w:rsidRPr="003B1F4B"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на позиция </w:t>
      </w:r>
      <w:r w:rsidRPr="003B1F4B">
        <w:rPr>
          <w:rFonts w:ascii="Times New Roman" w:eastAsia="Calibri" w:hAnsi="Times New Roman" w:cs="Times New Roman"/>
          <w:b/>
          <w:sz w:val="28"/>
          <w:szCs w:val="28"/>
          <w:lang w:eastAsia="bg-BG"/>
        </w:rPr>
        <w:t>№Р-80</w:t>
      </w:r>
      <w:r w:rsidRPr="003B1F4B"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 от одобрената схема, с координати: Х4642009.20; Y9585847.95; Н32.75 върху терен публична общинска собственост за срок от 3 /три/ години или до възникване инвестиционна инициатива на Община Бургас.</w:t>
      </w:r>
    </w:p>
    <w:p w:rsidR="00D16676" w:rsidRDefault="00D16676" w:rsidP="003B1F4B">
      <w:pPr>
        <w:pStyle w:val="NoSpacing"/>
        <w:jc w:val="both"/>
        <w:rPr>
          <w:rFonts w:ascii="Times New Roman" w:eastAsia="Calibri" w:hAnsi="Times New Roman" w:cs="Times New Roman"/>
          <w:sz w:val="28"/>
          <w:szCs w:val="28"/>
          <w:lang w:eastAsia="bg-BG"/>
        </w:rPr>
      </w:pPr>
    </w:p>
    <w:p w:rsidR="00112DE8" w:rsidRPr="00100678" w:rsidRDefault="00D16676" w:rsidP="00112DE8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За позиция №Р-82</w:t>
      </w:r>
      <w:r w:rsidR="00112DE8" w:rsidRPr="00112DE8">
        <w:rPr>
          <w:rFonts w:ascii="Times New Roman" w:hAnsi="Times New Roman" w:cs="Times New Roman"/>
          <w:sz w:val="28"/>
          <w:szCs w:val="28"/>
        </w:rPr>
        <w:t xml:space="preserve"> </w:t>
      </w:r>
      <w:r w:rsidR="00112DE8" w:rsidRPr="00100678">
        <w:rPr>
          <w:rFonts w:ascii="Times New Roman" w:hAnsi="Times New Roman" w:cs="Times New Roman"/>
          <w:sz w:val="28"/>
          <w:szCs w:val="28"/>
        </w:rPr>
        <w:t>са под</w:t>
      </w:r>
      <w:r w:rsidR="00112DE8">
        <w:rPr>
          <w:rFonts w:ascii="Times New Roman" w:hAnsi="Times New Roman" w:cs="Times New Roman"/>
          <w:sz w:val="28"/>
          <w:szCs w:val="28"/>
        </w:rPr>
        <w:t xml:space="preserve">адени и допуснати до класиране 2 </w:t>
      </w:r>
      <w:r w:rsidR="00112DE8" w:rsidRPr="00100678">
        <w:rPr>
          <w:rFonts w:ascii="Times New Roman" w:hAnsi="Times New Roman" w:cs="Times New Roman"/>
          <w:sz w:val="28"/>
          <w:szCs w:val="28"/>
        </w:rPr>
        <w:t>броя предложения за инвестиции, както следва:</w:t>
      </w:r>
    </w:p>
    <w:p w:rsidR="00112DE8" w:rsidRDefault="00112DE8" w:rsidP="00112DE8">
      <w:pPr>
        <w:pStyle w:val="ListParagraph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1.„Пан Медия“</w:t>
      </w:r>
      <w:r w:rsidRPr="00100678">
        <w:rPr>
          <w:sz w:val="28"/>
          <w:szCs w:val="28"/>
        </w:rPr>
        <w:t>ЕООД</w:t>
      </w:r>
      <w:r>
        <w:rPr>
          <w:sz w:val="28"/>
          <w:szCs w:val="28"/>
        </w:rPr>
        <w:t xml:space="preserve"> с</w:t>
      </w:r>
      <w:r>
        <w:rPr>
          <w:rFonts w:eastAsia="Calibri"/>
          <w:sz w:val="28"/>
          <w:szCs w:val="28"/>
        </w:rPr>
        <w:t xml:space="preserve"> </w:t>
      </w:r>
      <w:r w:rsidRPr="00100678">
        <w:rPr>
          <w:rFonts w:eastAsia="Calibri"/>
          <w:sz w:val="28"/>
          <w:szCs w:val="28"/>
        </w:rPr>
        <w:t xml:space="preserve">инвестиция – </w:t>
      </w:r>
      <w:r>
        <w:rPr>
          <w:rFonts w:eastAsia="Calibri"/>
          <w:sz w:val="28"/>
          <w:szCs w:val="28"/>
        </w:rPr>
        <w:t>101.90</w:t>
      </w:r>
      <w:r w:rsidRPr="00100678">
        <w:rPr>
          <w:rFonts w:eastAsia="Calibri"/>
          <w:sz w:val="28"/>
          <w:szCs w:val="28"/>
        </w:rPr>
        <w:t>лв.</w:t>
      </w:r>
    </w:p>
    <w:p w:rsidR="00112DE8" w:rsidRPr="00100678" w:rsidRDefault="00112DE8" w:rsidP="00112DE8">
      <w:pPr>
        <w:pStyle w:val="ListParagraph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2.</w:t>
      </w:r>
      <w:r>
        <w:rPr>
          <w:sz w:val="28"/>
          <w:szCs w:val="28"/>
        </w:rPr>
        <w:t>„</w:t>
      </w:r>
      <w:proofErr w:type="spellStart"/>
      <w:r>
        <w:rPr>
          <w:sz w:val="28"/>
          <w:szCs w:val="28"/>
        </w:rPr>
        <w:t>Метрореклама</w:t>
      </w:r>
      <w:proofErr w:type="spellEnd"/>
      <w:r>
        <w:rPr>
          <w:sz w:val="28"/>
          <w:szCs w:val="28"/>
        </w:rPr>
        <w:t>“ЕООД</w:t>
      </w:r>
      <w:r w:rsidRPr="00100678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>
        <w:rPr>
          <w:rFonts w:eastAsia="Calibri"/>
          <w:sz w:val="28"/>
          <w:szCs w:val="28"/>
        </w:rPr>
        <w:t xml:space="preserve"> </w:t>
      </w:r>
      <w:r w:rsidRPr="00100678">
        <w:rPr>
          <w:rFonts w:eastAsia="Calibri"/>
          <w:sz w:val="28"/>
          <w:szCs w:val="28"/>
        </w:rPr>
        <w:t xml:space="preserve">инвестиция – </w:t>
      </w:r>
      <w:r>
        <w:rPr>
          <w:rFonts w:eastAsia="Calibri"/>
          <w:sz w:val="28"/>
          <w:szCs w:val="28"/>
        </w:rPr>
        <w:t>100</w:t>
      </w:r>
      <w:r w:rsidRPr="00100678">
        <w:rPr>
          <w:rFonts w:eastAsia="Calibri"/>
          <w:sz w:val="28"/>
          <w:szCs w:val="28"/>
        </w:rPr>
        <w:t>лв.</w:t>
      </w:r>
    </w:p>
    <w:p w:rsidR="00AF0959" w:rsidRDefault="00AF0959" w:rsidP="00AF0959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3B1F4B">
        <w:rPr>
          <w:rFonts w:ascii="Times New Roman" w:hAnsi="Times New Roman" w:cs="Times New Roman"/>
          <w:sz w:val="28"/>
          <w:szCs w:val="28"/>
        </w:rPr>
        <w:t>В резултат на извършеното класиране, Комисията</w:t>
      </w:r>
    </w:p>
    <w:p w:rsidR="00AF0959" w:rsidRPr="0086366B" w:rsidRDefault="00AF0959" w:rsidP="00AF0959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66B">
        <w:rPr>
          <w:rFonts w:ascii="Times New Roman" w:hAnsi="Times New Roman" w:cs="Times New Roman"/>
          <w:b/>
          <w:sz w:val="28"/>
          <w:szCs w:val="28"/>
        </w:rPr>
        <w:t>РЕШИ:</w:t>
      </w:r>
    </w:p>
    <w:p w:rsidR="00AF0959" w:rsidRPr="00AF0959" w:rsidRDefault="00AF0959" w:rsidP="00AF0959">
      <w:pPr>
        <w:ind w:firstLine="502"/>
        <w:jc w:val="both"/>
        <w:rPr>
          <w:rFonts w:eastAsia="Calibri"/>
          <w:sz w:val="28"/>
          <w:szCs w:val="28"/>
        </w:rPr>
      </w:pPr>
      <w:r w:rsidRPr="003B1F4B">
        <w:rPr>
          <w:sz w:val="28"/>
          <w:szCs w:val="28"/>
        </w:rPr>
        <w:tab/>
      </w:r>
      <w:r w:rsidRPr="000F7782">
        <w:rPr>
          <w:b/>
          <w:sz w:val="28"/>
          <w:szCs w:val="28"/>
        </w:rPr>
        <w:t xml:space="preserve">Предлага на директор дирекция „Икономика и стопански дейности“ да издаде разрешение </w:t>
      </w:r>
      <w:r w:rsidRPr="003B1F4B">
        <w:rPr>
          <w:sz w:val="28"/>
          <w:szCs w:val="28"/>
        </w:rPr>
        <w:t>за поставяне на РИЕ тип „Ракета”, с размери 1.20/ 1.80м.,</w:t>
      </w:r>
      <w:r w:rsidRPr="00AF0959">
        <w:rPr>
          <w:rFonts w:eastAsiaTheme="minorHAnsi" w:cstheme="minorBidi"/>
          <w:sz w:val="28"/>
          <w:szCs w:val="28"/>
        </w:rPr>
        <w:t xml:space="preserve"> двустранен, неосветен на ул. „</w:t>
      </w:r>
      <w:proofErr w:type="spellStart"/>
      <w:r w:rsidRPr="00AF0959">
        <w:rPr>
          <w:rFonts w:eastAsiaTheme="minorHAnsi" w:cstheme="minorBidi"/>
          <w:sz w:val="28"/>
          <w:szCs w:val="28"/>
        </w:rPr>
        <w:t>Александровска</w:t>
      </w:r>
      <w:proofErr w:type="spellEnd"/>
      <w:r w:rsidRPr="00AF0959">
        <w:rPr>
          <w:rFonts w:eastAsiaTheme="minorHAnsi" w:cstheme="minorBidi"/>
          <w:sz w:val="28"/>
          <w:szCs w:val="28"/>
        </w:rPr>
        <w:t xml:space="preserve">“, позиция </w:t>
      </w:r>
      <w:r w:rsidRPr="00AF0959">
        <w:rPr>
          <w:rFonts w:eastAsiaTheme="minorHAnsi" w:cstheme="minorBidi"/>
          <w:b/>
          <w:sz w:val="28"/>
          <w:szCs w:val="28"/>
        </w:rPr>
        <w:t>№Р-82</w:t>
      </w:r>
      <w:r w:rsidRPr="00AF0959">
        <w:rPr>
          <w:rFonts w:eastAsiaTheme="minorHAnsi"/>
          <w:sz w:val="28"/>
          <w:szCs w:val="28"/>
          <w:lang w:eastAsia="en-US"/>
        </w:rPr>
        <w:t xml:space="preserve"> </w:t>
      </w:r>
      <w:r w:rsidRPr="00AF0959">
        <w:rPr>
          <w:rFonts w:eastAsia="Calibri"/>
          <w:sz w:val="28"/>
          <w:szCs w:val="28"/>
        </w:rPr>
        <w:t>от одобрената схема, с координати: Х464</w:t>
      </w:r>
      <w:r w:rsidRPr="00AF0959">
        <w:rPr>
          <w:rFonts w:eastAsia="Calibri"/>
          <w:sz w:val="28"/>
          <w:szCs w:val="28"/>
          <w:lang w:val="en-US"/>
        </w:rPr>
        <w:t>2080.50</w:t>
      </w:r>
      <w:r w:rsidRPr="00AF0959">
        <w:rPr>
          <w:rFonts w:eastAsia="Calibri"/>
          <w:sz w:val="28"/>
          <w:szCs w:val="28"/>
        </w:rPr>
        <w:t xml:space="preserve">; </w:t>
      </w:r>
      <w:r w:rsidRPr="00AF0959">
        <w:rPr>
          <w:rFonts w:eastAsia="Calibri"/>
          <w:sz w:val="28"/>
          <w:szCs w:val="28"/>
          <w:lang w:val="en-US"/>
        </w:rPr>
        <w:t>Y</w:t>
      </w:r>
      <w:r w:rsidRPr="00AF0959">
        <w:rPr>
          <w:rFonts w:eastAsia="Calibri"/>
          <w:sz w:val="28"/>
          <w:szCs w:val="28"/>
        </w:rPr>
        <w:t>958</w:t>
      </w:r>
      <w:r w:rsidRPr="00AF0959">
        <w:rPr>
          <w:rFonts w:eastAsia="Calibri"/>
          <w:sz w:val="28"/>
          <w:szCs w:val="28"/>
          <w:lang w:val="en-US"/>
        </w:rPr>
        <w:t>5812.25</w:t>
      </w:r>
      <w:r w:rsidRPr="00AF0959">
        <w:rPr>
          <w:rFonts w:eastAsia="Calibri"/>
          <w:sz w:val="28"/>
          <w:szCs w:val="28"/>
        </w:rPr>
        <w:t>; Н</w:t>
      </w:r>
      <w:r w:rsidRPr="00AF0959">
        <w:rPr>
          <w:rFonts w:eastAsia="Calibri"/>
          <w:sz w:val="28"/>
          <w:szCs w:val="28"/>
          <w:lang w:val="en-US"/>
        </w:rPr>
        <w:t>65.73</w:t>
      </w:r>
      <w:r w:rsidRPr="00AF0959">
        <w:rPr>
          <w:rFonts w:eastAsia="Calibri"/>
          <w:sz w:val="28"/>
          <w:szCs w:val="28"/>
        </w:rPr>
        <w:t xml:space="preserve"> върху терен публична общинска собственост </w:t>
      </w:r>
      <w:r>
        <w:rPr>
          <w:rFonts w:eastAsia="Calibri"/>
          <w:sz w:val="28"/>
          <w:szCs w:val="28"/>
        </w:rPr>
        <w:t>за срок от 3</w:t>
      </w:r>
      <w:r w:rsidRPr="00AF0959">
        <w:rPr>
          <w:rFonts w:eastAsia="Calibri"/>
          <w:sz w:val="28"/>
          <w:szCs w:val="28"/>
        </w:rPr>
        <w:t>/три/ години или до възникване инвестиционна инициатива на Община Бургас.</w:t>
      </w:r>
    </w:p>
    <w:p w:rsidR="00AF0959" w:rsidRPr="00AF0959" w:rsidRDefault="00AF0959" w:rsidP="00AF0959">
      <w:pPr>
        <w:ind w:firstLine="426"/>
        <w:jc w:val="both"/>
        <w:rPr>
          <w:rFonts w:eastAsia="Calibri"/>
          <w:sz w:val="28"/>
          <w:szCs w:val="28"/>
          <w:lang w:eastAsia="en-US"/>
        </w:rPr>
      </w:pPr>
      <w:r w:rsidRPr="00AF0959">
        <w:rPr>
          <w:rFonts w:eastAsia="Calibri"/>
          <w:sz w:val="28"/>
          <w:szCs w:val="28"/>
          <w:lang w:eastAsia="en-US"/>
        </w:rPr>
        <w:tab/>
      </w:r>
    </w:p>
    <w:p w:rsidR="00CA6053" w:rsidRDefault="006F63B2" w:rsidP="00AF0959">
      <w:pPr>
        <w:pStyle w:val="NoSpacing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F63B2">
        <w:rPr>
          <w:rFonts w:ascii="Times New Roman" w:hAnsi="Times New Roman" w:cs="Times New Roman"/>
          <w:b/>
          <w:sz w:val="28"/>
          <w:szCs w:val="28"/>
          <w:u w:val="single"/>
        </w:rPr>
        <w:t>По точка III.</w:t>
      </w:r>
    </w:p>
    <w:p w:rsidR="004649F7" w:rsidRPr="004649F7" w:rsidRDefault="004649F7" w:rsidP="004649F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</w:t>
      </w:r>
      <w:r w:rsidRPr="004649F7">
        <w:rPr>
          <w:rFonts w:ascii="Times New Roman" w:hAnsi="Times New Roman" w:cs="Times New Roman"/>
          <w:sz w:val="28"/>
          <w:szCs w:val="28"/>
        </w:rPr>
        <w:t>Заявление вх.№70-00-3083/27.04.2017г. от „</w:t>
      </w:r>
      <w:proofErr w:type="spellStart"/>
      <w:r w:rsidRPr="004649F7">
        <w:rPr>
          <w:rFonts w:ascii="Times New Roman" w:hAnsi="Times New Roman" w:cs="Times New Roman"/>
          <w:sz w:val="28"/>
          <w:szCs w:val="28"/>
        </w:rPr>
        <w:t>Атум</w:t>
      </w:r>
      <w:proofErr w:type="spellEnd"/>
      <w:r w:rsidRPr="004649F7">
        <w:rPr>
          <w:rFonts w:ascii="Times New Roman" w:hAnsi="Times New Roman" w:cs="Times New Roman"/>
          <w:sz w:val="28"/>
          <w:szCs w:val="28"/>
        </w:rPr>
        <w:t xml:space="preserve"> реклами“ООД за издаване на разрешение за поставяне на 4бр. информационно-указателни  табели/ИУТ/ с размери 0.7/1м., едностранни, неосветени на стълбове за ел. осветление на предложените позиции:</w:t>
      </w:r>
    </w:p>
    <w:p w:rsidR="004649F7" w:rsidRPr="004649F7" w:rsidRDefault="004649F7" w:rsidP="004649F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4649F7">
        <w:rPr>
          <w:rFonts w:ascii="Times New Roman" w:hAnsi="Times New Roman" w:cs="Times New Roman"/>
          <w:sz w:val="28"/>
          <w:szCs w:val="28"/>
        </w:rPr>
        <w:tab/>
      </w:r>
      <w:r w:rsidRPr="004649F7">
        <w:rPr>
          <w:rFonts w:ascii="Times New Roman" w:hAnsi="Times New Roman" w:cs="Times New Roman"/>
          <w:sz w:val="28"/>
          <w:szCs w:val="28"/>
        </w:rPr>
        <w:tab/>
        <w:t>1.В ж.к. „Славейков“ срещу бл.71;</w:t>
      </w:r>
    </w:p>
    <w:p w:rsidR="004649F7" w:rsidRPr="004649F7" w:rsidRDefault="004649F7" w:rsidP="004649F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4649F7">
        <w:rPr>
          <w:rFonts w:ascii="Times New Roman" w:hAnsi="Times New Roman" w:cs="Times New Roman"/>
          <w:sz w:val="28"/>
          <w:szCs w:val="28"/>
        </w:rPr>
        <w:tab/>
      </w:r>
      <w:r w:rsidRPr="004649F7">
        <w:rPr>
          <w:rFonts w:ascii="Times New Roman" w:hAnsi="Times New Roman" w:cs="Times New Roman"/>
          <w:sz w:val="28"/>
          <w:szCs w:val="28"/>
        </w:rPr>
        <w:tab/>
        <w:t>2.В ж.к. „Славейков“, на бул. ”Тракия“ пред бл.66;</w:t>
      </w:r>
    </w:p>
    <w:p w:rsidR="004649F7" w:rsidRPr="004649F7" w:rsidRDefault="004649F7" w:rsidP="004649F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4649F7">
        <w:rPr>
          <w:rFonts w:ascii="Times New Roman" w:hAnsi="Times New Roman" w:cs="Times New Roman"/>
          <w:sz w:val="28"/>
          <w:szCs w:val="28"/>
        </w:rPr>
        <w:tab/>
      </w:r>
      <w:r w:rsidRPr="004649F7">
        <w:rPr>
          <w:rFonts w:ascii="Times New Roman" w:hAnsi="Times New Roman" w:cs="Times New Roman"/>
          <w:sz w:val="28"/>
          <w:szCs w:val="28"/>
        </w:rPr>
        <w:tab/>
        <w:t>3.На бул.„Стефан Стамболов“, преди движение с кръгово кръстовище с бул.„Транспортна“;</w:t>
      </w:r>
    </w:p>
    <w:p w:rsidR="00202EB3" w:rsidRPr="00202EB3" w:rsidRDefault="004649F7" w:rsidP="00202EB3">
      <w:pPr>
        <w:pStyle w:val="NoSpacing"/>
        <w:jc w:val="both"/>
        <w:rPr>
          <w:sz w:val="28"/>
          <w:szCs w:val="28"/>
        </w:rPr>
      </w:pPr>
      <w:r w:rsidRPr="004649F7">
        <w:rPr>
          <w:rFonts w:ascii="Times New Roman" w:hAnsi="Times New Roman" w:cs="Times New Roman"/>
        </w:rPr>
        <w:tab/>
      </w:r>
      <w:r w:rsidRPr="004649F7">
        <w:rPr>
          <w:rFonts w:ascii="Times New Roman" w:hAnsi="Times New Roman" w:cs="Times New Roman"/>
        </w:rPr>
        <w:tab/>
      </w:r>
      <w:r w:rsidRPr="00202EB3">
        <w:rPr>
          <w:rFonts w:ascii="Times New Roman" w:hAnsi="Times New Roman" w:cs="Times New Roman"/>
          <w:sz w:val="28"/>
          <w:szCs w:val="28"/>
        </w:rPr>
        <w:t>4.В ж.к. „Меден рудник“, срещу бл.433.</w:t>
      </w:r>
      <w:r w:rsidR="00202EB3" w:rsidRPr="00202EB3">
        <w:rPr>
          <w:sz w:val="28"/>
          <w:szCs w:val="28"/>
        </w:rPr>
        <w:t xml:space="preserve"> </w:t>
      </w:r>
    </w:p>
    <w:p w:rsidR="00202EB3" w:rsidRPr="00202EB3" w:rsidRDefault="00202EB3" w:rsidP="00202EB3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r w:rsidRPr="00202EB3">
        <w:rPr>
          <w:rFonts w:ascii="Times New Roman" w:hAnsi="Times New Roman" w:cs="Times New Roman"/>
          <w:sz w:val="28"/>
          <w:szCs w:val="28"/>
        </w:rPr>
        <w:t>След разглеждане на заявлението и приложените документи, Комисията</w:t>
      </w:r>
    </w:p>
    <w:p w:rsidR="00202EB3" w:rsidRPr="00202EB3" w:rsidRDefault="00202EB3" w:rsidP="00202EB3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2EB3">
        <w:rPr>
          <w:rFonts w:ascii="Times New Roman" w:hAnsi="Times New Roman" w:cs="Times New Roman"/>
          <w:b/>
          <w:sz w:val="28"/>
          <w:szCs w:val="28"/>
          <w:lang w:val="en-US"/>
        </w:rPr>
        <w:t>РЕШИ:</w:t>
      </w:r>
    </w:p>
    <w:p w:rsidR="00202EB3" w:rsidRPr="004649F7" w:rsidRDefault="00202EB3" w:rsidP="00202EB3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202EB3">
        <w:rPr>
          <w:rFonts w:ascii="Times New Roman" w:eastAsia="Times New Roman" w:hAnsi="Times New Roman" w:cs="Times New Roman"/>
          <w:sz w:val="28"/>
          <w:szCs w:val="28"/>
        </w:rPr>
        <w:tab/>
      </w:r>
      <w:r w:rsidRPr="00202EB3">
        <w:rPr>
          <w:rFonts w:ascii="Times New Roman" w:hAnsi="Times New Roman" w:cs="Times New Roman"/>
          <w:b/>
          <w:sz w:val="28"/>
          <w:szCs w:val="28"/>
          <w:lang w:eastAsia="bg-BG"/>
        </w:rPr>
        <w:t xml:space="preserve">Предлага на директор дирекция „Икономика и стопански дейности“ </w:t>
      </w:r>
      <w:r w:rsidRPr="000F7782">
        <w:rPr>
          <w:rFonts w:ascii="Times New Roman" w:hAnsi="Times New Roman" w:cs="Times New Roman"/>
          <w:b/>
          <w:sz w:val="28"/>
          <w:szCs w:val="28"/>
        </w:rPr>
        <w:t>да издаде разрешение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649F7">
        <w:rPr>
          <w:rFonts w:ascii="Times New Roman" w:hAnsi="Times New Roman" w:cs="Times New Roman"/>
          <w:sz w:val="28"/>
          <w:szCs w:val="28"/>
        </w:rPr>
        <w:t>за поставяне на 4бр. информационно-указателни  табели/ИУТ/ с размери 0.7/1м., едностранни, неосветени на стълбове за ел. осветление на предложените позиции:</w:t>
      </w:r>
    </w:p>
    <w:p w:rsidR="00202EB3" w:rsidRPr="004649F7" w:rsidRDefault="00202EB3" w:rsidP="00202EB3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4649F7">
        <w:rPr>
          <w:rFonts w:ascii="Times New Roman" w:hAnsi="Times New Roman" w:cs="Times New Roman"/>
          <w:sz w:val="28"/>
          <w:szCs w:val="28"/>
        </w:rPr>
        <w:tab/>
      </w:r>
      <w:r w:rsidRPr="004649F7">
        <w:rPr>
          <w:rFonts w:ascii="Times New Roman" w:hAnsi="Times New Roman" w:cs="Times New Roman"/>
          <w:sz w:val="28"/>
          <w:szCs w:val="28"/>
        </w:rPr>
        <w:tab/>
        <w:t>1.В ж.к. „Славейков“ срещу бл.71;</w:t>
      </w:r>
    </w:p>
    <w:p w:rsidR="00202EB3" w:rsidRPr="004649F7" w:rsidRDefault="00202EB3" w:rsidP="00202EB3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4649F7">
        <w:rPr>
          <w:rFonts w:ascii="Times New Roman" w:hAnsi="Times New Roman" w:cs="Times New Roman"/>
          <w:sz w:val="28"/>
          <w:szCs w:val="28"/>
        </w:rPr>
        <w:tab/>
      </w:r>
      <w:r w:rsidRPr="004649F7">
        <w:rPr>
          <w:rFonts w:ascii="Times New Roman" w:hAnsi="Times New Roman" w:cs="Times New Roman"/>
          <w:sz w:val="28"/>
          <w:szCs w:val="28"/>
        </w:rPr>
        <w:tab/>
        <w:t>2.В ж.к. „Славейков“, на бул. ”Тракия“ пред бл.66;</w:t>
      </w:r>
    </w:p>
    <w:p w:rsidR="00202EB3" w:rsidRPr="004649F7" w:rsidRDefault="00202EB3" w:rsidP="00202EB3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4649F7">
        <w:rPr>
          <w:rFonts w:ascii="Times New Roman" w:hAnsi="Times New Roman" w:cs="Times New Roman"/>
          <w:sz w:val="28"/>
          <w:szCs w:val="28"/>
        </w:rPr>
        <w:lastRenderedPageBreak/>
        <w:tab/>
      </w:r>
      <w:r w:rsidRPr="004649F7">
        <w:rPr>
          <w:rFonts w:ascii="Times New Roman" w:hAnsi="Times New Roman" w:cs="Times New Roman"/>
          <w:sz w:val="28"/>
          <w:szCs w:val="28"/>
        </w:rPr>
        <w:tab/>
        <w:t>3.На бул.„Стефан Стамболов“, преди движение с кръгово кръстовище с бул.„Транспортна“;</w:t>
      </w:r>
    </w:p>
    <w:p w:rsidR="00202EB3" w:rsidRPr="00202EB3" w:rsidRDefault="00202EB3" w:rsidP="00202EB3">
      <w:pPr>
        <w:pStyle w:val="NoSpacing"/>
        <w:jc w:val="both"/>
        <w:rPr>
          <w:sz w:val="28"/>
          <w:szCs w:val="28"/>
        </w:rPr>
      </w:pPr>
      <w:r w:rsidRPr="004649F7">
        <w:rPr>
          <w:rFonts w:ascii="Times New Roman" w:hAnsi="Times New Roman" w:cs="Times New Roman"/>
        </w:rPr>
        <w:tab/>
      </w:r>
      <w:r w:rsidRPr="004649F7">
        <w:rPr>
          <w:rFonts w:ascii="Times New Roman" w:hAnsi="Times New Roman" w:cs="Times New Roman"/>
        </w:rPr>
        <w:tab/>
      </w:r>
      <w:r w:rsidRPr="00202EB3">
        <w:rPr>
          <w:rFonts w:ascii="Times New Roman" w:hAnsi="Times New Roman" w:cs="Times New Roman"/>
          <w:sz w:val="28"/>
          <w:szCs w:val="28"/>
        </w:rPr>
        <w:t>4.В ж.</w:t>
      </w:r>
      <w:r>
        <w:rPr>
          <w:rFonts w:ascii="Times New Roman" w:hAnsi="Times New Roman" w:cs="Times New Roman"/>
          <w:sz w:val="28"/>
          <w:szCs w:val="28"/>
        </w:rPr>
        <w:t>к. „Меден рудник“, срещу бл.433.</w:t>
      </w:r>
    </w:p>
    <w:p w:rsidR="00202EB3" w:rsidRPr="00202EB3" w:rsidRDefault="00202EB3" w:rsidP="00202EB3">
      <w:pPr>
        <w:jc w:val="both"/>
        <w:rPr>
          <w:sz w:val="28"/>
          <w:szCs w:val="28"/>
        </w:rPr>
      </w:pPr>
      <w:r>
        <w:rPr>
          <w:rFonts w:eastAsiaTheme="minorHAnsi"/>
          <w:b/>
          <w:sz w:val="28"/>
          <w:szCs w:val="28"/>
          <w:lang w:eastAsia="en-US"/>
        </w:rPr>
        <w:tab/>
      </w:r>
      <w:r>
        <w:rPr>
          <w:sz w:val="28"/>
          <w:szCs w:val="28"/>
        </w:rPr>
        <w:t xml:space="preserve">Разрешението да се издаде със срок на действие </w:t>
      </w:r>
      <w:r w:rsidRPr="00202EB3">
        <w:rPr>
          <w:sz w:val="28"/>
          <w:szCs w:val="28"/>
        </w:rPr>
        <w:t>1/една/ година или до</w:t>
      </w:r>
      <w:r w:rsidRPr="00202EB3">
        <w:rPr>
          <w:sz w:val="28"/>
          <w:szCs w:val="28"/>
          <w:lang w:eastAsia="en-US"/>
        </w:rPr>
        <w:t xml:space="preserve"> </w:t>
      </w:r>
      <w:r w:rsidRPr="00202EB3">
        <w:rPr>
          <w:sz w:val="28"/>
          <w:szCs w:val="28"/>
        </w:rPr>
        <w:t>възникване на инвестиционна инициатива на Община Бургас.</w:t>
      </w:r>
    </w:p>
    <w:p w:rsidR="00202EB3" w:rsidRPr="00202EB3" w:rsidRDefault="00202EB3" w:rsidP="00202EB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202EB3">
        <w:rPr>
          <w:sz w:val="28"/>
          <w:szCs w:val="28"/>
        </w:rPr>
        <w:t>ИУТ да се монтират на височина не по-малко от 2.50м от нивото на терена обърнати към тротоара, съгласно чл.16, ал.4 от НРИДТОБ.</w:t>
      </w:r>
    </w:p>
    <w:p w:rsidR="00CA6053" w:rsidRDefault="00CA6053" w:rsidP="00CA6053">
      <w:pPr>
        <w:pStyle w:val="NoSpacing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074E6" w:rsidRPr="00202EB3" w:rsidRDefault="00951901" w:rsidP="006074E6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951901">
        <w:rPr>
          <w:rFonts w:ascii="Times New Roman" w:hAnsi="Times New Roman" w:cs="Times New Roman"/>
          <w:sz w:val="28"/>
          <w:szCs w:val="28"/>
        </w:rPr>
        <w:tab/>
        <w:t>2.</w:t>
      </w:r>
      <w:r w:rsidR="006074E6">
        <w:rPr>
          <w:rFonts w:ascii="Times New Roman" w:hAnsi="Times New Roman" w:cs="Times New Roman"/>
          <w:sz w:val="28"/>
          <w:szCs w:val="28"/>
        </w:rPr>
        <w:t>З</w:t>
      </w:r>
      <w:r w:rsidR="006074E6" w:rsidRPr="006074E6">
        <w:rPr>
          <w:rFonts w:ascii="Times New Roman" w:hAnsi="Times New Roman" w:cs="Times New Roman"/>
          <w:sz w:val="28"/>
          <w:szCs w:val="28"/>
        </w:rPr>
        <w:t>аявление вх.№70-00-3323/0</w:t>
      </w:r>
      <w:r w:rsidR="006074E6">
        <w:rPr>
          <w:rFonts w:ascii="Times New Roman" w:hAnsi="Times New Roman" w:cs="Times New Roman"/>
          <w:sz w:val="28"/>
          <w:szCs w:val="28"/>
        </w:rPr>
        <w:t xml:space="preserve">9.05.2017г.  от „Би Ева“ ЕОО </w:t>
      </w:r>
      <w:r w:rsidR="006074E6" w:rsidRPr="006074E6">
        <w:rPr>
          <w:rFonts w:ascii="Times New Roman" w:hAnsi="Times New Roman" w:cs="Times New Roman"/>
          <w:sz w:val="28"/>
          <w:szCs w:val="28"/>
        </w:rPr>
        <w:t>за издаване на разрешение за поставяне на временен рекламно-информационен елемент /РИЕ/ – Надуваемо мече с размери 1.20/2.20м. в непосредствена близост до търговски обект на площад „Тройката“ за период от един месец.</w:t>
      </w:r>
      <w:r w:rsidR="006074E6">
        <w:rPr>
          <w:rFonts w:ascii="Times New Roman" w:hAnsi="Times New Roman" w:cs="Times New Roman"/>
          <w:sz w:val="28"/>
          <w:szCs w:val="28"/>
        </w:rPr>
        <w:t xml:space="preserve"> </w:t>
      </w:r>
      <w:r w:rsidR="006074E6" w:rsidRPr="00202EB3">
        <w:rPr>
          <w:rFonts w:ascii="Times New Roman" w:hAnsi="Times New Roman" w:cs="Times New Roman"/>
          <w:sz w:val="28"/>
          <w:szCs w:val="28"/>
        </w:rPr>
        <w:t>След разглеждане на заявлението и приложените документи, Комисията</w:t>
      </w:r>
    </w:p>
    <w:p w:rsidR="006074E6" w:rsidRPr="00202EB3" w:rsidRDefault="006074E6" w:rsidP="006074E6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2EB3">
        <w:rPr>
          <w:rFonts w:ascii="Times New Roman" w:hAnsi="Times New Roman" w:cs="Times New Roman"/>
          <w:b/>
          <w:sz w:val="28"/>
          <w:szCs w:val="28"/>
          <w:lang w:val="en-US"/>
        </w:rPr>
        <w:t>РЕШИ:</w:t>
      </w:r>
    </w:p>
    <w:p w:rsidR="00CA6053" w:rsidRDefault="006074E6" w:rsidP="006074E6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202EB3">
        <w:rPr>
          <w:rFonts w:ascii="Times New Roman" w:eastAsia="Times New Roman" w:hAnsi="Times New Roman" w:cs="Times New Roman"/>
          <w:sz w:val="28"/>
          <w:szCs w:val="28"/>
        </w:rPr>
        <w:tab/>
      </w:r>
      <w:r w:rsidRPr="00202EB3">
        <w:rPr>
          <w:rFonts w:ascii="Times New Roman" w:hAnsi="Times New Roman" w:cs="Times New Roman"/>
          <w:b/>
          <w:sz w:val="28"/>
          <w:szCs w:val="28"/>
          <w:lang w:eastAsia="bg-BG"/>
        </w:rPr>
        <w:t xml:space="preserve">Предлага на директор дирекция „Икономика и стопански дейности“ </w:t>
      </w:r>
      <w:r w:rsidRPr="000F7782">
        <w:rPr>
          <w:rFonts w:ascii="Times New Roman" w:hAnsi="Times New Roman" w:cs="Times New Roman"/>
          <w:b/>
          <w:sz w:val="28"/>
          <w:szCs w:val="28"/>
        </w:rPr>
        <w:t>да издаде разрешение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649F7">
        <w:rPr>
          <w:rFonts w:ascii="Times New Roman" w:hAnsi="Times New Roman" w:cs="Times New Roman"/>
          <w:sz w:val="28"/>
          <w:szCs w:val="28"/>
        </w:rPr>
        <w:t>за поставяне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74E6">
        <w:rPr>
          <w:rFonts w:ascii="Times New Roman" w:hAnsi="Times New Roman" w:cs="Times New Roman"/>
          <w:sz w:val="28"/>
          <w:szCs w:val="28"/>
        </w:rPr>
        <w:t>за поставяне на временен рекламно-информационен елемент /РИЕ/ – Надуваемо мече с размери 1.20/2.20м. в непосредствена близост до търговски обект на площад „Тройката“ за период от един месец.</w:t>
      </w:r>
    </w:p>
    <w:p w:rsidR="006074E6" w:rsidRDefault="006074E6" w:rsidP="006074E6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6074E6" w:rsidRDefault="006074E6" w:rsidP="006074E6">
      <w:pPr>
        <w:pStyle w:val="NoSpacing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3.З</w:t>
      </w:r>
      <w:r w:rsidRPr="006074E6">
        <w:rPr>
          <w:rFonts w:ascii="Times New Roman" w:hAnsi="Times New Roman" w:cs="Times New Roman"/>
          <w:sz w:val="28"/>
          <w:szCs w:val="28"/>
        </w:rPr>
        <w:t>аявление  вх.№70-00-3382/10</w:t>
      </w:r>
      <w:r>
        <w:rPr>
          <w:rFonts w:ascii="Times New Roman" w:hAnsi="Times New Roman" w:cs="Times New Roman"/>
          <w:sz w:val="28"/>
          <w:szCs w:val="28"/>
        </w:rPr>
        <w:t xml:space="preserve">.05.2017г. от „Елма-М-Груп“АД </w:t>
      </w:r>
      <w:r w:rsidRPr="006074E6">
        <w:rPr>
          <w:rFonts w:ascii="Times New Roman" w:hAnsi="Times New Roman" w:cs="Times New Roman"/>
          <w:sz w:val="28"/>
          <w:szCs w:val="28"/>
        </w:rPr>
        <w:t>за издаване на разрешение за поставяне на 3бр.</w:t>
      </w:r>
      <w:r>
        <w:rPr>
          <w:rFonts w:ascii="Times New Roman" w:hAnsi="Times New Roman" w:cs="Times New Roman"/>
          <w:sz w:val="28"/>
          <w:szCs w:val="28"/>
        </w:rPr>
        <w:t>информационно-указателни табели</w:t>
      </w:r>
      <w:r w:rsidRPr="006074E6">
        <w:rPr>
          <w:rFonts w:ascii="Times New Roman" w:hAnsi="Times New Roman" w:cs="Times New Roman"/>
          <w:sz w:val="28"/>
          <w:szCs w:val="28"/>
        </w:rPr>
        <w:t xml:space="preserve">/ИУТ/, едностранни, неосветени, от които: 1бр.ИУТ </w:t>
      </w:r>
      <w:r>
        <w:rPr>
          <w:rFonts w:ascii="Times New Roman" w:hAnsi="Times New Roman" w:cs="Times New Roman"/>
          <w:sz w:val="28"/>
          <w:szCs w:val="28"/>
        </w:rPr>
        <w:t xml:space="preserve">с размери 0.8/1м. </w:t>
      </w:r>
      <w:r w:rsidRPr="006074E6">
        <w:rPr>
          <w:rFonts w:ascii="Times New Roman" w:hAnsi="Times New Roman" w:cs="Times New Roman"/>
          <w:sz w:val="28"/>
          <w:szCs w:val="28"/>
        </w:rPr>
        <w:t>по одобрения проект тип „Указател“ на бул. „Проф.Я.Якимов“, преди бензиностанция „</w:t>
      </w:r>
      <w:proofErr w:type="spellStart"/>
      <w:r w:rsidRPr="006074E6">
        <w:rPr>
          <w:rFonts w:ascii="Times New Roman" w:hAnsi="Times New Roman" w:cs="Times New Roman"/>
          <w:sz w:val="28"/>
          <w:szCs w:val="28"/>
        </w:rPr>
        <w:t>Бова</w:t>
      </w:r>
      <w:proofErr w:type="spellEnd"/>
      <w:r w:rsidRPr="006074E6">
        <w:rPr>
          <w:rFonts w:ascii="Times New Roman" w:hAnsi="Times New Roman" w:cs="Times New Roman"/>
          <w:sz w:val="28"/>
          <w:szCs w:val="28"/>
        </w:rPr>
        <w:t xml:space="preserve">“ и 2бр. ИУТ </w:t>
      </w:r>
      <w:r>
        <w:rPr>
          <w:rFonts w:ascii="Times New Roman" w:hAnsi="Times New Roman" w:cs="Times New Roman"/>
          <w:sz w:val="28"/>
          <w:szCs w:val="28"/>
        </w:rPr>
        <w:t xml:space="preserve">с размери 0.7/1м. </w:t>
      </w:r>
      <w:r w:rsidRPr="006074E6">
        <w:rPr>
          <w:rFonts w:ascii="Times New Roman" w:hAnsi="Times New Roman" w:cs="Times New Roman"/>
          <w:sz w:val="28"/>
          <w:szCs w:val="28"/>
        </w:rPr>
        <w:t>на стъл</w:t>
      </w:r>
      <w:r w:rsidR="00A318C1">
        <w:rPr>
          <w:rFonts w:ascii="Times New Roman" w:hAnsi="Times New Roman" w:cs="Times New Roman"/>
          <w:sz w:val="28"/>
          <w:szCs w:val="28"/>
        </w:rPr>
        <w:t>бове за ел. осветление на</w:t>
      </w:r>
      <w:r w:rsidR="00A318C1">
        <w:rPr>
          <w:rFonts w:ascii="Times New Roman" w:hAnsi="Times New Roman" w:cs="Times New Roman"/>
          <w:sz w:val="28"/>
          <w:szCs w:val="28"/>
        </w:rPr>
        <w:tab/>
        <w:t xml:space="preserve"> бул.</w:t>
      </w:r>
      <w:r w:rsidRPr="006074E6">
        <w:rPr>
          <w:rFonts w:ascii="Times New Roman" w:hAnsi="Times New Roman" w:cs="Times New Roman"/>
          <w:sz w:val="28"/>
          <w:szCs w:val="28"/>
        </w:rPr>
        <w:t>„Транспортна“ и в разделителната ивица на бул. „Проф.Я.Якимов“.</w:t>
      </w:r>
    </w:p>
    <w:p w:rsidR="006074E6" w:rsidRPr="00202EB3" w:rsidRDefault="006074E6" w:rsidP="006074E6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202EB3">
        <w:rPr>
          <w:rFonts w:ascii="Times New Roman" w:hAnsi="Times New Roman" w:cs="Times New Roman"/>
          <w:sz w:val="28"/>
          <w:szCs w:val="28"/>
        </w:rPr>
        <w:t>След разглеждане на заявлението и приложените документи, Комисията</w:t>
      </w:r>
    </w:p>
    <w:p w:rsidR="006074E6" w:rsidRPr="00202EB3" w:rsidRDefault="006074E6" w:rsidP="006074E6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2EB3">
        <w:rPr>
          <w:rFonts w:ascii="Times New Roman" w:hAnsi="Times New Roman" w:cs="Times New Roman"/>
          <w:b/>
          <w:sz w:val="28"/>
          <w:szCs w:val="28"/>
          <w:lang w:val="en-US"/>
        </w:rPr>
        <w:t>РЕШИ:</w:t>
      </w:r>
    </w:p>
    <w:p w:rsidR="006074E6" w:rsidRDefault="006074E6" w:rsidP="006074E6">
      <w:pPr>
        <w:pStyle w:val="NoSpacing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02EB3">
        <w:rPr>
          <w:rFonts w:ascii="Times New Roman" w:eastAsia="Times New Roman" w:hAnsi="Times New Roman" w:cs="Times New Roman"/>
          <w:sz w:val="28"/>
          <w:szCs w:val="28"/>
        </w:rPr>
        <w:tab/>
      </w:r>
      <w:r w:rsidRPr="00202EB3">
        <w:rPr>
          <w:rFonts w:ascii="Times New Roman" w:hAnsi="Times New Roman" w:cs="Times New Roman"/>
          <w:b/>
          <w:sz w:val="28"/>
          <w:szCs w:val="28"/>
          <w:lang w:eastAsia="bg-BG"/>
        </w:rPr>
        <w:t xml:space="preserve">Предлага на директор дирекция „Икономика и стопански дейности“ </w:t>
      </w:r>
      <w:r w:rsidRPr="000F7782">
        <w:rPr>
          <w:rFonts w:ascii="Times New Roman" w:hAnsi="Times New Roman" w:cs="Times New Roman"/>
          <w:b/>
          <w:sz w:val="28"/>
          <w:szCs w:val="28"/>
        </w:rPr>
        <w:t>да издаде разрешение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074E6">
        <w:rPr>
          <w:rFonts w:ascii="Times New Roman" w:hAnsi="Times New Roman" w:cs="Times New Roman"/>
          <w:sz w:val="28"/>
          <w:szCs w:val="28"/>
        </w:rPr>
        <w:t>за поставяне на 3бр.</w:t>
      </w:r>
      <w:r>
        <w:rPr>
          <w:rFonts w:ascii="Times New Roman" w:hAnsi="Times New Roman" w:cs="Times New Roman"/>
          <w:sz w:val="28"/>
          <w:szCs w:val="28"/>
        </w:rPr>
        <w:t>информационно-указателни табели</w:t>
      </w:r>
      <w:r w:rsidRPr="006074E6">
        <w:rPr>
          <w:rFonts w:ascii="Times New Roman" w:hAnsi="Times New Roman" w:cs="Times New Roman"/>
          <w:sz w:val="28"/>
          <w:szCs w:val="28"/>
        </w:rPr>
        <w:t xml:space="preserve">/ИУТ/, едностранни, неосветени, от които: 1бр.ИУТ </w:t>
      </w:r>
      <w:r>
        <w:rPr>
          <w:rFonts w:ascii="Times New Roman" w:hAnsi="Times New Roman" w:cs="Times New Roman"/>
          <w:sz w:val="28"/>
          <w:szCs w:val="28"/>
        </w:rPr>
        <w:t xml:space="preserve">с размери 0.8/1м. </w:t>
      </w:r>
      <w:r w:rsidRPr="006074E6">
        <w:rPr>
          <w:rFonts w:ascii="Times New Roman" w:hAnsi="Times New Roman" w:cs="Times New Roman"/>
          <w:sz w:val="28"/>
          <w:szCs w:val="28"/>
        </w:rPr>
        <w:t>по одобрения проект тип „Указател“ на бул. „Проф.Я.Якимов“, преди бензиностанция „</w:t>
      </w:r>
      <w:proofErr w:type="spellStart"/>
      <w:r w:rsidRPr="006074E6">
        <w:rPr>
          <w:rFonts w:ascii="Times New Roman" w:hAnsi="Times New Roman" w:cs="Times New Roman"/>
          <w:sz w:val="28"/>
          <w:szCs w:val="28"/>
        </w:rPr>
        <w:t>Бова</w:t>
      </w:r>
      <w:proofErr w:type="spellEnd"/>
      <w:r w:rsidRPr="006074E6">
        <w:rPr>
          <w:rFonts w:ascii="Times New Roman" w:hAnsi="Times New Roman" w:cs="Times New Roman"/>
          <w:sz w:val="28"/>
          <w:szCs w:val="28"/>
        </w:rPr>
        <w:t xml:space="preserve">“ и 2бр. ИУТ </w:t>
      </w:r>
      <w:r>
        <w:rPr>
          <w:rFonts w:ascii="Times New Roman" w:hAnsi="Times New Roman" w:cs="Times New Roman"/>
          <w:sz w:val="28"/>
          <w:szCs w:val="28"/>
        </w:rPr>
        <w:t xml:space="preserve">с размери 0.7/1м. </w:t>
      </w:r>
      <w:r w:rsidRPr="006074E6">
        <w:rPr>
          <w:rFonts w:ascii="Times New Roman" w:hAnsi="Times New Roman" w:cs="Times New Roman"/>
          <w:sz w:val="28"/>
          <w:szCs w:val="28"/>
        </w:rPr>
        <w:t>на стъл</w:t>
      </w:r>
      <w:r w:rsidR="00A318C1">
        <w:rPr>
          <w:rFonts w:ascii="Times New Roman" w:hAnsi="Times New Roman" w:cs="Times New Roman"/>
          <w:sz w:val="28"/>
          <w:szCs w:val="28"/>
        </w:rPr>
        <w:t>бове за ел. осветление на</w:t>
      </w:r>
      <w:r w:rsidR="00A318C1">
        <w:rPr>
          <w:rFonts w:ascii="Times New Roman" w:hAnsi="Times New Roman" w:cs="Times New Roman"/>
          <w:sz w:val="28"/>
          <w:szCs w:val="28"/>
        </w:rPr>
        <w:tab/>
        <w:t xml:space="preserve"> бул.</w:t>
      </w:r>
      <w:r w:rsidRPr="006074E6">
        <w:rPr>
          <w:rFonts w:ascii="Times New Roman" w:hAnsi="Times New Roman" w:cs="Times New Roman"/>
          <w:sz w:val="28"/>
          <w:szCs w:val="28"/>
        </w:rPr>
        <w:t>„Транспортна“ и в разделителната ивица на бул. „Проф.Я.Якимов“.</w:t>
      </w:r>
      <w:r w:rsidR="00A318C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318C1" w:rsidRPr="00A318C1" w:rsidRDefault="00A318C1" w:rsidP="00A318C1">
      <w:pPr>
        <w:jc w:val="both"/>
        <w:rPr>
          <w:rFonts w:eastAsiaTheme="minorHAnsi"/>
          <w:sz w:val="28"/>
          <w:szCs w:val="28"/>
          <w:lang w:eastAsia="en-US"/>
        </w:rPr>
      </w:pPr>
      <w:r w:rsidRPr="00A318C1">
        <w:rPr>
          <w:sz w:val="28"/>
          <w:szCs w:val="28"/>
          <w:lang w:eastAsia="en-US"/>
        </w:rPr>
        <w:t xml:space="preserve">      </w:t>
      </w:r>
      <w:r w:rsidRPr="00A318C1">
        <w:rPr>
          <w:sz w:val="28"/>
          <w:szCs w:val="28"/>
        </w:rPr>
        <w:t xml:space="preserve">Разрешението да се издаде със срок на действие 1/една/ година или </w:t>
      </w:r>
      <w:r w:rsidRPr="00A318C1">
        <w:rPr>
          <w:rFonts w:eastAsiaTheme="minorHAnsi"/>
          <w:sz w:val="28"/>
          <w:szCs w:val="28"/>
          <w:lang w:eastAsia="en-US"/>
        </w:rPr>
        <w:t>до</w:t>
      </w:r>
      <w:r w:rsidRPr="00A318C1">
        <w:rPr>
          <w:rFonts w:eastAsiaTheme="minorHAnsi"/>
          <w:b/>
          <w:sz w:val="28"/>
          <w:szCs w:val="28"/>
          <w:lang w:eastAsia="en-US"/>
        </w:rPr>
        <w:t xml:space="preserve"> </w:t>
      </w:r>
      <w:r w:rsidRPr="00A318C1">
        <w:rPr>
          <w:rFonts w:eastAsiaTheme="minorHAnsi"/>
          <w:sz w:val="28"/>
          <w:szCs w:val="28"/>
          <w:lang w:eastAsia="en-US"/>
        </w:rPr>
        <w:t>реализиране на инвестиционно намерение на Община Бургас.</w:t>
      </w:r>
    </w:p>
    <w:p w:rsidR="006F63B2" w:rsidRDefault="006F63B2" w:rsidP="00CA6053">
      <w:pPr>
        <w:pStyle w:val="NoSpacing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F63B2" w:rsidRPr="006A7AE3" w:rsidRDefault="002E3473" w:rsidP="00CA6053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2E3473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>Заявление вх.№70-00-3787/22.05.2017г. от „</w:t>
      </w:r>
      <w:proofErr w:type="spellStart"/>
      <w:r>
        <w:rPr>
          <w:rFonts w:ascii="Times New Roman" w:hAnsi="Times New Roman" w:cs="Times New Roman"/>
          <w:sz w:val="28"/>
          <w:szCs w:val="28"/>
        </w:rPr>
        <w:t>Бългериън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Костал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Пропъртис</w:t>
      </w:r>
      <w:proofErr w:type="spellEnd"/>
      <w:r>
        <w:rPr>
          <w:rFonts w:ascii="Times New Roman" w:hAnsi="Times New Roman" w:cs="Times New Roman"/>
          <w:sz w:val="28"/>
          <w:szCs w:val="28"/>
        </w:rPr>
        <w:t>“ОО</w:t>
      </w:r>
      <w:r w:rsidRPr="004E0521">
        <w:rPr>
          <w:rFonts w:ascii="Times New Roman" w:hAnsi="Times New Roman" w:cs="Times New Roman"/>
          <w:sz w:val="28"/>
          <w:szCs w:val="28"/>
        </w:rPr>
        <w:t>Д</w:t>
      </w:r>
      <w:r w:rsidRPr="006D3163">
        <w:rPr>
          <w:rFonts w:ascii="Times New Roman" w:hAnsi="Times New Roman" w:cs="Times New Roman"/>
          <w:sz w:val="28"/>
          <w:szCs w:val="28"/>
        </w:rPr>
        <w:t xml:space="preserve"> </w:t>
      </w:r>
      <w:r w:rsidRPr="008D18C6">
        <w:rPr>
          <w:rFonts w:ascii="Times New Roman" w:hAnsi="Times New Roman" w:cs="Times New Roman"/>
          <w:sz w:val="28"/>
          <w:szCs w:val="28"/>
        </w:rPr>
        <w:t xml:space="preserve">за издаване на разрешение за </w:t>
      </w:r>
      <w:r w:rsidRPr="008D18C6">
        <w:rPr>
          <w:rFonts w:ascii="Times New Roman" w:eastAsia="Times New Roman" w:hAnsi="Times New Roman" w:cs="Times New Roman"/>
          <w:sz w:val="28"/>
          <w:szCs w:val="28"/>
        </w:rPr>
        <w:t xml:space="preserve">поставяне на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информационно-указателна табела/ИУТ/ на изградено тяло </w:t>
      </w:r>
      <w:r w:rsidRPr="008D18C6"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eastAsia="Times New Roman" w:hAnsi="Times New Roman" w:cs="Times New Roman"/>
          <w:sz w:val="28"/>
          <w:szCs w:val="28"/>
        </w:rPr>
        <w:t>бул. „Христо Ботев“.</w:t>
      </w:r>
      <w:r w:rsidR="006A7AE3" w:rsidRPr="006A7AE3">
        <w:rPr>
          <w:rFonts w:ascii="Times New Roman" w:hAnsi="Times New Roman" w:cs="Times New Roman"/>
          <w:sz w:val="28"/>
          <w:szCs w:val="28"/>
        </w:rPr>
        <w:t xml:space="preserve"> </w:t>
      </w:r>
      <w:r w:rsidR="006A7AE3" w:rsidRPr="00202EB3">
        <w:rPr>
          <w:rFonts w:ascii="Times New Roman" w:hAnsi="Times New Roman" w:cs="Times New Roman"/>
          <w:sz w:val="28"/>
          <w:szCs w:val="28"/>
        </w:rPr>
        <w:t xml:space="preserve">След </w:t>
      </w:r>
      <w:r w:rsidR="006A7AE3">
        <w:rPr>
          <w:rFonts w:ascii="Times New Roman" w:hAnsi="Times New Roman" w:cs="Times New Roman"/>
          <w:sz w:val="28"/>
          <w:szCs w:val="28"/>
        </w:rPr>
        <w:t>като разгледа</w:t>
      </w:r>
      <w:r w:rsidR="006A7AE3" w:rsidRPr="00202EB3">
        <w:rPr>
          <w:rFonts w:ascii="Times New Roman" w:hAnsi="Times New Roman" w:cs="Times New Roman"/>
          <w:sz w:val="28"/>
          <w:szCs w:val="28"/>
        </w:rPr>
        <w:t xml:space="preserve"> заявлението и приложените документи, Комисията</w:t>
      </w:r>
      <w:r w:rsidR="006A7AE3">
        <w:rPr>
          <w:rFonts w:ascii="Times New Roman" w:hAnsi="Times New Roman" w:cs="Times New Roman"/>
          <w:sz w:val="28"/>
          <w:szCs w:val="28"/>
        </w:rPr>
        <w:t xml:space="preserve"> констатира,че</w:t>
      </w:r>
      <w:r w:rsidR="006A7AE3" w:rsidRPr="006A7AE3">
        <w:t xml:space="preserve"> </w:t>
      </w:r>
      <w:r w:rsidR="006A7AE3" w:rsidRPr="006A7AE3">
        <w:rPr>
          <w:rFonts w:ascii="Times New Roman" w:hAnsi="Times New Roman" w:cs="Times New Roman"/>
          <w:sz w:val="28"/>
          <w:szCs w:val="28"/>
        </w:rPr>
        <w:t>предложения проект за поставяне на ИУТ не отговаря на одобрения проект тип „Указател“.</w:t>
      </w:r>
      <w:r w:rsidR="006A7AE3" w:rsidRPr="006A7AE3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="006A7AE3" w:rsidRPr="008D18C6">
        <w:rPr>
          <w:rFonts w:ascii="Times New Roman" w:hAnsi="Times New Roman" w:cs="Times New Roman"/>
          <w:sz w:val="28"/>
          <w:szCs w:val="28"/>
          <w:lang w:eastAsia="bg-BG"/>
        </w:rPr>
        <w:t>В та</w:t>
      </w:r>
      <w:r w:rsidR="006A7AE3">
        <w:rPr>
          <w:rFonts w:ascii="Times New Roman" w:hAnsi="Times New Roman" w:cs="Times New Roman"/>
          <w:sz w:val="28"/>
          <w:szCs w:val="28"/>
          <w:lang w:eastAsia="bg-BG"/>
        </w:rPr>
        <w:t>зи връзка Комисията</w:t>
      </w:r>
      <w:r w:rsidR="006A7AE3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6A7AE3" w:rsidRPr="006A7AE3" w:rsidRDefault="006A7AE3" w:rsidP="006A7AE3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</w:rPr>
        <w:tab/>
      </w:r>
      <w:r w:rsidRPr="006A7AE3">
        <w:rPr>
          <w:rFonts w:eastAsiaTheme="minorHAnsi"/>
          <w:b/>
          <w:sz w:val="28"/>
          <w:szCs w:val="28"/>
        </w:rPr>
        <w:t xml:space="preserve">ОТЛАГА </w:t>
      </w:r>
      <w:r w:rsidRPr="006A7AE3">
        <w:rPr>
          <w:rFonts w:eastAsia="Calibri"/>
          <w:sz w:val="28"/>
          <w:szCs w:val="28"/>
        </w:rPr>
        <w:t xml:space="preserve">произнасяне по заявлението </w:t>
      </w:r>
      <w:r w:rsidRPr="006A7AE3">
        <w:rPr>
          <w:sz w:val="28"/>
          <w:szCs w:val="28"/>
        </w:rPr>
        <w:t>до предоставяне на ново ситуационно решение съгласно одобрения проект</w:t>
      </w:r>
      <w:r w:rsidRPr="006A7AE3">
        <w:rPr>
          <w:sz w:val="28"/>
          <w:szCs w:val="28"/>
          <w:lang w:eastAsia="en-US"/>
        </w:rPr>
        <w:t xml:space="preserve"> тип „Указател“</w:t>
      </w:r>
      <w:r w:rsidRPr="006A7AE3">
        <w:rPr>
          <w:rFonts w:eastAsiaTheme="minorHAnsi"/>
          <w:sz w:val="28"/>
          <w:szCs w:val="28"/>
          <w:lang w:eastAsia="en-US"/>
        </w:rPr>
        <w:t xml:space="preserve"> </w:t>
      </w:r>
      <w:r w:rsidRPr="006A7AE3">
        <w:rPr>
          <w:sz w:val="28"/>
          <w:szCs w:val="28"/>
          <w:lang w:eastAsia="en-US"/>
        </w:rPr>
        <w:t>за поставяне на информационно-указателна табела /ИУТ/.</w:t>
      </w:r>
    </w:p>
    <w:p w:rsidR="006F63B2" w:rsidRPr="006D5A66" w:rsidRDefault="006F63B2" w:rsidP="00CA6053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6D5A66" w:rsidRPr="006D5A66" w:rsidRDefault="006D5A66" w:rsidP="006D5A66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6D5A66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5.З</w:t>
      </w:r>
      <w:r w:rsidRPr="006D5A66">
        <w:rPr>
          <w:rFonts w:ascii="Times New Roman" w:hAnsi="Times New Roman" w:cs="Times New Roman"/>
          <w:sz w:val="28"/>
          <w:szCs w:val="28"/>
        </w:rPr>
        <w:t>аявление  вх.№70-00-3832/23.05.2017г. от „Галерия Бургас“ЕАД,  за издаване на разрешение за поставяне на 10бр.информационно-указателни табели /ИУТ/ по одобрения проект тип „Указател“ с размери 2/1м., едностранни, неосветени на предложените позиции:</w:t>
      </w:r>
    </w:p>
    <w:p w:rsidR="006D5A66" w:rsidRPr="006D5A66" w:rsidRDefault="006D5A66" w:rsidP="006D5A66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6D5A66">
        <w:rPr>
          <w:rFonts w:ascii="Times New Roman" w:hAnsi="Times New Roman" w:cs="Times New Roman"/>
          <w:sz w:val="28"/>
          <w:szCs w:val="28"/>
        </w:rPr>
        <w:tab/>
      </w:r>
      <w:r w:rsidRPr="006D5A66">
        <w:rPr>
          <w:rFonts w:ascii="Times New Roman" w:hAnsi="Times New Roman" w:cs="Times New Roman"/>
          <w:sz w:val="28"/>
          <w:szCs w:val="28"/>
        </w:rPr>
        <w:tab/>
        <w:t>1.На път I-9/посока кв.Сарафово-ЦГЧ/-2бр./позиции №1 и №7/;</w:t>
      </w:r>
    </w:p>
    <w:p w:rsidR="006D5A66" w:rsidRPr="006D5A66" w:rsidRDefault="006D5A66" w:rsidP="006D5A66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6D5A66">
        <w:rPr>
          <w:rFonts w:ascii="Times New Roman" w:hAnsi="Times New Roman" w:cs="Times New Roman"/>
          <w:sz w:val="28"/>
          <w:szCs w:val="28"/>
        </w:rPr>
        <w:tab/>
      </w:r>
      <w:r w:rsidRPr="006D5A66">
        <w:rPr>
          <w:rFonts w:ascii="Times New Roman" w:hAnsi="Times New Roman" w:cs="Times New Roman"/>
          <w:sz w:val="28"/>
          <w:szCs w:val="28"/>
        </w:rPr>
        <w:tab/>
        <w:t>2.На ул. „Одрин“/преди кръстовище с кръгово движение/;</w:t>
      </w:r>
    </w:p>
    <w:p w:rsidR="006D5A66" w:rsidRPr="006D5A66" w:rsidRDefault="006D5A66" w:rsidP="006D5A66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6D5A66">
        <w:rPr>
          <w:rFonts w:ascii="Times New Roman" w:hAnsi="Times New Roman" w:cs="Times New Roman"/>
          <w:sz w:val="28"/>
          <w:szCs w:val="28"/>
        </w:rPr>
        <w:tab/>
      </w:r>
      <w:r w:rsidRPr="006D5A66">
        <w:rPr>
          <w:rFonts w:ascii="Times New Roman" w:hAnsi="Times New Roman" w:cs="Times New Roman"/>
          <w:sz w:val="28"/>
          <w:szCs w:val="28"/>
        </w:rPr>
        <w:tab/>
        <w:t>3.На бул. „Тодор Александров“/след бензиностанция „ЕКО“/;</w:t>
      </w:r>
    </w:p>
    <w:p w:rsidR="006D5A66" w:rsidRPr="006D5A66" w:rsidRDefault="006D5A66" w:rsidP="006D5A66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6D5A66">
        <w:rPr>
          <w:rFonts w:ascii="Times New Roman" w:hAnsi="Times New Roman" w:cs="Times New Roman"/>
          <w:sz w:val="28"/>
          <w:szCs w:val="28"/>
        </w:rPr>
        <w:tab/>
      </w:r>
      <w:r w:rsidRPr="006D5A66">
        <w:rPr>
          <w:rFonts w:ascii="Times New Roman" w:hAnsi="Times New Roman" w:cs="Times New Roman"/>
          <w:sz w:val="28"/>
          <w:szCs w:val="28"/>
        </w:rPr>
        <w:tab/>
        <w:t>4.На бул. „Транспортна“/след автосалон Пежо/;</w:t>
      </w:r>
    </w:p>
    <w:p w:rsidR="006D5A66" w:rsidRPr="006D5A66" w:rsidRDefault="006D5A66" w:rsidP="006D5A66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6D5A66">
        <w:rPr>
          <w:rFonts w:ascii="Times New Roman" w:hAnsi="Times New Roman" w:cs="Times New Roman"/>
          <w:sz w:val="28"/>
          <w:szCs w:val="28"/>
        </w:rPr>
        <w:tab/>
      </w:r>
      <w:r w:rsidRPr="006D5A66">
        <w:rPr>
          <w:rFonts w:ascii="Times New Roman" w:hAnsi="Times New Roman" w:cs="Times New Roman"/>
          <w:sz w:val="28"/>
          <w:szCs w:val="28"/>
        </w:rPr>
        <w:tab/>
        <w:t>5.На бул. „Димитър Димов“/преди МБАЛ „LIFE”;</w:t>
      </w:r>
    </w:p>
    <w:p w:rsidR="006D5A66" w:rsidRPr="006D5A66" w:rsidRDefault="006D5A66" w:rsidP="006D5A66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6D5A66">
        <w:rPr>
          <w:rFonts w:ascii="Times New Roman" w:hAnsi="Times New Roman" w:cs="Times New Roman"/>
          <w:sz w:val="28"/>
          <w:szCs w:val="28"/>
        </w:rPr>
        <w:tab/>
      </w:r>
      <w:r w:rsidRPr="006D5A66">
        <w:rPr>
          <w:rFonts w:ascii="Times New Roman" w:hAnsi="Times New Roman" w:cs="Times New Roman"/>
          <w:sz w:val="28"/>
          <w:szCs w:val="28"/>
        </w:rPr>
        <w:tab/>
        <w:t>6.На бул. „Ст.Стамболов“/след бензиностанция Петрол/;</w:t>
      </w:r>
    </w:p>
    <w:p w:rsidR="006D5A66" w:rsidRPr="006D5A66" w:rsidRDefault="006D5A66" w:rsidP="006D5A66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6D5A66">
        <w:rPr>
          <w:rFonts w:ascii="Times New Roman" w:hAnsi="Times New Roman" w:cs="Times New Roman"/>
          <w:sz w:val="28"/>
          <w:szCs w:val="28"/>
        </w:rPr>
        <w:tab/>
      </w:r>
      <w:r w:rsidRPr="006D5A66">
        <w:rPr>
          <w:rFonts w:ascii="Times New Roman" w:hAnsi="Times New Roman" w:cs="Times New Roman"/>
          <w:sz w:val="28"/>
          <w:szCs w:val="28"/>
        </w:rPr>
        <w:tab/>
        <w:t>7.На път I-9/посока кв.</w:t>
      </w:r>
      <w:proofErr w:type="spellStart"/>
      <w:r w:rsidRPr="006D5A66">
        <w:rPr>
          <w:rFonts w:ascii="Times New Roman" w:hAnsi="Times New Roman" w:cs="Times New Roman"/>
          <w:sz w:val="28"/>
          <w:szCs w:val="28"/>
        </w:rPr>
        <w:t>Крайморие-ЦГЧ</w:t>
      </w:r>
      <w:proofErr w:type="spellEnd"/>
      <w:r w:rsidRPr="006D5A66">
        <w:rPr>
          <w:rFonts w:ascii="Times New Roman" w:hAnsi="Times New Roman" w:cs="Times New Roman"/>
          <w:sz w:val="28"/>
          <w:szCs w:val="28"/>
        </w:rPr>
        <w:t>/;</w:t>
      </w:r>
    </w:p>
    <w:p w:rsidR="006D5A66" w:rsidRPr="006D5A66" w:rsidRDefault="006D5A66" w:rsidP="006D5A66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6D5A66">
        <w:rPr>
          <w:rFonts w:ascii="Times New Roman" w:hAnsi="Times New Roman" w:cs="Times New Roman"/>
          <w:sz w:val="28"/>
          <w:szCs w:val="28"/>
        </w:rPr>
        <w:tab/>
      </w:r>
      <w:r w:rsidRPr="006D5A66">
        <w:rPr>
          <w:rFonts w:ascii="Times New Roman" w:hAnsi="Times New Roman" w:cs="Times New Roman"/>
          <w:sz w:val="28"/>
          <w:szCs w:val="28"/>
        </w:rPr>
        <w:tab/>
        <w:t>8.На бул. „Янко Комитов“/след сградата на „</w:t>
      </w:r>
      <w:proofErr w:type="spellStart"/>
      <w:r w:rsidRPr="006D5A66">
        <w:rPr>
          <w:rFonts w:ascii="Times New Roman" w:hAnsi="Times New Roman" w:cs="Times New Roman"/>
          <w:sz w:val="28"/>
          <w:szCs w:val="28"/>
        </w:rPr>
        <w:t>Елприбор</w:t>
      </w:r>
      <w:proofErr w:type="spellEnd"/>
      <w:r w:rsidRPr="006D5A66">
        <w:rPr>
          <w:rFonts w:ascii="Times New Roman" w:hAnsi="Times New Roman" w:cs="Times New Roman"/>
          <w:sz w:val="28"/>
          <w:szCs w:val="28"/>
        </w:rPr>
        <w:t>“АД/;</w:t>
      </w:r>
    </w:p>
    <w:p w:rsidR="006D5A66" w:rsidRPr="00202EB3" w:rsidRDefault="006D5A66" w:rsidP="006D5A66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6D5A66">
        <w:rPr>
          <w:rFonts w:ascii="Times New Roman" w:hAnsi="Times New Roman" w:cs="Times New Roman"/>
          <w:sz w:val="28"/>
          <w:szCs w:val="28"/>
        </w:rPr>
        <w:tab/>
      </w:r>
      <w:r w:rsidRPr="006D5A66">
        <w:rPr>
          <w:rFonts w:ascii="Times New Roman" w:hAnsi="Times New Roman" w:cs="Times New Roman"/>
          <w:sz w:val="28"/>
          <w:szCs w:val="28"/>
        </w:rPr>
        <w:tab/>
        <w:t xml:space="preserve">9.На бул. „Тодор Александров“/след кръстовище с ул. „Спортна“/. </w:t>
      </w:r>
      <w:r w:rsidRPr="00202EB3">
        <w:rPr>
          <w:rFonts w:ascii="Times New Roman" w:hAnsi="Times New Roman" w:cs="Times New Roman"/>
          <w:sz w:val="28"/>
          <w:szCs w:val="28"/>
        </w:rPr>
        <w:t>След разглеждане на заявлението и приложените документи, Комисията</w:t>
      </w:r>
    </w:p>
    <w:p w:rsidR="006D5A66" w:rsidRPr="00202EB3" w:rsidRDefault="006D5A66" w:rsidP="006D5A66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2EB3">
        <w:rPr>
          <w:rFonts w:ascii="Times New Roman" w:hAnsi="Times New Roman" w:cs="Times New Roman"/>
          <w:b/>
          <w:sz w:val="28"/>
          <w:szCs w:val="28"/>
          <w:lang w:val="en-US"/>
        </w:rPr>
        <w:t>РЕШИ:</w:t>
      </w:r>
    </w:p>
    <w:p w:rsidR="006D5A66" w:rsidRPr="006D5A66" w:rsidRDefault="006D5A66" w:rsidP="006D5A66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9F3086" w:rsidRPr="006D5A66" w:rsidRDefault="006D5A66" w:rsidP="009F3086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eastAsia="bg-BG"/>
        </w:rPr>
        <w:tab/>
      </w:r>
      <w:r w:rsidRPr="00202EB3">
        <w:rPr>
          <w:rFonts w:ascii="Times New Roman" w:hAnsi="Times New Roman" w:cs="Times New Roman"/>
          <w:b/>
          <w:sz w:val="28"/>
          <w:szCs w:val="28"/>
          <w:lang w:eastAsia="bg-BG"/>
        </w:rPr>
        <w:t xml:space="preserve">Предлага на директор дирекция „Икономика и стопански дейности“ </w:t>
      </w:r>
      <w:r w:rsidRPr="000F7782">
        <w:rPr>
          <w:rFonts w:ascii="Times New Roman" w:hAnsi="Times New Roman" w:cs="Times New Roman"/>
          <w:b/>
          <w:sz w:val="28"/>
          <w:szCs w:val="28"/>
        </w:rPr>
        <w:t>да издаде разрешение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F3086" w:rsidRPr="006D5A66">
        <w:rPr>
          <w:rFonts w:ascii="Times New Roman" w:hAnsi="Times New Roman" w:cs="Times New Roman"/>
          <w:sz w:val="28"/>
          <w:szCs w:val="28"/>
        </w:rPr>
        <w:t>за издаване на разрешение за поставяне на 10бр.</w:t>
      </w:r>
      <w:r w:rsidR="009F3086">
        <w:rPr>
          <w:rFonts w:ascii="Times New Roman" w:hAnsi="Times New Roman" w:cs="Times New Roman"/>
          <w:sz w:val="28"/>
          <w:szCs w:val="28"/>
        </w:rPr>
        <w:t xml:space="preserve"> </w:t>
      </w:r>
      <w:r w:rsidR="009F3086" w:rsidRPr="006D5A66">
        <w:rPr>
          <w:rFonts w:ascii="Times New Roman" w:hAnsi="Times New Roman" w:cs="Times New Roman"/>
          <w:sz w:val="28"/>
          <w:szCs w:val="28"/>
        </w:rPr>
        <w:t>информационно-указателни табели /ИУТ/ по одобрения проект тип „Указател“ с размери 2/1м., едностранни, неосветени на предложените позиции:</w:t>
      </w:r>
    </w:p>
    <w:p w:rsidR="009F3086" w:rsidRPr="006D5A66" w:rsidRDefault="009F3086" w:rsidP="009F3086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6D5A66">
        <w:rPr>
          <w:rFonts w:ascii="Times New Roman" w:hAnsi="Times New Roman" w:cs="Times New Roman"/>
          <w:sz w:val="28"/>
          <w:szCs w:val="28"/>
        </w:rPr>
        <w:tab/>
      </w:r>
      <w:r w:rsidRPr="006D5A66">
        <w:rPr>
          <w:rFonts w:ascii="Times New Roman" w:hAnsi="Times New Roman" w:cs="Times New Roman"/>
          <w:sz w:val="28"/>
          <w:szCs w:val="28"/>
        </w:rPr>
        <w:tab/>
        <w:t>1.На път I-9/посока кв.Сарафово-ЦГЧ/-2бр./позиции №1 и №7/;</w:t>
      </w:r>
    </w:p>
    <w:p w:rsidR="009F3086" w:rsidRPr="006D5A66" w:rsidRDefault="009F3086" w:rsidP="009F3086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6D5A66">
        <w:rPr>
          <w:rFonts w:ascii="Times New Roman" w:hAnsi="Times New Roman" w:cs="Times New Roman"/>
          <w:sz w:val="28"/>
          <w:szCs w:val="28"/>
        </w:rPr>
        <w:tab/>
      </w:r>
      <w:r w:rsidRPr="006D5A66">
        <w:rPr>
          <w:rFonts w:ascii="Times New Roman" w:hAnsi="Times New Roman" w:cs="Times New Roman"/>
          <w:sz w:val="28"/>
          <w:szCs w:val="28"/>
        </w:rPr>
        <w:tab/>
        <w:t>2.На ул. „Одрин“/преди кръстовище с кръгово движение/;</w:t>
      </w:r>
    </w:p>
    <w:p w:rsidR="009F3086" w:rsidRPr="006D5A66" w:rsidRDefault="009F3086" w:rsidP="009F3086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6D5A66">
        <w:rPr>
          <w:rFonts w:ascii="Times New Roman" w:hAnsi="Times New Roman" w:cs="Times New Roman"/>
          <w:sz w:val="28"/>
          <w:szCs w:val="28"/>
        </w:rPr>
        <w:tab/>
      </w:r>
      <w:r w:rsidRPr="006D5A66">
        <w:rPr>
          <w:rFonts w:ascii="Times New Roman" w:hAnsi="Times New Roman" w:cs="Times New Roman"/>
          <w:sz w:val="28"/>
          <w:szCs w:val="28"/>
        </w:rPr>
        <w:tab/>
        <w:t>3.На бул. „Тодор Александров“/след бензиностанция „ЕКО“/;</w:t>
      </w:r>
    </w:p>
    <w:p w:rsidR="009F3086" w:rsidRPr="006D5A66" w:rsidRDefault="009F3086" w:rsidP="009F3086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6D5A66">
        <w:rPr>
          <w:rFonts w:ascii="Times New Roman" w:hAnsi="Times New Roman" w:cs="Times New Roman"/>
          <w:sz w:val="28"/>
          <w:szCs w:val="28"/>
        </w:rPr>
        <w:tab/>
      </w:r>
      <w:r w:rsidRPr="006D5A66">
        <w:rPr>
          <w:rFonts w:ascii="Times New Roman" w:hAnsi="Times New Roman" w:cs="Times New Roman"/>
          <w:sz w:val="28"/>
          <w:szCs w:val="28"/>
        </w:rPr>
        <w:tab/>
        <w:t>4.На бул. „Транспортна“/след автосалон Пежо/;</w:t>
      </w:r>
    </w:p>
    <w:p w:rsidR="009F3086" w:rsidRPr="006D5A66" w:rsidRDefault="009F3086" w:rsidP="009F3086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6D5A66">
        <w:rPr>
          <w:rFonts w:ascii="Times New Roman" w:hAnsi="Times New Roman" w:cs="Times New Roman"/>
          <w:sz w:val="28"/>
          <w:szCs w:val="28"/>
        </w:rPr>
        <w:tab/>
      </w:r>
      <w:r w:rsidRPr="006D5A66">
        <w:rPr>
          <w:rFonts w:ascii="Times New Roman" w:hAnsi="Times New Roman" w:cs="Times New Roman"/>
          <w:sz w:val="28"/>
          <w:szCs w:val="28"/>
        </w:rPr>
        <w:tab/>
        <w:t>5.На бул. „Димитър Димов“/преди МБАЛ „LIFE”;</w:t>
      </w:r>
    </w:p>
    <w:p w:rsidR="009F3086" w:rsidRPr="006D5A66" w:rsidRDefault="009F3086" w:rsidP="009F3086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6D5A66">
        <w:rPr>
          <w:rFonts w:ascii="Times New Roman" w:hAnsi="Times New Roman" w:cs="Times New Roman"/>
          <w:sz w:val="28"/>
          <w:szCs w:val="28"/>
        </w:rPr>
        <w:tab/>
      </w:r>
      <w:r w:rsidRPr="006D5A66">
        <w:rPr>
          <w:rFonts w:ascii="Times New Roman" w:hAnsi="Times New Roman" w:cs="Times New Roman"/>
          <w:sz w:val="28"/>
          <w:szCs w:val="28"/>
        </w:rPr>
        <w:tab/>
        <w:t>6.На бул. „Ст.Стамболов“/след бензиностанция Петрол/;</w:t>
      </w:r>
    </w:p>
    <w:p w:rsidR="009F3086" w:rsidRPr="006D5A66" w:rsidRDefault="009F3086" w:rsidP="009F3086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6D5A66">
        <w:rPr>
          <w:rFonts w:ascii="Times New Roman" w:hAnsi="Times New Roman" w:cs="Times New Roman"/>
          <w:sz w:val="28"/>
          <w:szCs w:val="28"/>
        </w:rPr>
        <w:tab/>
      </w:r>
      <w:r w:rsidRPr="006D5A66">
        <w:rPr>
          <w:rFonts w:ascii="Times New Roman" w:hAnsi="Times New Roman" w:cs="Times New Roman"/>
          <w:sz w:val="28"/>
          <w:szCs w:val="28"/>
        </w:rPr>
        <w:tab/>
        <w:t>7.На път I-9/посока кв.</w:t>
      </w:r>
      <w:proofErr w:type="spellStart"/>
      <w:r w:rsidRPr="006D5A66">
        <w:rPr>
          <w:rFonts w:ascii="Times New Roman" w:hAnsi="Times New Roman" w:cs="Times New Roman"/>
          <w:sz w:val="28"/>
          <w:szCs w:val="28"/>
        </w:rPr>
        <w:t>Крайморие-ЦГЧ</w:t>
      </w:r>
      <w:proofErr w:type="spellEnd"/>
      <w:r w:rsidRPr="006D5A66">
        <w:rPr>
          <w:rFonts w:ascii="Times New Roman" w:hAnsi="Times New Roman" w:cs="Times New Roman"/>
          <w:sz w:val="28"/>
          <w:szCs w:val="28"/>
        </w:rPr>
        <w:t>/;</w:t>
      </w:r>
    </w:p>
    <w:p w:rsidR="009F3086" w:rsidRPr="006D5A66" w:rsidRDefault="009F3086" w:rsidP="009F3086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6D5A66">
        <w:rPr>
          <w:rFonts w:ascii="Times New Roman" w:hAnsi="Times New Roman" w:cs="Times New Roman"/>
          <w:sz w:val="28"/>
          <w:szCs w:val="28"/>
        </w:rPr>
        <w:tab/>
      </w:r>
      <w:r w:rsidRPr="006D5A66">
        <w:rPr>
          <w:rFonts w:ascii="Times New Roman" w:hAnsi="Times New Roman" w:cs="Times New Roman"/>
          <w:sz w:val="28"/>
          <w:szCs w:val="28"/>
        </w:rPr>
        <w:tab/>
        <w:t>8.На бул. „Янко Комитов“/след сградата на „</w:t>
      </w:r>
      <w:proofErr w:type="spellStart"/>
      <w:r w:rsidRPr="006D5A66">
        <w:rPr>
          <w:rFonts w:ascii="Times New Roman" w:hAnsi="Times New Roman" w:cs="Times New Roman"/>
          <w:sz w:val="28"/>
          <w:szCs w:val="28"/>
        </w:rPr>
        <w:t>Елприбор</w:t>
      </w:r>
      <w:proofErr w:type="spellEnd"/>
      <w:r w:rsidRPr="006D5A66">
        <w:rPr>
          <w:rFonts w:ascii="Times New Roman" w:hAnsi="Times New Roman" w:cs="Times New Roman"/>
          <w:sz w:val="28"/>
          <w:szCs w:val="28"/>
        </w:rPr>
        <w:t>“АД/;</w:t>
      </w:r>
    </w:p>
    <w:p w:rsidR="009F3086" w:rsidRDefault="009F3086" w:rsidP="009F3086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6D5A66">
        <w:rPr>
          <w:rFonts w:ascii="Times New Roman" w:hAnsi="Times New Roman" w:cs="Times New Roman"/>
          <w:sz w:val="28"/>
          <w:szCs w:val="28"/>
        </w:rPr>
        <w:tab/>
      </w:r>
      <w:r w:rsidRPr="006D5A66">
        <w:rPr>
          <w:rFonts w:ascii="Times New Roman" w:hAnsi="Times New Roman" w:cs="Times New Roman"/>
          <w:sz w:val="28"/>
          <w:szCs w:val="28"/>
        </w:rPr>
        <w:tab/>
        <w:t>9.На бул. „Тодор Александров“/след кръстовище с ул. „Спортна“/.</w:t>
      </w:r>
    </w:p>
    <w:p w:rsidR="00B00297" w:rsidRDefault="009F3086" w:rsidP="009F3086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9F3086">
        <w:rPr>
          <w:rFonts w:ascii="Times New Roman" w:hAnsi="Times New Roman" w:cs="Times New Roman"/>
          <w:sz w:val="28"/>
          <w:szCs w:val="28"/>
        </w:rPr>
        <w:t>Разрешението да се издаде със срок на действие 1 /една/ година или до реализиране на инвестиционно намерение на Община Бургас.</w:t>
      </w:r>
    </w:p>
    <w:p w:rsidR="009F3086" w:rsidRPr="009F3086" w:rsidRDefault="00B00297" w:rsidP="009F3086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9F3086">
        <w:rPr>
          <w:rFonts w:ascii="Times New Roman" w:hAnsi="Times New Roman" w:cs="Times New Roman"/>
          <w:sz w:val="28"/>
          <w:szCs w:val="28"/>
        </w:rPr>
        <w:t xml:space="preserve">6.Заявление вх.№70-00-3923/26.05.2017г. от „Арт </w:t>
      </w:r>
      <w:proofErr w:type="spellStart"/>
      <w:r w:rsidR="009F3086">
        <w:rPr>
          <w:rFonts w:ascii="Times New Roman" w:hAnsi="Times New Roman" w:cs="Times New Roman"/>
          <w:sz w:val="28"/>
          <w:szCs w:val="28"/>
        </w:rPr>
        <w:t>Лейн</w:t>
      </w:r>
      <w:proofErr w:type="spellEnd"/>
      <w:r w:rsidR="009F3086">
        <w:rPr>
          <w:rFonts w:ascii="Times New Roman" w:hAnsi="Times New Roman" w:cs="Times New Roman"/>
          <w:sz w:val="28"/>
          <w:szCs w:val="28"/>
        </w:rPr>
        <w:t>“ОО</w:t>
      </w:r>
      <w:r w:rsidR="009F3086" w:rsidRPr="004E0521">
        <w:rPr>
          <w:rFonts w:ascii="Times New Roman" w:hAnsi="Times New Roman" w:cs="Times New Roman"/>
          <w:sz w:val="28"/>
          <w:szCs w:val="28"/>
        </w:rPr>
        <w:t>Д</w:t>
      </w:r>
      <w:r w:rsidR="009F3086">
        <w:rPr>
          <w:rFonts w:ascii="Times New Roman" w:hAnsi="Times New Roman" w:cs="Times New Roman"/>
          <w:sz w:val="28"/>
          <w:szCs w:val="28"/>
        </w:rPr>
        <w:t xml:space="preserve"> </w:t>
      </w:r>
      <w:r w:rsidR="009F3086" w:rsidRPr="008D18C6">
        <w:rPr>
          <w:rFonts w:ascii="Times New Roman" w:hAnsi="Times New Roman" w:cs="Times New Roman"/>
          <w:sz w:val="28"/>
          <w:szCs w:val="28"/>
        </w:rPr>
        <w:t xml:space="preserve">за издаване на разрешение за </w:t>
      </w:r>
      <w:r w:rsidR="009F3086" w:rsidRPr="008D18C6">
        <w:rPr>
          <w:rFonts w:ascii="Times New Roman" w:eastAsia="Times New Roman" w:hAnsi="Times New Roman" w:cs="Times New Roman"/>
          <w:sz w:val="28"/>
          <w:szCs w:val="28"/>
        </w:rPr>
        <w:t xml:space="preserve">поставяне на </w:t>
      </w:r>
      <w:r w:rsidR="009F3086">
        <w:rPr>
          <w:rFonts w:ascii="Times New Roman" w:eastAsia="Times New Roman" w:hAnsi="Times New Roman" w:cs="Times New Roman"/>
          <w:sz w:val="28"/>
          <w:szCs w:val="28"/>
        </w:rPr>
        <w:t>1бр.информационно-указателна табела/ИУТ/ с размери 0.7/1</w:t>
      </w:r>
      <w:r w:rsidR="009F3086" w:rsidRPr="008D18C6">
        <w:rPr>
          <w:rFonts w:ascii="Times New Roman" w:eastAsia="Times New Roman" w:hAnsi="Times New Roman" w:cs="Times New Roman"/>
          <w:sz w:val="28"/>
          <w:szCs w:val="28"/>
        </w:rPr>
        <w:t xml:space="preserve">м., </w:t>
      </w:r>
      <w:r w:rsidR="009F3086">
        <w:rPr>
          <w:rFonts w:ascii="Times New Roman" w:eastAsia="Times New Roman" w:hAnsi="Times New Roman" w:cs="Times New Roman"/>
          <w:sz w:val="28"/>
          <w:szCs w:val="28"/>
        </w:rPr>
        <w:t>двустранна, неосветена</w:t>
      </w:r>
      <w:r w:rsidR="009F3086" w:rsidRPr="008D18C6"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r w:rsidR="009F3086">
        <w:rPr>
          <w:rFonts w:ascii="Times New Roman" w:eastAsia="Times New Roman" w:hAnsi="Times New Roman" w:cs="Times New Roman"/>
          <w:sz w:val="28"/>
          <w:szCs w:val="28"/>
        </w:rPr>
        <w:t>стълб за ел.осветление на бул. „Янко Комитов“.</w:t>
      </w:r>
      <w:r w:rsidR="009F3086" w:rsidRPr="009F3086">
        <w:rPr>
          <w:rFonts w:ascii="Times New Roman" w:hAnsi="Times New Roman" w:cs="Times New Roman"/>
          <w:sz w:val="28"/>
          <w:szCs w:val="28"/>
        </w:rPr>
        <w:t xml:space="preserve"> </w:t>
      </w:r>
      <w:r w:rsidR="009F3086" w:rsidRPr="00202EB3">
        <w:rPr>
          <w:rFonts w:ascii="Times New Roman" w:hAnsi="Times New Roman" w:cs="Times New Roman"/>
          <w:sz w:val="28"/>
          <w:szCs w:val="28"/>
        </w:rPr>
        <w:t xml:space="preserve">След </w:t>
      </w:r>
      <w:r w:rsidR="009F3086">
        <w:rPr>
          <w:rFonts w:ascii="Times New Roman" w:hAnsi="Times New Roman" w:cs="Times New Roman"/>
          <w:sz w:val="28"/>
          <w:szCs w:val="28"/>
        </w:rPr>
        <w:t>като разгледа</w:t>
      </w:r>
      <w:r w:rsidR="009F3086" w:rsidRPr="00202EB3">
        <w:rPr>
          <w:rFonts w:ascii="Times New Roman" w:hAnsi="Times New Roman" w:cs="Times New Roman"/>
          <w:sz w:val="28"/>
          <w:szCs w:val="28"/>
        </w:rPr>
        <w:t xml:space="preserve"> заявлението и приложените документи, Комисията</w:t>
      </w:r>
      <w:r w:rsidR="009F3086">
        <w:rPr>
          <w:rFonts w:ascii="Times New Roman" w:hAnsi="Times New Roman" w:cs="Times New Roman"/>
          <w:sz w:val="28"/>
          <w:szCs w:val="28"/>
        </w:rPr>
        <w:t xml:space="preserve"> констатира </w:t>
      </w:r>
      <w:r w:rsidR="009F3086" w:rsidRPr="009F3086">
        <w:rPr>
          <w:rFonts w:ascii="Times New Roman" w:hAnsi="Times New Roman" w:cs="Times New Roman"/>
          <w:sz w:val="28"/>
          <w:szCs w:val="28"/>
        </w:rPr>
        <w:t>че ИУТ не отговаря на одобрения от Гл.архитект типов проект за разполагане на такъв вид рекламни елементи.</w:t>
      </w:r>
      <w:r w:rsidR="009F3086" w:rsidRPr="009F3086">
        <w:t xml:space="preserve"> </w:t>
      </w:r>
      <w:r w:rsidR="009F3086" w:rsidRPr="009F3086">
        <w:rPr>
          <w:rFonts w:ascii="Times New Roman" w:hAnsi="Times New Roman" w:cs="Times New Roman"/>
          <w:sz w:val="28"/>
          <w:szCs w:val="28"/>
        </w:rPr>
        <w:t>В тази връзка Комисията</w:t>
      </w:r>
      <w:r w:rsidR="009F3086">
        <w:rPr>
          <w:rFonts w:ascii="Times New Roman" w:hAnsi="Times New Roman" w:cs="Times New Roman"/>
          <w:sz w:val="28"/>
          <w:szCs w:val="28"/>
        </w:rPr>
        <w:t>:</w:t>
      </w:r>
    </w:p>
    <w:p w:rsidR="009F3086" w:rsidRDefault="009F3086" w:rsidP="009F3086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9F3086">
        <w:rPr>
          <w:rFonts w:ascii="Times New Roman" w:hAnsi="Times New Roman" w:cs="Times New Roman"/>
          <w:sz w:val="28"/>
          <w:szCs w:val="28"/>
        </w:rPr>
        <w:tab/>
      </w:r>
      <w:r w:rsidRPr="009F3086">
        <w:rPr>
          <w:rFonts w:ascii="Times New Roman" w:hAnsi="Times New Roman" w:cs="Times New Roman"/>
          <w:b/>
          <w:sz w:val="28"/>
          <w:szCs w:val="28"/>
        </w:rPr>
        <w:t xml:space="preserve">ОТЛАГА </w:t>
      </w:r>
      <w:r w:rsidRPr="009F3086">
        <w:rPr>
          <w:rFonts w:ascii="Times New Roman" w:hAnsi="Times New Roman" w:cs="Times New Roman"/>
          <w:sz w:val="28"/>
          <w:szCs w:val="28"/>
        </w:rPr>
        <w:t>произнасяне по заявлението и изисква от заявителя да представи ново ситуационно предложение за разполагане на ИУТ в съответствие с  одобрения типов проект,  съгласно чл.16, ал.2 от Наредбата за рекламната и информационна дейност на територията на Община Бургас.</w:t>
      </w:r>
    </w:p>
    <w:p w:rsidR="009F3086" w:rsidRPr="009F3086" w:rsidRDefault="009F3086" w:rsidP="009F3086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7.</w:t>
      </w:r>
      <w:r w:rsidRPr="00C467E0">
        <w:rPr>
          <w:rFonts w:ascii="Times New Roman" w:hAnsi="Times New Roman" w:cs="Times New Roman"/>
          <w:sz w:val="28"/>
          <w:szCs w:val="28"/>
        </w:rPr>
        <w:t>Заявление вх.№70-00-3954/29.05.2017г. от „</w:t>
      </w:r>
      <w:proofErr w:type="spellStart"/>
      <w:r w:rsidRPr="00C467E0">
        <w:rPr>
          <w:rFonts w:ascii="Times New Roman" w:hAnsi="Times New Roman" w:cs="Times New Roman"/>
          <w:sz w:val="28"/>
          <w:szCs w:val="28"/>
        </w:rPr>
        <w:t>Лидл</w:t>
      </w:r>
      <w:proofErr w:type="spellEnd"/>
      <w:r w:rsidRPr="00C467E0">
        <w:rPr>
          <w:rFonts w:ascii="Times New Roman" w:hAnsi="Times New Roman" w:cs="Times New Roman"/>
          <w:sz w:val="28"/>
          <w:szCs w:val="28"/>
        </w:rPr>
        <w:t xml:space="preserve"> България ЕООД енд КО.КД“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3086">
        <w:rPr>
          <w:rFonts w:ascii="Times New Roman" w:hAnsi="Times New Roman" w:cs="Times New Roman"/>
          <w:sz w:val="28"/>
          <w:szCs w:val="28"/>
        </w:rPr>
        <w:t>за издаване на разрешение за поставяне на 42бр. информационно-указателни табели/ИУТ/ с размери 0.7/1м., двустранни, неосветени на стълбове за ел. осветление на предложените позиции:</w:t>
      </w:r>
    </w:p>
    <w:p w:rsidR="009F3086" w:rsidRPr="00542716" w:rsidRDefault="009F3086" w:rsidP="009F308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9F3086">
        <w:rPr>
          <w:rFonts w:ascii="Times New Roman" w:hAnsi="Times New Roman" w:cs="Times New Roman"/>
          <w:sz w:val="28"/>
          <w:szCs w:val="28"/>
        </w:rPr>
        <w:tab/>
      </w:r>
      <w:r w:rsidRPr="00542716">
        <w:rPr>
          <w:rFonts w:ascii="Times New Roman" w:hAnsi="Times New Roman" w:cs="Times New Roman"/>
          <w:sz w:val="24"/>
          <w:szCs w:val="24"/>
        </w:rPr>
        <w:t>1. В ж.к.„Меден рудник“, срещу бл.435/позиция №2/;</w:t>
      </w:r>
      <w:r w:rsidRPr="00542716">
        <w:rPr>
          <w:rFonts w:ascii="Times New Roman" w:hAnsi="Times New Roman" w:cs="Times New Roman"/>
          <w:sz w:val="24"/>
          <w:szCs w:val="24"/>
        </w:rPr>
        <w:tab/>
      </w:r>
    </w:p>
    <w:p w:rsidR="009F3086" w:rsidRPr="00542716" w:rsidRDefault="009F3086" w:rsidP="009F308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542716">
        <w:rPr>
          <w:rFonts w:ascii="Times New Roman" w:hAnsi="Times New Roman" w:cs="Times New Roman"/>
          <w:sz w:val="24"/>
          <w:szCs w:val="24"/>
        </w:rPr>
        <w:tab/>
        <w:t>2. В ж.к.„Меден рудник“, срещу бл.438-2бр./позиции №3 и №15/;</w:t>
      </w:r>
    </w:p>
    <w:p w:rsidR="009F3086" w:rsidRPr="00542716" w:rsidRDefault="009F3086" w:rsidP="009F308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542716">
        <w:rPr>
          <w:rFonts w:ascii="Times New Roman" w:hAnsi="Times New Roman" w:cs="Times New Roman"/>
          <w:sz w:val="24"/>
          <w:szCs w:val="24"/>
        </w:rPr>
        <w:tab/>
        <w:t>3. В ж.к.„Меден рудник“, срещу бл.410/позиция №4/ ;</w:t>
      </w:r>
      <w:r w:rsidRPr="00542716">
        <w:rPr>
          <w:rFonts w:ascii="Times New Roman" w:hAnsi="Times New Roman" w:cs="Times New Roman"/>
          <w:sz w:val="24"/>
          <w:szCs w:val="24"/>
        </w:rPr>
        <w:tab/>
      </w:r>
    </w:p>
    <w:p w:rsidR="009F3086" w:rsidRPr="00542716" w:rsidRDefault="009F3086" w:rsidP="009F308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542716">
        <w:rPr>
          <w:rFonts w:ascii="Times New Roman" w:hAnsi="Times New Roman" w:cs="Times New Roman"/>
          <w:sz w:val="24"/>
          <w:szCs w:val="24"/>
        </w:rPr>
        <w:tab/>
        <w:t>4. В ж.к.„Меден рудник“, срещу бл.408/позиция №5/;</w:t>
      </w:r>
      <w:r w:rsidRPr="00542716">
        <w:rPr>
          <w:rFonts w:ascii="Times New Roman" w:hAnsi="Times New Roman" w:cs="Times New Roman"/>
          <w:sz w:val="24"/>
          <w:szCs w:val="24"/>
        </w:rPr>
        <w:tab/>
      </w:r>
    </w:p>
    <w:p w:rsidR="009F3086" w:rsidRPr="00542716" w:rsidRDefault="009F3086" w:rsidP="009F308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542716">
        <w:rPr>
          <w:rFonts w:ascii="Times New Roman" w:hAnsi="Times New Roman" w:cs="Times New Roman"/>
          <w:sz w:val="24"/>
          <w:szCs w:val="24"/>
        </w:rPr>
        <w:tab/>
        <w:t>5. В ж.к.„Меден рудник“, срещу бл.404/позиция №6/;</w:t>
      </w:r>
      <w:r w:rsidRPr="00542716">
        <w:rPr>
          <w:rFonts w:ascii="Times New Roman" w:hAnsi="Times New Roman" w:cs="Times New Roman"/>
          <w:sz w:val="24"/>
          <w:szCs w:val="24"/>
        </w:rPr>
        <w:tab/>
      </w:r>
    </w:p>
    <w:p w:rsidR="009F3086" w:rsidRPr="00542716" w:rsidRDefault="009F3086" w:rsidP="009F308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542716">
        <w:rPr>
          <w:rFonts w:ascii="Times New Roman" w:hAnsi="Times New Roman" w:cs="Times New Roman"/>
          <w:sz w:val="24"/>
          <w:szCs w:val="24"/>
        </w:rPr>
        <w:tab/>
        <w:t>6. В ж.к.„Меден рудник“, срещу бл.382/позиция №7/;</w:t>
      </w:r>
      <w:r w:rsidRPr="00542716">
        <w:rPr>
          <w:rFonts w:ascii="Times New Roman" w:hAnsi="Times New Roman" w:cs="Times New Roman"/>
          <w:sz w:val="24"/>
          <w:szCs w:val="24"/>
        </w:rPr>
        <w:tab/>
      </w:r>
    </w:p>
    <w:p w:rsidR="009F3086" w:rsidRPr="00542716" w:rsidRDefault="009F3086" w:rsidP="009F308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542716">
        <w:rPr>
          <w:rFonts w:ascii="Times New Roman" w:hAnsi="Times New Roman" w:cs="Times New Roman"/>
          <w:sz w:val="24"/>
          <w:szCs w:val="24"/>
        </w:rPr>
        <w:tab/>
        <w:t>7. В ж.к.„Меден рудник“, срещу бл.248/позиция №8/;</w:t>
      </w:r>
      <w:r w:rsidRPr="00542716">
        <w:rPr>
          <w:rFonts w:ascii="Times New Roman" w:hAnsi="Times New Roman" w:cs="Times New Roman"/>
          <w:sz w:val="24"/>
          <w:szCs w:val="24"/>
        </w:rPr>
        <w:tab/>
      </w:r>
    </w:p>
    <w:p w:rsidR="009F3086" w:rsidRPr="00542716" w:rsidRDefault="009F3086" w:rsidP="009F308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542716">
        <w:rPr>
          <w:rFonts w:ascii="Times New Roman" w:hAnsi="Times New Roman" w:cs="Times New Roman"/>
          <w:sz w:val="24"/>
          <w:szCs w:val="24"/>
        </w:rPr>
        <w:tab/>
        <w:t xml:space="preserve">8. В ж.к.„Меден рудник“, след </w:t>
      </w:r>
      <w:proofErr w:type="spellStart"/>
      <w:r w:rsidRPr="00542716">
        <w:rPr>
          <w:rFonts w:ascii="Times New Roman" w:hAnsi="Times New Roman" w:cs="Times New Roman"/>
          <w:sz w:val="24"/>
          <w:szCs w:val="24"/>
        </w:rPr>
        <w:t>отбивката</w:t>
      </w:r>
      <w:proofErr w:type="spellEnd"/>
      <w:r w:rsidRPr="00542716">
        <w:rPr>
          <w:rFonts w:ascii="Times New Roman" w:hAnsi="Times New Roman" w:cs="Times New Roman"/>
          <w:sz w:val="24"/>
          <w:szCs w:val="24"/>
        </w:rPr>
        <w:t xml:space="preserve"> за ТД „Възраждане“ /позиция №9/;</w:t>
      </w:r>
      <w:r w:rsidRPr="00542716">
        <w:rPr>
          <w:rFonts w:ascii="Times New Roman" w:hAnsi="Times New Roman" w:cs="Times New Roman"/>
          <w:sz w:val="24"/>
          <w:szCs w:val="24"/>
        </w:rPr>
        <w:tab/>
      </w:r>
    </w:p>
    <w:p w:rsidR="009F3086" w:rsidRPr="00542716" w:rsidRDefault="009F3086" w:rsidP="009F308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542716">
        <w:rPr>
          <w:rFonts w:ascii="Times New Roman" w:hAnsi="Times New Roman" w:cs="Times New Roman"/>
          <w:sz w:val="24"/>
          <w:szCs w:val="24"/>
        </w:rPr>
        <w:tab/>
        <w:t>9. В ж.к. „Меден рудник“ срещу бл.184/позиция №10/;</w:t>
      </w:r>
    </w:p>
    <w:p w:rsidR="009F3086" w:rsidRPr="00542716" w:rsidRDefault="009F3086" w:rsidP="009F308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542716">
        <w:rPr>
          <w:rFonts w:ascii="Times New Roman" w:hAnsi="Times New Roman" w:cs="Times New Roman"/>
          <w:sz w:val="24"/>
          <w:szCs w:val="24"/>
        </w:rPr>
        <w:tab/>
        <w:t>10. В ж.к. „Меден рудник“, на ул.„Тракиец“-2бр./позиции №11 и №14/;</w:t>
      </w:r>
    </w:p>
    <w:p w:rsidR="009F3086" w:rsidRPr="00542716" w:rsidRDefault="009F3086" w:rsidP="009F308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542716">
        <w:rPr>
          <w:rFonts w:ascii="Times New Roman" w:hAnsi="Times New Roman" w:cs="Times New Roman"/>
          <w:sz w:val="24"/>
          <w:szCs w:val="24"/>
        </w:rPr>
        <w:tab/>
        <w:t>11. В ж.к. „Меден рудник“, на ул. „Капитан Петко Войвода“/до ОУ „Найден Геров“-2бр./позиции №12 и №13/;</w:t>
      </w:r>
    </w:p>
    <w:p w:rsidR="009F3086" w:rsidRPr="00542716" w:rsidRDefault="009F3086" w:rsidP="009F308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542716">
        <w:rPr>
          <w:rFonts w:ascii="Times New Roman" w:hAnsi="Times New Roman" w:cs="Times New Roman"/>
          <w:sz w:val="24"/>
          <w:szCs w:val="24"/>
        </w:rPr>
        <w:tab/>
        <w:t>12. В ж.к.„Меден рудник“ до бл.406/позиция №16/;</w:t>
      </w:r>
    </w:p>
    <w:p w:rsidR="009F3086" w:rsidRPr="00542716" w:rsidRDefault="009F3086" w:rsidP="009F308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542716">
        <w:rPr>
          <w:rFonts w:ascii="Times New Roman" w:hAnsi="Times New Roman" w:cs="Times New Roman"/>
          <w:sz w:val="24"/>
          <w:szCs w:val="24"/>
        </w:rPr>
        <w:tab/>
        <w:t>13. В ж.к.„Меден рудник“ до бл.431/позиция №17/;</w:t>
      </w:r>
    </w:p>
    <w:p w:rsidR="009F3086" w:rsidRPr="00542716" w:rsidRDefault="009F3086" w:rsidP="009F308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542716">
        <w:rPr>
          <w:rFonts w:ascii="Times New Roman" w:hAnsi="Times New Roman" w:cs="Times New Roman"/>
          <w:sz w:val="24"/>
          <w:szCs w:val="24"/>
        </w:rPr>
        <w:tab/>
        <w:t>14. На бул. „Транспортна“/позиция №18/;</w:t>
      </w:r>
    </w:p>
    <w:p w:rsidR="009F3086" w:rsidRPr="00542716" w:rsidRDefault="009F3086" w:rsidP="009F308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542716">
        <w:rPr>
          <w:rFonts w:ascii="Times New Roman" w:hAnsi="Times New Roman" w:cs="Times New Roman"/>
          <w:sz w:val="24"/>
          <w:szCs w:val="24"/>
        </w:rPr>
        <w:tab/>
        <w:t>15. На бул. „Проф.Яким Якимов“/позиция №19/;</w:t>
      </w:r>
    </w:p>
    <w:p w:rsidR="009F3086" w:rsidRPr="00542716" w:rsidRDefault="009F3086" w:rsidP="009F308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542716">
        <w:rPr>
          <w:rFonts w:ascii="Times New Roman" w:hAnsi="Times New Roman" w:cs="Times New Roman"/>
          <w:sz w:val="24"/>
          <w:szCs w:val="24"/>
        </w:rPr>
        <w:tab/>
        <w:t>16. На ул. „Одрин“, преди кръстовище с кръгово движение с бул. „Тодор Александров“ и ул. „Струга“/позиция №20/;</w:t>
      </w:r>
    </w:p>
    <w:p w:rsidR="009F3086" w:rsidRPr="00542716" w:rsidRDefault="009F3086" w:rsidP="009F308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542716">
        <w:rPr>
          <w:rFonts w:ascii="Times New Roman" w:hAnsi="Times New Roman" w:cs="Times New Roman"/>
          <w:sz w:val="24"/>
          <w:szCs w:val="24"/>
        </w:rPr>
        <w:tab/>
        <w:t>17. На ул. „24-ти Черноморски полк“/позиция №21/;</w:t>
      </w:r>
    </w:p>
    <w:p w:rsidR="009F3086" w:rsidRPr="00542716" w:rsidRDefault="009F3086" w:rsidP="009F308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542716">
        <w:rPr>
          <w:rFonts w:ascii="Times New Roman" w:hAnsi="Times New Roman" w:cs="Times New Roman"/>
          <w:sz w:val="24"/>
          <w:szCs w:val="24"/>
        </w:rPr>
        <w:tab/>
        <w:t>18. На бул. „Димитър Димов“, преди бензиностанция Шел /позиция №22/;</w:t>
      </w:r>
    </w:p>
    <w:p w:rsidR="009F3086" w:rsidRPr="00542716" w:rsidRDefault="009F3086" w:rsidP="009F308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542716">
        <w:rPr>
          <w:rFonts w:ascii="Times New Roman" w:hAnsi="Times New Roman" w:cs="Times New Roman"/>
          <w:sz w:val="24"/>
          <w:szCs w:val="24"/>
        </w:rPr>
        <w:tab/>
        <w:t>19. На бул. „Никола Петков“-2бр./позиции №23 и №24/;</w:t>
      </w:r>
    </w:p>
    <w:p w:rsidR="009F3086" w:rsidRPr="00542716" w:rsidRDefault="009F3086" w:rsidP="009F308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542716">
        <w:rPr>
          <w:rFonts w:ascii="Times New Roman" w:hAnsi="Times New Roman" w:cs="Times New Roman"/>
          <w:sz w:val="24"/>
          <w:szCs w:val="24"/>
        </w:rPr>
        <w:tab/>
        <w:t>20. На бул. „Никола Петков“ срещу х-л Фаворит/позиция №25/;</w:t>
      </w:r>
    </w:p>
    <w:p w:rsidR="009F3086" w:rsidRPr="00542716" w:rsidRDefault="009F3086" w:rsidP="009F308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542716">
        <w:rPr>
          <w:rFonts w:ascii="Times New Roman" w:hAnsi="Times New Roman" w:cs="Times New Roman"/>
          <w:sz w:val="24"/>
          <w:szCs w:val="24"/>
        </w:rPr>
        <w:tab/>
        <w:t>21. На бул. „Стефан Стамболов“-3бр./позиции №26, №32 и №33/;</w:t>
      </w:r>
    </w:p>
    <w:p w:rsidR="009F3086" w:rsidRPr="00542716" w:rsidRDefault="009F3086" w:rsidP="009F308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542716">
        <w:rPr>
          <w:rFonts w:ascii="Times New Roman" w:hAnsi="Times New Roman" w:cs="Times New Roman"/>
          <w:sz w:val="24"/>
          <w:szCs w:val="24"/>
        </w:rPr>
        <w:tab/>
        <w:t xml:space="preserve">22. На бул. „Сан </w:t>
      </w:r>
      <w:proofErr w:type="spellStart"/>
      <w:r w:rsidRPr="00542716">
        <w:rPr>
          <w:rFonts w:ascii="Times New Roman" w:hAnsi="Times New Roman" w:cs="Times New Roman"/>
          <w:sz w:val="24"/>
          <w:szCs w:val="24"/>
        </w:rPr>
        <w:t>Стефано</w:t>
      </w:r>
      <w:proofErr w:type="spellEnd"/>
      <w:r w:rsidRPr="00542716">
        <w:rPr>
          <w:rFonts w:ascii="Times New Roman" w:hAnsi="Times New Roman" w:cs="Times New Roman"/>
          <w:sz w:val="24"/>
          <w:szCs w:val="24"/>
        </w:rPr>
        <w:t>“ -в разделителната ивица/позиция №27/;</w:t>
      </w:r>
    </w:p>
    <w:p w:rsidR="009F3086" w:rsidRPr="00542716" w:rsidRDefault="009F3086" w:rsidP="009F308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542716">
        <w:rPr>
          <w:rFonts w:ascii="Times New Roman" w:hAnsi="Times New Roman" w:cs="Times New Roman"/>
          <w:sz w:val="24"/>
          <w:szCs w:val="24"/>
        </w:rPr>
        <w:tab/>
        <w:t>23.В разделителната ивица на бул.„Тодор Алексан</w:t>
      </w:r>
      <w:r w:rsidR="00542716">
        <w:rPr>
          <w:rFonts w:ascii="Times New Roman" w:hAnsi="Times New Roman" w:cs="Times New Roman"/>
          <w:sz w:val="24"/>
          <w:szCs w:val="24"/>
        </w:rPr>
        <w:t>дров“-2бр. /позиции №28 и №29/;</w:t>
      </w:r>
    </w:p>
    <w:p w:rsidR="009F3086" w:rsidRPr="00542716" w:rsidRDefault="009F3086" w:rsidP="009F308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542716">
        <w:rPr>
          <w:rFonts w:ascii="Times New Roman" w:hAnsi="Times New Roman" w:cs="Times New Roman"/>
          <w:sz w:val="24"/>
          <w:szCs w:val="24"/>
        </w:rPr>
        <w:tab/>
        <w:t>24. На ул. „Струга“, срещу бл.60/позиция №30/;</w:t>
      </w:r>
    </w:p>
    <w:p w:rsidR="009F3086" w:rsidRPr="00542716" w:rsidRDefault="009F3086" w:rsidP="009F308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542716">
        <w:rPr>
          <w:rFonts w:ascii="Times New Roman" w:hAnsi="Times New Roman" w:cs="Times New Roman"/>
          <w:sz w:val="24"/>
          <w:szCs w:val="24"/>
        </w:rPr>
        <w:tab/>
        <w:t>25. На ул. „Одрин“/позиция №31/;</w:t>
      </w:r>
    </w:p>
    <w:p w:rsidR="009F3086" w:rsidRPr="00542716" w:rsidRDefault="009F3086" w:rsidP="009F308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542716">
        <w:rPr>
          <w:rFonts w:ascii="Times New Roman" w:hAnsi="Times New Roman" w:cs="Times New Roman"/>
          <w:sz w:val="24"/>
          <w:szCs w:val="24"/>
        </w:rPr>
        <w:tab/>
        <w:t>26.В разделителната ивица на бул.„Проф.Яким Якимов“ - 4бр. /позиции №34, №35, №36 и №37/;</w:t>
      </w:r>
    </w:p>
    <w:p w:rsidR="009F3086" w:rsidRPr="00542716" w:rsidRDefault="009F3086" w:rsidP="009F308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542716">
        <w:rPr>
          <w:rFonts w:ascii="Times New Roman" w:hAnsi="Times New Roman" w:cs="Times New Roman"/>
          <w:sz w:val="24"/>
          <w:szCs w:val="24"/>
        </w:rPr>
        <w:tab/>
        <w:t>27.На бул.„Стефан Стамболов“ преди хотел „Космос“/позиция №38/;</w:t>
      </w:r>
    </w:p>
    <w:p w:rsidR="009F3086" w:rsidRPr="00542716" w:rsidRDefault="009F3086" w:rsidP="009F308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542716">
        <w:rPr>
          <w:rFonts w:ascii="Times New Roman" w:hAnsi="Times New Roman" w:cs="Times New Roman"/>
          <w:sz w:val="24"/>
          <w:szCs w:val="24"/>
        </w:rPr>
        <w:lastRenderedPageBreak/>
        <w:tab/>
        <w:t>28.На ул. „Одрин“ срещу бл.7/позиция №39/;</w:t>
      </w:r>
    </w:p>
    <w:p w:rsidR="009F3086" w:rsidRPr="00542716" w:rsidRDefault="009F3086" w:rsidP="009F308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542716">
        <w:rPr>
          <w:rFonts w:ascii="Times New Roman" w:hAnsi="Times New Roman" w:cs="Times New Roman"/>
          <w:sz w:val="24"/>
          <w:szCs w:val="24"/>
        </w:rPr>
        <w:tab/>
        <w:t>29.На бул. „Димитър Димов“-2 бр. /позиции №40 и №41/;</w:t>
      </w:r>
    </w:p>
    <w:p w:rsidR="009F3086" w:rsidRPr="00542716" w:rsidRDefault="009F3086" w:rsidP="009F308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542716">
        <w:rPr>
          <w:rFonts w:ascii="Times New Roman" w:hAnsi="Times New Roman" w:cs="Times New Roman"/>
          <w:sz w:val="24"/>
          <w:szCs w:val="24"/>
        </w:rPr>
        <w:tab/>
        <w:t>30.На бул. „Стефан Стамболов“ преди кръстовище с бул. „Струга“ /позиция №42/;</w:t>
      </w:r>
    </w:p>
    <w:p w:rsidR="009F3086" w:rsidRPr="00542716" w:rsidRDefault="009F3086" w:rsidP="009F308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542716">
        <w:rPr>
          <w:rFonts w:ascii="Times New Roman" w:hAnsi="Times New Roman" w:cs="Times New Roman"/>
          <w:sz w:val="24"/>
          <w:szCs w:val="24"/>
        </w:rPr>
        <w:tab/>
        <w:t>31.На бул. „Стефан Стамболов“ след II РПУ/позиция №43/.</w:t>
      </w:r>
    </w:p>
    <w:p w:rsidR="00365CBF" w:rsidRPr="00202EB3" w:rsidRDefault="00365CBF" w:rsidP="00365CBF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202EB3">
        <w:rPr>
          <w:rFonts w:ascii="Times New Roman" w:hAnsi="Times New Roman" w:cs="Times New Roman"/>
          <w:sz w:val="28"/>
          <w:szCs w:val="28"/>
        </w:rPr>
        <w:t>След разглеждане на заявлението и приложените документи, Комисията</w:t>
      </w:r>
    </w:p>
    <w:p w:rsidR="00365CBF" w:rsidRPr="00202EB3" w:rsidRDefault="00365CBF" w:rsidP="00365CBF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2EB3">
        <w:rPr>
          <w:rFonts w:ascii="Times New Roman" w:hAnsi="Times New Roman" w:cs="Times New Roman"/>
          <w:b/>
          <w:sz w:val="28"/>
          <w:szCs w:val="28"/>
          <w:lang w:val="en-US"/>
        </w:rPr>
        <w:t>РЕШИ:</w:t>
      </w:r>
    </w:p>
    <w:p w:rsidR="009F3086" w:rsidRPr="009F3086" w:rsidRDefault="00365CBF" w:rsidP="00365CBF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202EB3">
        <w:rPr>
          <w:rFonts w:ascii="Times New Roman" w:hAnsi="Times New Roman" w:cs="Times New Roman"/>
          <w:b/>
          <w:sz w:val="28"/>
          <w:szCs w:val="28"/>
          <w:lang w:eastAsia="bg-BG"/>
        </w:rPr>
        <w:t xml:space="preserve">Предлага на директор дирекция „Икономика и стопански дейности“ </w:t>
      </w:r>
      <w:r w:rsidRPr="000F7782">
        <w:rPr>
          <w:rFonts w:ascii="Times New Roman" w:hAnsi="Times New Roman" w:cs="Times New Roman"/>
          <w:b/>
          <w:sz w:val="28"/>
          <w:szCs w:val="28"/>
        </w:rPr>
        <w:t>да издаде разрешение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D5A66">
        <w:rPr>
          <w:rFonts w:ascii="Times New Roman" w:hAnsi="Times New Roman" w:cs="Times New Roman"/>
          <w:sz w:val="28"/>
          <w:szCs w:val="28"/>
        </w:rPr>
        <w:t>за издаване на разрешение за поставяне</w:t>
      </w:r>
      <w:r w:rsidR="0054271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42716" w:rsidRPr="00542716" w:rsidRDefault="00542716" w:rsidP="00542716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542716">
        <w:rPr>
          <w:rFonts w:ascii="Times New Roman" w:hAnsi="Times New Roman" w:cs="Times New Roman"/>
          <w:sz w:val="28"/>
          <w:szCs w:val="28"/>
        </w:rPr>
        <w:t>на 42бр. информационно-указателни табели/ИУТ/ с размери 0.7/1м., двустранни, неосветени на стълбове за ел. осветление на предложените позиции:</w:t>
      </w:r>
    </w:p>
    <w:p w:rsidR="00542716" w:rsidRPr="00542716" w:rsidRDefault="00542716" w:rsidP="0054271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542716">
        <w:rPr>
          <w:rFonts w:ascii="Times New Roman" w:hAnsi="Times New Roman" w:cs="Times New Roman"/>
          <w:sz w:val="28"/>
          <w:szCs w:val="28"/>
        </w:rPr>
        <w:tab/>
      </w:r>
      <w:r w:rsidRPr="00542716">
        <w:rPr>
          <w:rFonts w:ascii="Times New Roman" w:hAnsi="Times New Roman" w:cs="Times New Roman"/>
          <w:sz w:val="24"/>
          <w:szCs w:val="24"/>
        </w:rPr>
        <w:t>1. В ж.к.„Меден рудник“, срещу бл.435/позиция №2/;</w:t>
      </w:r>
      <w:r w:rsidRPr="00542716">
        <w:rPr>
          <w:rFonts w:ascii="Times New Roman" w:hAnsi="Times New Roman" w:cs="Times New Roman"/>
          <w:sz w:val="24"/>
          <w:szCs w:val="24"/>
        </w:rPr>
        <w:tab/>
      </w:r>
    </w:p>
    <w:p w:rsidR="00542716" w:rsidRPr="00542716" w:rsidRDefault="00542716" w:rsidP="0054271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542716">
        <w:rPr>
          <w:rFonts w:ascii="Times New Roman" w:hAnsi="Times New Roman" w:cs="Times New Roman"/>
          <w:sz w:val="24"/>
          <w:szCs w:val="24"/>
        </w:rPr>
        <w:tab/>
        <w:t>2. В ж.к.„Меден рудник“, срещу бл.438-2бр./позиции №3 и №15/;</w:t>
      </w:r>
    </w:p>
    <w:p w:rsidR="00542716" w:rsidRPr="00542716" w:rsidRDefault="00542716" w:rsidP="0054271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542716">
        <w:rPr>
          <w:rFonts w:ascii="Times New Roman" w:hAnsi="Times New Roman" w:cs="Times New Roman"/>
          <w:sz w:val="24"/>
          <w:szCs w:val="24"/>
        </w:rPr>
        <w:tab/>
        <w:t>3. В ж.к.„Меден рудник“, срещу бл.410/позиция №4/ ;</w:t>
      </w:r>
      <w:r w:rsidRPr="00542716">
        <w:rPr>
          <w:rFonts w:ascii="Times New Roman" w:hAnsi="Times New Roman" w:cs="Times New Roman"/>
          <w:sz w:val="24"/>
          <w:szCs w:val="24"/>
        </w:rPr>
        <w:tab/>
      </w:r>
    </w:p>
    <w:p w:rsidR="00542716" w:rsidRPr="00542716" w:rsidRDefault="00542716" w:rsidP="0054271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542716">
        <w:rPr>
          <w:rFonts w:ascii="Times New Roman" w:hAnsi="Times New Roman" w:cs="Times New Roman"/>
          <w:sz w:val="24"/>
          <w:szCs w:val="24"/>
        </w:rPr>
        <w:tab/>
        <w:t>4. В ж.к.„Меден рудник“, срещу бл.408/позиция №5/;</w:t>
      </w:r>
      <w:r w:rsidRPr="00542716">
        <w:rPr>
          <w:rFonts w:ascii="Times New Roman" w:hAnsi="Times New Roman" w:cs="Times New Roman"/>
          <w:sz w:val="24"/>
          <w:szCs w:val="24"/>
        </w:rPr>
        <w:tab/>
      </w:r>
    </w:p>
    <w:p w:rsidR="00542716" w:rsidRPr="00542716" w:rsidRDefault="00542716" w:rsidP="0054271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542716">
        <w:rPr>
          <w:rFonts w:ascii="Times New Roman" w:hAnsi="Times New Roman" w:cs="Times New Roman"/>
          <w:sz w:val="24"/>
          <w:szCs w:val="24"/>
        </w:rPr>
        <w:tab/>
        <w:t>5. В ж.к.„Меден рудник“, срещу бл.404/позиция №6/;</w:t>
      </w:r>
      <w:r w:rsidRPr="00542716">
        <w:rPr>
          <w:rFonts w:ascii="Times New Roman" w:hAnsi="Times New Roman" w:cs="Times New Roman"/>
          <w:sz w:val="24"/>
          <w:szCs w:val="24"/>
        </w:rPr>
        <w:tab/>
      </w:r>
    </w:p>
    <w:p w:rsidR="00542716" w:rsidRPr="00542716" w:rsidRDefault="00542716" w:rsidP="0054271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542716">
        <w:rPr>
          <w:rFonts w:ascii="Times New Roman" w:hAnsi="Times New Roman" w:cs="Times New Roman"/>
          <w:sz w:val="24"/>
          <w:szCs w:val="24"/>
        </w:rPr>
        <w:tab/>
        <w:t>6. В ж.к.„Меден рудник“, срещу бл.382/позиция №7/;</w:t>
      </w:r>
      <w:r w:rsidRPr="00542716">
        <w:rPr>
          <w:rFonts w:ascii="Times New Roman" w:hAnsi="Times New Roman" w:cs="Times New Roman"/>
          <w:sz w:val="24"/>
          <w:szCs w:val="24"/>
        </w:rPr>
        <w:tab/>
      </w:r>
    </w:p>
    <w:p w:rsidR="00542716" w:rsidRPr="00542716" w:rsidRDefault="00542716" w:rsidP="0054271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542716">
        <w:rPr>
          <w:rFonts w:ascii="Times New Roman" w:hAnsi="Times New Roman" w:cs="Times New Roman"/>
          <w:sz w:val="24"/>
          <w:szCs w:val="24"/>
        </w:rPr>
        <w:tab/>
        <w:t>7. В ж.к.„Меден рудник“, срещу бл.248/позиция №8/;</w:t>
      </w:r>
      <w:r w:rsidRPr="00542716">
        <w:rPr>
          <w:rFonts w:ascii="Times New Roman" w:hAnsi="Times New Roman" w:cs="Times New Roman"/>
          <w:sz w:val="24"/>
          <w:szCs w:val="24"/>
        </w:rPr>
        <w:tab/>
      </w:r>
    </w:p>
    <w:p w:rsidR="00542716" w:rsidRPr="00542716" w:rsidRDefault="00542716" w:rsidP="0054271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542716">
        <w:rPr>
          <w:rFonts w:ascii="Times New Roman" w:hAnsi="Times New Roman" w:cs="Times New Roman"/>
          <w:sz w:val="24"/>
          <w:szCs w:val="24"/>
        </w:rPr>
        <w:tab/>
        <w:t xml:space="preserve">8. В ж.к.„Меден рудник“, след </w:t>
      </w:r>
      <w:proofErr w:type="spellStart"/>
      <w:r w:rsidRPr="00542716">
        <w:rPr>
          <w:rFonts w:ascii="Times New Roman" w:hAnsi="Times New Roman" w:cs="Times New Roman"/>
          <w:sz w:val="24"/>
          <w:szCs w:val="24"/>
        </w:rPr>
        <w:t>отбивката</w:t>
      </w:r>
      <w:proofErr w:type="spellEnd"/>
      <w:r w:rsidRPr="00542716">
        <w:rPr>
          <w:rFonts w:ascii="Times New Roman" w:hAnsi="Times New Roman" w:cs="Times New Roman"/>
          <w:sz w:val="24"/>
          <w:szCs w:val="24"/>
        </w:rPr>
        <w:t xml:space="preserve"> за ТД „Възраждане“ /позиция №9/;</w:t>
      </w:r>
      <w:r w:rsidRPr="00542716">
        <w:rPr>
          <w:rFonts w:ascii="Times New Roman" w:hAnsi="Times New Roman" w:cs="Times New Roman"/>
          <w:sz w:val="24"/>
          <w:szCs w:val="24"/>
        </w:rPr>
        <w:tab/>
      </w:r>
    </w:p>
    <w:p w:rsidR="00542716" w:rsidRPr="00542716" w:rsidRDefault="00542716" w:rsidP="0054271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542716">
        <w:rPr>
          <w:rFonts w:ascii="Times New Roman" w:hAnsi="Times New Roman" w:cs="Times New Roman"/>
          <w:sz w:val="24"/>
          <w:szCs w:val="24"/>
        </w:rPr>
        <w:tab/>
        <w:t>9. В ж.к. „Меден рудник“ срещу бл.184/позиция №10/;</w:t>
      </w:r>
    </w:p>
    <w:p w:rsidR="00542716" w:rsidRPr="00542716" w:rsidRDefault="00542716" w:rsidP="0054271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542716">
        <w:rPr>
          <w:rFonts w:ascii="Times New Roman" w:hAnsi="Times New Roman" w:cs="Times New Roman"/>
          <w:sz w:val="24"/>
          <w:szCs w:val="24"/>
        </w:rPr>
        <w:tab/>
        <w:t>10. В ж.к. „Меден рудник“, на ул.„Тракиец“-2бр./позиции №11 и №14/;</w:t>
      </w:r>
    </w:p>
    <w:p w:rsidR="00542716" w:rsidRPr="00542716" w:rsidRDefault="00542716" w:rsidP="0054271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542716">
        <w:rPr>
          <w:rFonts w:ascii="Times New Roman" w:hAnsi="Times New Roman" w:cs="Times New Roman"/>
          <w:sz w:val="24"/>
          <w:szCs w:val="24"/>
        </w:rPr>
        <w:tab/>
        <w:t>11. В ж.к. „Меден рудник“, на ул. „Капитан Петко Войвода“/до ОУ „Найден Геров“-2бр./позиции №12 и №13/;</w:t>
      </w:r>
    </w:p>
    <w:p w:rsidR="00542716" w:rsidRPr="00542716" w:rsidRDefault="00542716" w:rsidP="0054271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542716">
        <w:rPr>
          <w:rFonts w:ascii="Times New Roman" w:hAnsi="Times New Roman" w:cs="Times New Roman"/>
          <w:sz w:val="24"/>
          <w:szCs w:val="24"/>
        </w:rPr>
        <w:tab/>
        <w:t>12. В ж.к.„Меден рудник“ до бл.406/позиция №16/;</w:t>
      </w:r>
    </w:p>
    <w:p w:rsidR="00542716" w:rsidRPr="00542716" w:rsidRDefault="00542716" w:rsidP="0054271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542716">
        <w:rPr>
          <w:rFonts w:ascii="Times New Roman" w:hAnsi="Times New Roman" w:cs="Times New Roman"/>
          <w:sz w:val="24"/>
          <w:szCs w:val="24"/>
        </w:rPr>
        <w:tab/>
        <w:t>13. В ж.к.„Меден рудник“ до бл.431/позиция №17/;</w:t>
      </w:r>
    </w:p>
    <w:p w:rsidR="00542716" w:rsidRPr="00542716" w:rsidRDefault="00542716" w:rsidP="0054271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542716">
        <w:rPr>
          <w:rFonts w:ascii="Times New Roman" w:hAnsi="Times New Roman" w:cs="Times New Roman"/>
          <w:sz w:val="24"/>
          <w:szCs w:val="24"/>
        </w:rPr>
        <w:tab/>
        <w:t>14. На бул. „Транспортна“/позиция №18/;</w:t>
      </w:r>
    </w:p>
    <w:p w:rsidR="00542716" w:rsidRPr="00542716" w:rsidRDefault="00542716" w:rsidP="0054271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542716">
        <w:rPr>
          <w:rFonts w:ascii="Times New Roman" w:hAnsi="Times New Roman" w:cs="Times New Roman"/>
          <w:sz w:val="24"/>
          <w:szCs w:val="24"/>
        </w:rPr>
        <w:tab/>
        <w:t>15. На бул. „Проф.Яким Якимов“/позиция №19/;</w:t>
      </w:r>
    </w:p>
    <w:p w:rsidR="00542716" w:rsidRPr="00542716" w:rsidRDefault="00542716" w:rsidP="0054271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542716">
        <w:rPr>
          <w:rFonts w:ascii="Times New Roman" w:hAnsi="Times New Roman" w:cs="Times New Roman"/>
          <w:sz w:val="24"/>
          <w:szCs w:val="24"/>
        </w:rPr>
        <w:tab/>
        <w:t>16. На ул. „Одрин“, преди кръстовище с кръгово движение с бул. „Тодор Александров“ и ул. „Струга“/позиция №20/;</w:t>
      </w:r>
    </w:p>
    <w:p w:rsidR="00542716" w:rsidRPr="00542716" w:rsidRDefault="00542716" w:rsidP="0054271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542716">
        <w:rPr>
          <w:rFonts w:ascii="Times New Roman" w:hAnsi="Times New Roman" w:cs="Times New Roman"/>
          <w:sz w:val="24"/>
          <w:szCs w:val="24"/>
        </w:rPr>
        <w:tab/>
        <w:t>17. На ул. „24-ти Черноморски полк“/позиция №21/;</w:t>
      </w:r>
    </w:p>
    <w:p w:rsidR="00542716" w:rsidRPr="00542716" w:rsidRDefault="00542716" w:rsidP="0054271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542716">
        <w:rPr>
          <w:rFonts w:ascii="Times New Roman" w:hAnsi="Times New Roman" w:cs="Times New Roman"/>
          <w:sz w:val="24"/>
          <w:szCs w:val="24"/>
        </w:rPr>
        <w:tab/>
        <w:t>18. На бул. „Димитър Димов“, преди бензиностанция Шел /позиция №22/;</w:t>
      </w:r>
    </w:p>
    <w:p w:rsidR="00542716" w:rsidRPr="00542716" w:rsidRDefault="00542716" w:rsidP="0054271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542716">
        <w:rPr>
          <w:rFonts w:ascii="Times New Roman" w:hAnsi="Times New Roman" w:cs="Times New Roman"/>
          <w:sz w:val="24"/>
          <w:szCs w:val="24"/>
        </w:rPr>
        <w:tab/>
        <w:t>19. На бул. „Никола Петков“-2бр./позиции №23 и №24/;</w:t>
      </w:r>
    </w:p>
    <w:p w:rsidR="00542716" w:rsidRPr="00542716" w:rsidRDefault="00542716" w:rsidP="0054271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542716">
        <w:rPr>
          <w:rFonts w:ascii="Times New Roman" w:hAnsi="Times New Roman" w:cs="Times New Roman"/>
          <w:sz w:val="24"/>
          <w:szCs w:val="24"/>
        </w:rPr>
        <w:tab/>
        <w:t>20. На бул. „Никола Петков“ срещу х-л Фаворит/позиция №25/;</w:t>
      </w:r>
    </w:p>
    <w:p w:rsidR="00542716" w:rsidRPr="00542716" w:rsidRDefault="00542716" w:rsidP="0054271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542716">
        <w:rPr>
          <w:rFonts w:ascii="Times New Roman" w:hAnsi="Times New Roman" w:cs="Times New Roman"/>
          <w:sz w:val="24"/>
          <w:szCs w:val="24"/>
        </w:rPr>
        <w:tab/>
        <w:t>21. На бул. „Стефан Стамболов“-3бр./позиции №26, №32 и №33/;</w:t>
      </w:r>
    </w:p>
    <w:p w:rsidR="00542716" w:rsidRPr="00542716" w:rsidRDefault="00542716" w:rsidP="0054271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542716">
        <w:rPr>
          <w:rFonts w:ascii="Times New Roman" w:hAnsi="Times New Roman" w:cs="Times New Roman"/>
          <w:sz w:val="24"/>
          <w:szCs w:val="24"/>
        </w:rPr>
        <w:tab/>
        <w:t xml:space="preserve">22. На бул. „Сан </w:t>
      </w:r>
      <w:proofErr w:type="spellStart"/>
      <w:r w:rsidRPr="00542716">
        <w:rPr>
          <w:rFonts w:ascii="Times New Roman" w:hAnsi="Times New Roman" w:cs="Times New Roman"/>
          <w:sz w:val="24"/>
          <w:szCs w:val="24"/>
        </w:rPr>
        <w:t>Стефано</w:t>
      </w:r>
      <w:proofErr w:type="spellEnd"/>
      <w:r w:rsidRPr="00542716">
        <w:rPr>
          <w:rFonts w:ascii="Times New Roman" w:hAnsi="Times New Roman" w:cs="Times New Roman"/>
          <w:sz w:val="24"/>
          <w:szCs w:val="24"/>
        </w:rPr>
        <w:t>“ -в разделителната ивица/позиция №27/;</w:t>
      </w:r>
    </w:p>
    <w:p w:rsidR="00542716" w:rsidRPr="00542716" w:rsidRDefault="00542716" w:rsidP="0054271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542716">
        <w:rPr>
          <w:rFonts w:ascii="Times New Roman" w:hAnsi="Times New Roman" w:cs="Times New Roman"/>
          <w:sz w:val="24"/>
          <w:szCs w:val="24"/>
        </w:rPr>
        <w:tab/>
        <w:t>23.В разделителната ивица на бул.„Тодор Алексан</w:t>
      </w:r>
      <w:r>
        <w:rPr>
          <w:rFonts w:ascii="Times New Roman" w:hAnsi="Times New Roman" w:cs="Times New Roman"/>
          <w:sz w:val="24"/>
          <w:szCs w:val="24"/>
        </w:rPr>
        <w:t>дров“-2бр. /позиции №28 и №29/;</w:t>
      </w:r>
    </w:p>
    <w:p w:rsidR="00542716" w:rsidRPr="00542716" w:rsidRDefault="00542716" w:rsidP="0054271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542716">
        <w:rPr>
          <w:rFonts w:ascii="Times New Roman" w:hAnsi="Times New Roman" w:cs="Times New Roman"/>
          <w:sz w:val="24"/>
          <w:szCs w:val="24"/>
        </w:rPr>
        <w:tab/>
        <w:t>24. На ул. „Струга“, срещу бл.60/позиция №30/;</w:t>
      </w:r>
    </w:p>
    <w:p w:rsidR="00542716" w:rsidRPr="00542716" w:rsidRDefault="00542716" w:rsidP="0054271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542716">
        <w:rPr>
          <w:rFonts w:ascii="Times New Roman" w:hAnsi="Times New Roman" w:cs="Times New Roman"/>
          <w:sz w:val="24"/>
          <w:szCs w:val="24"/>
        </w:rPr>
        <w:tab/>
        <w:t>25. На ул. „Одрин“/позиция №31/;</w:t>
      </w:r>
    </w:p>
    <w:p w:rsidR="00542716" w:rsidRPr="00542716" w:rsidRDefault="00542716" w:rsidP="0054271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542716">
        <w:rPr>
          <w:rFonts w:ascii="Times New Roman" w:hAnsi="Times New Roman" w:cs="Times New Roman"/>
          <w:sz w:val="24"/>
          <w:szCs w:val="24"/>
        </w:rPr>
        <w:tab/>
        <w:t>26.В разделителната ивица на бул.„Проф.Яким Якимов“ - 4бр. /позиции №34, №35, №36 и №37/;</w:t>
      </w:r>
    </w:p>
    <w:p w:rsidR="00542716" w:rsidRPr="00542716" w:rsidRDefault="00542716" w:rsidP="0054271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542716">
        <w:rPr>
          <w:rFonts w:ascii="Times New Roman" w:hAnsi="Times New Roman" w:cs="Times New Roman"/>
          <w:sz w:val="24"/>
          <w:szCs w:val="24"/>
        </w:rPr>
        <w:tab/>
        <w:t>27.На бул.„Стефан Стамболов“ преди хотел „Космос“/позиция №38/;</w:t>
      </w:r>
    </w:p>
    <w:p w:rsidR="00542716" w:rsidRPr="00542716" w:rsidRDefault="00542716" w:rsidP="0054271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542716">
        <w:rPr>
          <w:rFonts w:ascii="Times New Roman" w:hAnsi="Times New Roman" w:cs="Times New Roman"/>
          <w:sz w:val="24"/>
          <w:szCs w:val="24"/>
        </w:rPr>
        <w:tab/>
        <w:t>28.На ул. „Одрин“ срещу бл.7/позиция №39/;</w:t>
      </w:r>
    </w:p>
    <w:p w:rsidR="00542716" w:rsidRPr="00542716" w:rsidRDefault="00542716" w:rsidP="0054271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542716">
        <w:rPr>
          <w:rFonts w:ascii="Times New Roman" w:hAnsi="Times New Roman" w:cs="Times New Roman"/>
          <w:sz w:val="24"/>
          <w:szCs w:val="24"/>
        </w:rPr>
        <w:tab/>
        <w:t>29.На бул. „Димитър Димов“-2 бр. /позиции №40 и №41/;</w:t>
      </w:r>
    </w:p>
    <w:p w:rsidR="00542716" w:rsidRPr="00542716" w:rsidRDefault="00542716" w:rsidP="0054271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542716">
        <w:rPr>
          <w:rFonts w:ascii="Times New Roman" w:hAnsi="Times New Roman" w:cs="Times New Roman"/>
          <w:sz w:val="24"/>
          <w:szCs w:val="24"/>
        </w:rPr>
        <w:tab/>
        <w:t>30.На бул. „Стефан Стамболов“ преди кръстовище с бул. „Струга“ /позиция №42/;</w:t>
      </w:r>
    </w:p>
    <w:p w:rsidR="00AE778B" w:rsidRPr="00AE778B" w:rsidRDefault="00542716" w:rsidP="00AE778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542716">
        <w:rPr>
          <w:rFonts w:ascii="Times New Roman" w:hAnsi="Times New Roman" w:cs="Times New Roman"/>
          <w:sz w:val="24"/>
          <w:szCs w:val="24"/>
        </w:rPr>
        <w:lastRenderedPageBreak/>
        <w:tab/>
        <w:t>31.На бул. „Стефан Стамболов“ след II РПУ/позиция №43/.</w:t>
      </w:r>
      <w:r w:rsidR="00AE778B">
        <w:rPr>
          <w:rFonts w:ascii="Times New Roman" w:hAnsi="Times New Roman" w:cs="Times New Roman"/>
          <w:sz w:val="24"/>
          <w:szCs w:val="24"/>
        </w:rPr>
        <w:t xml:space="preserve"> </w:t>
      </w:r>
      <w:r w:rsidR="00AE778B" w:rsidRPr="00AE778B">
        <w:rPr>
          <w:rFonts w:ascii="Times New Roman" w:hAnsi="Times New Roman" w:cs="Times New Roman"/>
          <w:sz w:val="28"/>
          <w:szCs w:val="28"/>
        </w:rPr>
        <w:t>Разрешението да се издаде със срок на действие 1 /една/ година или до</w:t>
      </w:r>
      <w:r w:rsidR="00AE778B" w:rsidRPr="00AE778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E778B" w:rsidRPr="00AE778B">
        <w:rPr>
          <w:rFonts w:ascii="Times New Roman" w:hAnsi="Times New Roman" w:cs="Times New Roman"/>
          <w:sz w:val="28"/>
          <w:szCs w:val="28"/>
        </w:rPr>
        <w:t>реализиране на инвестиционно намерение на Община Бургас.</w:t>
      </w:r>
    </w:p>
    <w:p w:rsidR="00AE778B" w:rsidRPr="00AE778B" w:rsidRDefault="00AE778B" w:rsidP="00AE778B">
      <w:pPr>
        <w:tabs>
          <w:tab w:val="left" w:pos="0"/>
          <w:tab w:val="left" w:pos="1134"/>
        </w:tabs>
        <w:jc w:val="both"/>
        <w:rPr>
          <w:sz w:val="28"/>
          <w:szCs w:val="28"/>
          <w:lang w:eastAsia="en-US"/>
        </w:rPr>
      </w:pPr>
      <w:r w:rsidRPr="00AE778B">
        <w:rPr>
          <w:sz w:val="28"/>
          <w:szCs w:val="28"/>
          <w:lang w:eastAsia="en-US"/>
        </w:rPr>
        <w:t xml:space="preserve">         ИУТ да се монтират на височина не по-малко от 2.50м от нивото на терена, обърнати към тротоара.</w:t>
      </w:r>
    </w:p>
    <w:p w:rsidR="00AE778B" w:rsidRPr="00AE778B" w:rsidRDefault="00AE778B" w:rsidP="0054271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1C4D49" w:rsidRPr="00B62C8E" w:rsidRDefault="00966047" w:rsidP="001C4D4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  <w:lang w:eastAsia="bg-BG"/>
        </w:rPr>
        <w:tab/>
      </w:r>
      <w:r w:rsidRPr="00C0396F">
        <w:rPr>
          <w:rFonts w:ascii="Times New Roman" w:hAnsi="Times New Roman"/>
          <w:sz w:val="28"/>
          <w:szCs w:val="28"/>
          <w:lang w:eastAsia="bg-BG"/>
        </w:rPr>
        <w:t>8.</w:t>
      </w:r>
      <w:r>
        <w:rPr>
          <w:rFonts w:ascii="Times New Roman" w:hAnsi="Times New Roman" w:cs="Times New Roman"/>
          <w:sz w:val="28"/>
          <w:szCs w:val="28"/>
        </w:rPr>
        <w:t>Заявление вх.№70-00-4001/30.05.2017г. от „</w:t>
      </w:r>
      <w:proofErr w:type="spellStart"/>
      <w:r>
        <w:rPr>
          <w:rFonts w:ascii="Times New Roman" w:hAnsi="Times New Roman" w:cs="Times New Roman"/>
          <w:sz w:val="28"/>
          <w:szCs w:val="28"/>
        </w:rPr>
        <w:t>Трансуорд</w:t>
      </w:r>
      <w:proofErr w:type="spellEnd"/>
      <w:r>
        <w:rPr>
          <w:rFonts w:ascii="Times New Roman" w:hAnsi="Times New Roman" w:cs="Times New Roman"/>
          <w:sz w:val="28"/>
          <w:szCs w:val="28"/>
        </w:rPr>
        <w:t>“ЕОО</w:t>
      </w:r>
      <w:r w:rsidRPr="004E0521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66047">
        <w:rPr>
          <w:rFonts w:ascii="Times New Roman" w:hAnsi="Times New Roman" w:cs="Times New Roman"/>
          <w:sz w:val="28"/>
          <w:szCs w:val="28"/>
        </w:rPr>
        <w:t xml:space="preserve">за издаване на разрешение за поставяне на информационно-указателна табела/ИУТ/ с размери 0.7/1м.,  двустранна,  неосветена на стълб за ел.осветление на ул.„Константин </w:t>
      </w:r>
      <w:proofErr w:type="spellStart"/>
      <w:r w:rsidRPr="00966047">
        <w:rPr>
          <w:rFonts w:ascii="Times New Roman" w:hAnsi="Times New Roman" w:cs="Times New Roman"/>
          <w:sz w:val="28"/>
          <w:szCs w:val="28"/>
        </w:rPr>
        <w:t>Фотинов</w:t>
      </w:r>
      <w:proofErr w:type="spellEnd"/>
      <w:r w:rsidRPr="00966047">
        <w:rPr>
          <w:rFonts w:ascii="Times New Roman" w:hAnsi="Times New Roman" w:cs="Times New Roman"/>
          <w:sz w:val="28"/>
          <w:szCs w:val="28"/>
        </w:rPr>
        <w:t>“.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C4D49" w:rsidRPr="00202EB3">
        <w:rPr>
          <w:rFonts w:ascii="Times New Roman" w:hAnsi="Times New Roman" w:cs="Times New Roman"/>
          <w:sz w:val="28"/>
          <w:szCs w:val="28"/>
        </w:rPr>
        <w:t>След разглеждане на заявлението и приложените документи, Комисията</w:t>
      </w:r>
    </w:p>
    <w:p w:rsidR="001C4D49" w:rsidRPr="00202EB3" w:rsidRDefault="001C4D49" w:rsidP="001C4D49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2EB3">
        <w:rPr>
          <w:rFonts w:ascii="Times New Roman" w:hAnsi="Times New Roman" w:cs="Times New Roman"/>
          <w:b/>
          <w:sz w:val="28"/>
          <w:szCs w:val="28"/>
          <w:lang w:val="en-US"/>
        </w:rPr>
        <w:t>РЕШИ:</w:t>
      </w:r>
    </w:p>
    <w:p w:rsidR="001C4D49" w:rsidRPr="009F3086" w:rsidRDefault="001C4D49" w:rsidP="001C4D49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202EB3">
        <w:rPr>
          <w:rFonts w:ascii="Times New Roman" w:hAnsi="Times New Roman" w:cs="Times New Roman"/>
          <w:b/>
          <w:sz w:val="28"/>
          <w:szCs w:val="28"/>
          <w:lang w:eastAsia="bg-BG"/>
        </w:rPr>
        <w:t xml:space="preserve">Предлага на директор дирекция „Икономика и стопански дейности“ </w:t>
      </w:r>
      <w:r w:rsidRPr="000F7782">
        <w:rPr>
          <w:rFonts w:ascii="Times New Roman" w:hAnsi="Times New Roman" w:cs="Times New Roman"/>
          <w:b/>
          <w:sz w:val="28"/>
          <w:szCs w:val="28"/>
        </w:rPr>
        <w:t>да издаде разрешение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D5A66">
        <w:rPr>
          <w:rFonts w:ascii="Times New Roman" w:hAnsi="Times New Roman" w:cs="Times New Roman"/>
          <w:sz w:val="28"/>
          <w:szCs w:val="28"/>
        </w:rPr>
        <w:t>за издаване на разрешение за поставяне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47256" w:rsidRPr="00247256" w:rsidRDefault="00247256" w:rsidP="00247256">
      <w:pPr>
        <w:jc w:val="both"/>
        <w:rPr>
          <w:sz w:val="28"/>
          <w:szCs w:val="28"/>
        </w:rPr>
      </w:pPr>
      <w:r w:rsidRPr="00247256">
        <w:rPr>
          <w:rFonts w:eastAsiaTheme="minorHAnsi"/>
          <w:sz w:val="28"/>
          <w:szCs w:val="28"/>
          <w:lang w:eastAsia="en-US"/>
        </w:rPr>
        <w:t xml:space="preserve">на информационно-указателна табела/ИУТ/ с размери 0.7/1м.,  двустранна,  неосветена на стълб за ел.осветление на ул.„Константин </w:t>
      </w:r>
      <w:proofErr w:type="spellStart"/>
      <w:r w:rsidRPr="00247256">
        <w:rPr>
          <w:rFonts w:eastAsiaTheme="minorHAnsi"/>
          <w:sz w:val="28"/>
          <w:szCs w:val="28"/>
          <w:lang w:eastAsia="en-US"/>
        </w:rPr>
        <w:t>Фотинов</w:t>
      </w:r>
      <w:proofErr w:type="spellEnd"/>
      <w:r w:rsidRPr="00247256">
        <w:rPr>
          <w:rFonts w:eastAsiaTheme="minorHAnsi"/>
          <w:sz w:val="28"/>
          <w:szCs w:val="28"/>
          <w:lang w:eastAsia="en-US"/>
        </w:rPr>
        <w:t>“</w:t>
      </w:r>
      <w:r w:rsidRPr="00247256">
        <w:rPr>
          <w:sz w:val="28"/>
          <w:szCs w:val="28"/>
        </w:rPr>
        <w:t xml:space="preserve">. </w:t>
      </w:r>
    </w:p>
    <w:p w:rsidR="00247256" w:rsidRPr="00247256" w:rsidRDefault="00247256" w:rsidP="00247256">
      <w:pPr>
        <w:jc w:val="both"/>
        <w:rPr>
          <w:rFonts w:eastAsiaTheme="minorHAnsi"/>
          <w:sz w:val="28"/>
          <w:szCs w:val="28"/>
          <w:lang w:eastAsia="en-US"/>
        </w:rPr>
      </w:pPr>
      <w:r w:rsidRPr="00247256">
        <w:rPr>
          <w:sz w:val="28"/>
          <w:szCs w:val="28"/>
        </w:rPr>
        <w:tab/>
        <w:t xml:space="preserve">Разрешението да се издаде със срок на действие 1 /една/ година или </w:t>
      </w:r>
      <w:r w:rsidRPr="00247256">
        <w:rPr>
          <w:rFonts w:eastAsiaTheme="minorHAnsi"/>
          <w:sz w:val="28"/>
          <w:szCs w:val="28"/>
          <w:lang w:eastAsia="en-US"/>
        </w:rPr>
        <w:t>до</w:t>
      </w:r>
      <w:r w:rsidRPr="00247256">
        <w:rPr>
          <w:rFonts w:eastAsiaTheme="minorHAnsi"/>
          <w:b/>
          <w:sz w:val="28"/>
          <w:szCs w:val="28"/>
          <w:lang w:eastAsia="en-US"/>
        </w:rPr>
        <w:t xml:space="preserve"> </w:t>
      </w:r>
      <w:r w:rsidRPr="00247256">
        <w:rPr>
          <w:rFonts w:eastAsiaTheme="minorHAnsi"/>
          <w:sz w:val="28"/>
          <w:szCs w:val="28"/>
          <w:lang w:eastAsia="en-US"/>
        </w:rPr>
        <w:t>реализиране на инвестиционно намерение на Община Бургас.</w:t>
      </w:r>
    </w:p>
    <w:p w:rsidR="00247256" w:rsidRPr="00247256" w:rsidRDefault="00247256" w:rsidP="00247256">
      <w:pPr>
        <w:jc w:val="both"/>
        <w:rPr>
          <w:sz w:val="28"/>
          <w:szCs w:val="28"/>
        </w:rPr>
      </w:pPr>
      <w:r w:rsidRPr="00247256">
        <w:rPr>
          <w:sz w:val="28"/>
          <w:szCs w:val="28"/>
        </w:rPr>
        <w:tab/>
        <w:t xml:space="preserve"> ИУТ да се монтира на височина не по-малко от 2.50м. от нивото на терена, обърнати към тротоара, съгласно чл.16, ал.4 от НРИДТОБ.</w:t>
      </w:r>
    </w:p>
    <w:p w:rsidR="006F63B2" w:rsidRDefault="006F63B2" w:rsidP="00CA6053">
      <w:pPr>
        <w:pStyle w:val="NoSpacing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62C8E" w:rsidRPr="00B62C8E" w:rsidRDefault="00B62C8E" w:rsidP="00B62C8E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 w:cstheme="minorBidi"/>
          <w:sz w:val="28"/>
          <w:szCs w:val="28"/>
        </w:rPr>
        <w:tab/>
      </w:r>
      <w:r w:rsidRPr="00B62C8E">
        <w:rPr>
          <w:rFonts w:eastAsiaTheme="minorHAnsi" w:cstheme="minorBidi"/>
          <w:sz w:val="28"/>
          <w:szCs w:val="28"/>
        </w:rPr>
        <w:t>9.</w:t>
      </w:r>
      <w:r w:rsidRPr="00B62C8E">
        <w:rPr>
          <w:rFonts w:eastAsiaTheme="minorHAnsi"/>
          <w:sz w:val="28"/>
          <w:szCs w:val="28"/>
          <w:lang w:eastAsia="en-US"/>
        </w:rPr>
        <w:t>Заявление вх.№70-00-4056/01.06.2017г. от „Модул“ЕАД за подновяване на</w:t>
      </w:r>
      <w:r w:rsidRPr="00B62C8E">
        <w:rPr>
          <w:rFonts w:eastAsiaTheme="minorHAnsi"/>
          <w:sz w:val="28"/>
          <w:szCs w:val="28"/>
          <w:lang w:val="en-US" w:eastAsia="en-US"/>
        </w:rPr>
        <w:t xml:space="preserve"> </w:t>
      </w:r>
      <w:r w:rsidRPr="00B62C8E">
        <w:rPr>
          <w:rFonts w:eastAsiaTheme="minorHAnsi"/>
          <w:sz w:val="28"/>
          <w:szCs w:val="28"/>
          <w:lang w:eastAsia="en-US"/>
        </w:rPr>
        <w:t>разрешение за поставяне на 1бр.ИУТ с размери 1.2/1м., едностранна, неосветена по одобрения проект тип „Указател“ на бул. „Транспортна“.</w:t>
      </w:r>
      <w:r w:rsidRPr="00B62C8E">
        <w:t xml:space="preserve"> </w:t>
      </w:r>
      <w:r w:rsidRPr="00B62C8E">
        <w:rPr>
          <w:rFonts w:eastAsiaTheme="minorHAnsi"/>
          <w:sz w:val="28"/>
          <w:szCs w:val="28"/>
          <w:lang w:eastAsia="en-US"/>
        </w:rPr>
        <w:t>След разглеждане на заявлението и приложените документи, Комисията</w:t>
      </w:r>
    </w:p>
    <w:p w:rsidR="00B62C8E" w:rsidRPr="00B62C8E" w:rsidRDefault="00B62C8E" w:rsidP="00B62C8E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B62C8E">
        <w:rPr>
          <w:rFonts w:eastAsiaTheme="minorHAnsi"/>
          <w:b/>
          <w:sz w:val="28"/>
          <w:szCs w:val="28"/>
          <w:lang w:eastAsia="en-US"/>
        </w:rPr>
        <w:t>РЕШИ:</w:t>
      </w:r>
    </w:p>
    <w:p w:rsidR="00B62C8E" w:rsidRDefault="00B62C8E" w:rsidP="00B62C8E">
      <w:pPr>
        <w:jc w:val="both"/>
        <w:rPr>
          <w:rFonts w:eastAsiaTheme="minorHAnsi"/>
          <w:sz w:val="28"/>
          <w:szCs w:val="28"/>
          <w:lang w:eastAsia="en-US"/>
        </w:rPr>
      </w:pPr>
      <w:r w:rsidRPr="00B62C8E">
        <w:rPr>
          <w:rFonts w:eastAsiaTheme="minorHAnsi"/>
          <w:sz w:val="28"/>
          <w:szCs w:val="28"/>
          <w:lang w:eastAsia="en-US"/>
        </w:rPr>
        <w:tab/>
      </w:r>
      <w:r w:rsidRPr="00242265">
        <w:rPr>
          <w:rFonts w:eastAsiaTheme="minorHAnsi"/>
          <w:b/>
          <w:sz w:val="28"/>
          <w:szCs w:val="28"/>
          <w:lang w:eastAsia="en-US"/>
        </w:rPr>
        <w:t>Предлага на директор дирекция „Икономика и стопански дейности“ да издаде разрешение</w:t>
      </w:r>
      <w:r w:rsidRPr="00B62C8E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за поставяне </w:t>
      </w:r>
      <w:r w:rsidRPr="00B62C8E">
        <w:rPr>
          <w:rFonts w:eastAsiaTheme="minorHAnsi"/>
          <w:sz w:val="28"/>
          <w:szCs w:val="28"/>
          <w:lang w:eastAsia="en-US"/>
        </w:rPr>
        <w:t>на информационно-указателна табела/ИУТ/</w:t>
      </w:r>
      <w:r w:rsidRPr="00B62C8E">
        <w:t xml:space="preserve"> </w:t>
      </w:r>
      <w:r w:rsidRPr="00B62C8E">
        <w:rPr>
          <w:rFonts w:eastAsiaTheme="minorHAnsi"/>
          <w:sz w:val="28"/>
          <w:szCs w:val="28"/>
          <w:lang w:eastAsia="en-US"/>
        </w:rPr>
        <w:t>по одобрения проект тип „Указател“ с размери 1.2/1м., едностранна, неосветена на бул. „Транспортна“.</w:t>
      </w:r>
      <w:r w:rsidRPr="00B62C8E">
        <w:t xml:space="preserve"> </w:t>
      </w:r>
      <w:r w:rsidRPr="00B62C8E">
        <w:rPr>
          <w:rFonts w:eastAsiaTheme="minorHAnsi"/>
          <w:sz w:val="28"/>
          <w:szCs w:val="28"/>
          <w:lang w:eastAsia="en-US"/>
        </w:rPr>
        <w:t>Разрешението да се издаде със срок на действие 1 /една/ година или до реализиране на инвестиционно намерение на Община Бургас.</w:t>
      </w:r>
    </w:p>
    <w:p w:rsidR="00242265" w:rsidRDefault="00242265" w:rsidP="00B62C8E">
      <w:pPr>
        <w:jc w:val="both"/>
        <w:rPr>
          <w:rFonts w:eastAsiaTheme="minorHAnsi"/>
          <w:sz w:val="28"/>
          <w:szCs w:val="28"/>
          <w:lang w:eastAsia="en-US"/>
        </w:rPr>
      </w:pPr>
    </w:p>
    <w:p w:rsidR="00242265" w:rsidRPr="00B62C8E" w:rsidRDefault="00242265" w:rsidP="00242265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ab/>
        <w:t>10.</w:t>
      </w:r>
      <w:r>
        <w:rPr>
          <w:sz w:val="28"/>
          <w:szCs w:val="28"/>
        </w:rPr>
        <w:t>Заявление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вх.№70-00-4</w:t>
      </w:r>
      <w:r>
        <w:rPr>
          <w:sz w:val="28"/>
          <w:szCs w:val="28"/>
          <w:lang w:val="en-US"/>
        </w:rPr>
        <w:t>206</w:t>
      </w:r>
      <w:r>
        <w:rPr>
          <w:sz w:val="28"/>
          <w:szCs w:val="28"/>
        </w:rPr>
        <w:t>/0</w:t>
      </w:r>
      <w:r>
        <w:rPr>
          <w:sz w:val="28"/>
          <w:szCs w:val="28"/>
          <w:lang w:val="en-US"/>
        </w:rPr>
        <w:t>6</w:t>
      </w:r>
      <w:r>
        <w:rPr>
          <w:sz w:val="28"/>
          <w:szCs w:val="28"/>
        </w:rPr>
        <w:t>.06.2017г. от „Бургас Комерс“А</w:t>
      </w:r>
      <w:r w:rsidRPr="004E0521">
        <w:rPr>
          <w:sz w:val="28"/>
          <w:szCs w:val="28"/>
        </w:rPr>
        <w:t>Д</w:t>
      </w:r>
      <w:r w:rsidRPr="00242265">
        <w:t xml:space="preserve"> </w:t>
      </w:r>
      <w:r w:rsidRPr="00242265">
        <w:rPr>
          <w:sz w:val="28"/>
          <w:szCs w:val="28"/>
        </w:rPr>
        <w:t>за издаване на разрешение за поставяне на информационно-указателна табела /ИУТ/ по одобрения проект тип „Указател“ с размери 0.4/1м., двустранна, неосветена на ул. „Индустриална“№47.</w:t>
      </w:r>
      <w:r>
        <w:rPr>
          <w:sz w:val="28"/>
          <w:szCs w:val="28"/>
        </w:rPr>
        <w:t xml:space="preserve">  </w:t>
      </w:r>
      <w:r w:rsidRPr="00B62C8E">
        <w:rPr>
          <w:rFonts w:eastAsiaTheme="minorHAnsi"/>
          <w:sz w:val="28"/>
          <w:szCs w:val="28"/>
          <w:lang w:eastAsia="en-US"/>
        </w:rPr>
        <w:t>След разглеждане на заявлението и приложените документи, Комисията</w:t>
      </w:r>
    </w:p>
    <w:p w:rsidR="00242265" w:rsidRPr="00B62C8E" w:rsidRDefault="00242265" w:rsidP="00242265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B62C8E">
        <w:rPr>
          <w:rFonts w:eastAsiaTheme="minorHAnsi"/>
          <w:b/>
          <w:sz w:val="28"/>
          <w:szCs w:val="28"/>
          <w:lang w:eastAsia="en-US"/>
        </w:rPr>
        <w:t>РЕШИ:</w:t>
      </w:r>
    </w:p>
    <w:p w:rsidR="00242265" w:rsidRPr="00242265" w:rsidRDefault="00242265" w:rsidP="00242265">
      <w:pPr>
        <w:jc w:val="both"/>
        <w:rPr>
          <w:rFonts w:eastAsiaTheme="minorHAnsi"/>
          <w:sz w:val="28"/>
          <w:szCs w:val="28"/>
          <w:lang w:eastAsia="en-US"/>
        </w:rPr>
      </w:pPr>
      <w:r w:rsidRPr="00B62C8E">
        <w:rPr>
          <w:rFonts w:eastAsiaTheme="minorHAnsi"/>
          <w:sz w:val="28"/>
          <w:szCs w:val="28"/>
          <w:lang w:eastAsia="en-US"/>
        </w:rPr>
        <w:tab/>
      </w:r>
      <w:r w:rsidRPr="00242265">
        <w:rPr>
          <w:rFonts w:eastAsiaTheme="minorHAnsi"/>
          <w:b/>
          <w:sz w:val="28"/>
          <w:szCs w:val="28"/>
          <w:lang w:eastAsia="en-US"/>
        </w:rPr>
        <w:t>Предлага на директор дирекция „Икономика и стопански дейности“ да издаде разрешение</w:t>
      </w:r>
      <w:r w:rsidRPr="00B62C8E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за поставяне </w:t>
      </w:r>
      <w:r w:rsidRPr="00B62C8E">
        <w:rPr>
          <w:rFonts w:eastAsiaTheme="minorHAnsi"/>
          <w:sz w:val="28"/>
          <w:szCs w:val="28"/>
          <w:lang w:eastAsia="en-US"/>
        </w:rPr>
        <w:t>на информационно-</w:t>
      </w:r>
      <w:r w:rsidRPr="00B62C8E">
        <w:rPr>
          <w:rFonts w:eastAsiaTheme="minorHAnsi"/>
          <w:sz w:val="28"/>
          <w:szCs w:val="28"/>
          <w:lang w:eastAsia="en-US"/>
        </w:rPr>
        <w:lastRenderedPageBreak/>
        <w:t>указателна табела/ИУТ/</w:t>
      </w:r>
      <w:r w:rsidRPr="00242265">
        <w:t xml:space="preserve"> </w:t>
      </w:r>
      <w:r w:rsidRPr="00242265">
        <w:rPr>
          <w:rFonts w:eastAsiaTheme="minorHAnsi"/>
          <w:sz w:val="28"/>
          <w:szCs w:val="28"/>
          <w:lang w:eastAsia="en-US"/>
        </w:rPr>
        <w:t>по одобрения проект тип „Указател“ с размери 0.4/1м., двустранна, неосветена на ул.„Индустриална“№47.</w:t>
      </w:r>
    </w:p>
    <w:p w:rsidR="00242265" w:rsidRDefault="00242265" w:rsidP="00242265">
      <w:pPr>
        <w:jc w:val="both"/>
        <w:rPr>
          <w:rFonts w:eastAsiaTheme="minorHAnsi"/>
          <w:sz w:val="28"/>
          <w:szCs w:val="28"/>
          <w:lang w:eastAsia="en-US"/>
        </w:rPr>
      </w:pPr>
      <w:r w:rsidRPr="00242265">
        <w:rPr>
          <w:rFonts w:eastAsiaTheme="minorHAnsi"/>
          <w:sz w:val="28"/>
          <w:szCs w:val="28"/>
          <w:lang w:eastAsia="en-US"/>
        </w:rPr>
        <w:tab/>
        <w:t>Разрешението да се издаде със срок на действие 1 /една/ година или до реализиране на инвестиционно намерение на Община Бургас.</w:t>
      </w:r>
    </w:p>
    <w:p w:rsidR="00861C65" w:rsidRDefault="00861C65" w:rsidP="00242265">
      <w:pPr>
        <w:jc w:val="both"/>
        <w:rPr>
          <w:rFonts w:eastAsiaTheme="minorHAnsi"/>
          <w:sz w:val="28"/>
          <w:szCs w:val="28"/>
          <w:lang w:eastAsia="en-US"/>
        </w:rPr>
      </w:pPr>
    </w:p>
    <w:p w:rsidR="00861C65" w:rsidRPr="00B62C8E" w:rsidRDefault="00861C65" w:rsidP="00861C65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ab/>
        <w:t>11.</w:t>
      </w:r>
      <w:r w:rsidRPr="00861C65">
        <w:rPr>
          <w:sz w:val="28"/>
          <w:szCs w:val="28"/>
        </w:rPr>
        <w:t xml:space="preserve"> </w:t>
      </w:r>
      <w:r w:rsidRPr="00301741">
        <w:rPr>
          <w:sz w:val="28"/>
          <w:szCs w:val="28"/>
        </w:rPr>
        <w:t>Заявление</w:t>
      </w:r>
      <w:r w:rsidRPr="00301741">
        <w:rPr>
          <w:sz w:val="28"/>
          <w:szCs w:val="28"/>
          <w:lang w:val="en-US"/>
        </w:rPr>
        <w:t xml:space="preserve"> </w:t>
      </w:r>
      <w:r w:rsidRPr="00301741">
        <w:rPr>
          <w:sz w:val="28"/>
          <w:szCs w:val="28"/>
        </w:rPr>
        <w:t>вх.№70-00</w:t>
      </w:r>
      <w:r>
        <w:rPr>
          <w:sz w:val="28"/>
          <w:szCs w:val="28"/>
        </w:rPr>
        <w:t>-4320/08.06.2017г. от „</w:t>
      </w:r>
      <w:proofErr w:type="spellStart"/>
      <w:r>
        <w:rPr>
          <w:sz w:val="28"/>
          <w:szCs w:val="28"/>
        </w:rPr>
        <w:t>Дженеръс</w:t>
      </w:r>
      <w:proofErr w:type="spellEnd"/>
      <w:r>
        <w:rPr>
          <w:sz w:val="28"/>
          <w:szCs w:val="28"/>
          <w:lang w:val="en-US"/>
        </w:rPr>
        <w:t xml:space="preserve"> </w:t>
      </w:r>
      <w:r w:rsidRPr="00301741">
        <w:rPr>
          <w:sz w:val="28"/>
          <w:szCs w:val="28"/>
        </w:rPr>
        <w:t>Ауто“ЕАД</w:t>
      </w:r>
      <w:r>
        <w:rPr>
          <w:sz w:val="28"/>
          <w:szCs w:val="28"/>
        </w:rPr>
        <w:t xml:space="preserve"> </w:t>
      </w:r>
      <w:r w:rsidRPr="00861C65">
        <w:rPr>
          <w:sz w:val="28"/>
          <w:szCs w:val="28"/>
        </w:rPr>
        <w:t xml:space="preserve">за издаване на разрешение за поставяне на </w:t>
      </w:r>
      <w:r>
        <w:rPr>
          <w:sz w:val="28"/>
          <w:szCs w:val="28"/>
        </w:rPr>
        <w:t>информационно-указателна табела</w:t>
      </w:r>
      <w:r w:rsidRPr="00861C65">
        <w:rPr>
          <w:sz w:val="28"/>
          <w:szCs w:val="28"/>
        </w:rPr>
        <w:t>/ИУТ/ по одобрения проект тип „Указател“ с размери 2/1м., едностранна, неосветена на</w:t>
      </w:r>
      <w:r>
        <w:rPr>
          <w:sz w:val="28"/>
          <w:szCs w:val="28"/>
        </w:rPr>
        <w:t xml:space="preserve"> път I-6/посока кв.Ветрен –ЦГЧ/</w:t>
      </w:r>
      <w:r w:rsidRPr="00861C65">
        <w:rPr>
          <w:sz w:val="28"/>
          <w:szCs w:val="28"/>
        </w:rPr>
        <w:t>.</w:t>
      </w:r>
      <w:r w:rsidRPr="00861C65">
        <w:rPr>
          <w:rFonts w:eastAsiaTheme="minorHAnsi"/>
          <w:sz w:val="28"/>
          <w:szCs w:val="28"/>
          <w:lang w:eastAsia="en-US"/>
        </w:rPr>
        <w:t xml:space="preserve"> </w:t>
      </w:r>
      <w:r w:rsidRPr="00B62C8E">
        <w:rPr>
          <w:rFonts w:eastAsiaTheme="minorHAnsi"/>
          <w:sz w:val="28"/>
          <w:szCs w:val="28"/>
          <w:lang w:eastAsia="en-US"/>
        </w:rPr>
        <w:t>След разглеждане на заявлението и приложените документи, Комисията</w:t>
      </w:r>
    </w:p>
    <w:p w:rsidR="00861C65" w:rsidRPr="00B62C8E" w:rsidRDefault="00861C65" w:rsidP="00861C65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B62C8E">
        <w:rPr>
          <w:rFonts w:eastAsiaTheme="minorHAnsi"/>
          <w:b/>
          <w:sz w:val="28"/>
          <w:szCs w:val="28"/>
          <w:lang w:eastAsia="en-US"/>
        </w:rPr>
        <w:t>РЕШИ:</w:t>
      </w:r>
    </w:p>
    <w:p w:rsidR="00B62C8E" w:rsidRDefault="00861C65" w:rsidP="00B62C8E">
      <w:pPr>
        <w:jc w:val="both"/>
        <w:rPr>
          <w:rFonts w:eastAsiaTheme="minorHAnsi"/>
          <w:sz w:val="28"/>
          <w:szCs w:val="28"/>
          <w:lang w:eastAsia="en-US"/>
        </w:rPr>
      </w:pPr>
      <w:r w:rsidRPr="00B62C8E">
        <w:rPr>
          <w:rFonts w:eastAsiaTheme="minorHAnsi"/>
          <w:sz w:val="28"/>
          <w:szCs w:val="28"/>
          <w:lang w:eastAsia="en-US"/>
        </w:rPr>
        <w:tab/>
      </w:r>
      <w:r w:rsidRPr="00242265">
        <w:rPr>
          <w:rFonts w:eastAsiaTheme="minorHAnsi"/>
          <w:b/>
          <w:sz w:val="28"/>
          <w:szCs w:val="28"/>
          <w:lang w:eastAsia="en-US"/>
        </w:rPr>
        <w:t>Предлага на директор дирекция „Икономика и стопански дейности“ да издаде разрешение</w:t>
      </w:r>
      <w:r>
        <w:rPr>
          <w:rFonts w:eastAsiaTheme="minorHAnsi"/>
          <w:b/>
          <w:sz w:val="28"/>
          <w:szCs w:val="28"/>
          <w:lang w:eastAsia="en-US"/>
        </w:rPr>
        <w:t xml:space="preserve"> </w:t>
      </w:r>
      <w:r w:rsidRPr="00861C65">
        <w:rPr>
          <w:sz w:val="28"/>
          <w:szCs w:val="28"/>
        </w:rPr>
        <w:t xml:space="preserve">за поставяне на </w:t>
      </w:r>
      <w:r>
        <w:rPr>
          <w:sz w:val="28"/>
          <w:szCs w:val="28"/>
        </w:rPr>
        <w:t>информационно-указателна табела</w:t>
      </w:r>
      <w:r w:rsidRPr="00861C65">
        <w:rPr>
          <w:sz w:val="28"/>
          <w:szCs w:val="28"/>
        </w:rPr>
        <w:t>/ИУТ/ по одобрения проект тип „Указател“ с размери 2/1м., едностранна, неосветена на</w:t>
      </w:r>
      <w:r>
        <w:rPr>
          <w:sz w:val="28"/>
          <w:szCs w:val="28"/>
        </w:rPr>
        <w:t xml:space="preserve"> път I-6/посока кв.Ветрен –ЦГЧ/</w:t>
      </w:r>
      <w:r w:rsidRPr="00861C65">
        <w:rPr>
          <w:sz w:val="28"/>
          <w:szCs w:val="28"/>
        </w:rPr>
        <w:t>.</w:t>
      </w:r>
      <w:r w:rsidRPr="00861C65">
        <w:t xml:space="preserve"> </w:t>
      </w:r>
      <w:r w:rsidRPr="00861C65">
        <w:rPr>
          <w:sz w:val="28"/>
          <w:szCs w:val="28"/>
        </w:rPr>
        <w:t>Разрешението да се издаде със срок на действие 1 /една/ година или до реализиране на инвестиционно намерение на Община Бургас.</w:t>
      </w:r>
    </w:p>
    <w:p w:rsidR="00EE7B31" w:rsidRDefault="00EE7B31" w:rsidP="00B62C8E">
      <w:pPr>
        <w:jc w:val="both"/>
        <w:rPr>
          <w:b/>
          <w:sz w:val="28"/>
          <w:szCs w:val="28"/>
          <w:u w:val="single"/>
        </w:rPr>
      </w:pPr>
      <w:r w:rsidRPr="00EE7B31">
        <w:rPr>
          <w:b/>
          <w:sz w:val="28"/>
          <w:szCs w:val="28"/>
          <w:u w:val="single"/>
        </w:rPr>
        <w:t xml:space="preserve">По точка </w:t>
      </w:r>
      <w:r w:rsidRPr="00EE7B31">
        <w:rPr>
          <w:b/>
          <w:sz w:val="28"/>
          <w:szCs w:val="28"/>
          <w:u w:val="single"/>
          <w:lang w:val="en-US"/>
        </w:rPr>
        <w:t>IV</w:t>
      </w:r>
      <w:r w:rsidRPr="00EE7B31">
        <w:rPr>
          <w:b/>
          <w:sz w:val="28"/>
          <w:szCs w:val="28"/>
          <w:u w:val="single"/>
        </w:rPr>
        <w:t>.</w:t>
      </w:r>
    </w:p>
    <w:p w:rsidR="00B60D8A" w:rsidRPr="00B62C8E" w:rsidRDefault="00EE7B31" w:rsidP="00B60D8A">
      <w:pPr>
        <w:jc w:val="both"/>
        <w:rPr>
          <w:rFonts w:eastAsiaTheme="minorHAnsi"/>
          <w:sz w:val="28"/>
          <w:szCs w:val="28"/>
          <w:lang w:eastAsia="en-US"/>
        </w:rPr>
      </w:pPr>
      <w:r w:rsidRPr="00EE7B31">
        <w:rPr>
          <w:sz w:val="28"/>
          <w:szCs w:val="28"/>
        </w:rPr>
        <w:tab/>
      </w:r>
      <w:r w:rsidR="00B60D8A">
        <w:rPr>
          <w:sz w:val="28"/>
          <w:szCs w:val="28"/>
        </w:rPr>
        <w:t>1.</w:t>
      </w:r>
      <w:r w:rsidR="00B60D8A" w:rsidRPr="00B60D8A">
        <w:rPr>
          <w:rFonts w:eastAsiaTheme="minorHAnsi"/>
          <w:sz w:val="28"/>
          <w:szCs w:val="28"/>
          <w:lang w:eastAsia="en-US"/>
        </w:rPr>
        <w:t xml:space="preserve">Заявление вх.№70-00-3072/27.04.2017г. от </w:t>
      </w:r>
      <w:r w:rsidR="00B60D8A" w:rsidRPr="00B60D8A">
        <w:rPr>
          <w:rFonts w:eastAsiaTheme="minorHAnsi" w:cstheme="minorBidi"/>
          <w:sz w:val="28"/>
          <w:szCs w:val="28"/>
        </w:rPr>
        <w:t xml:space="preserve">„Китен </w:t>
      </w:r>
      <w:proofErr w:type="spellStart"/>
      <w:r w:rsidR="00B60D8A" w:rsidRPr="00B60D8A">
        <w:rPr>
          <w:rFonts w:eastAsiaTheme="minorHAnsi" w:cstheme="minorBidi"/>
          <w:sz w:val="28"/>
          <w:szCs w:val="28"/>
        </w:rPr>
        <w:t>Вакейшън</w:t>
      </w:r>
      <w:proofErr w:type="spellEnd"/>
      <w:r w:rsidR="00B60D8A" w:rsidRPr="00B60D8A">
        <w:rPr>
          <w:rFonts w:eastAsiaTheme="minorHAnsi" w:cstheme="minorBidi"/>
          <w:sz w:val="28"/>
          <w:szCs w:val="28"/>
        </w:rPr>
        <w:t>“</w:t>
      </w:r>
      <w:r w:rsidR="00B60D8A">
        <w:rPr>
          <w:rFonts w:eastAsiaTheme="minorHAnsi" w:cstheme="minorBidi"/>
          <w:sz w:val="28"/>
          <w:szCs w:val="28"/>
        </w:rPr>
        <w:t xml:space="preserve"> </w:t>
      </w:r>
      <w:r w:rsidR="00B60D8A" w:rsidRPr="00B60D8A">
        <w:rPr>
          <w:rFonts w:eastAsiaTheme="minorHAnsi" w:cstheme="minorBidi"/>
          <w:sz w:val="28"/>
          <w:szCs w:val="28"/>
        </w:rPr>
        <w:t>ЕООД за поставяне на реклама до 3кв.м. на чадър върху 4бр. чадъри на търговски обект ресторант-пицария „</w:t>
      </w:r>
      <w:proofErr w:type="spellStart"/>
      <w:r w:rsidR="00B60D8A" w:rsidRPr="00B60D8A">
        <w:rPr>
          <w:rFonts w:eastAsiaTheme="minorHAnsi" w:cstheme="minorBidi"/>
          <w:sz w:val="28"/>
          <w:szCs w:val="28"/>
        </w:rPr>
        <w:t>Палас</w:t>
      </w:r>
      <w:proofErr w:type="spellEnd"/>
      <w:r w:rsidR="00B60D8A" w:rsidRPr="00B60D8A">
        <w:rPr>
          <w:rFonts w:eastAsiaTheme="minorHAnsi" w:cstheme="minorBidi"/>
          <w:sz w:val="28"/>
          <w:szCs w:val="28"/>
        </w:rPr>
        <w:t>“, на бул.„Ал.</w:t>
      </w:r>
      <w:proofErr w:type="spellStart"/>
      <w:r w:rsidR="00B60D8A" w:rsidRPr="00B60D8A">
        <w:rPr>
          <w:rFonts w:eastAsiaTheme="minorHAnsi" w:cstheme="minorBidi"/>
          <w:sz w:val="28"/>
          <w:szCs w:val="28"/>
        </w:rPr>
        <w:t>Богориди</w:t>
      </w:r>
      <w:proofErr w:type="spellEnd"/>
      <w:r w:rsidR="00B60D8A" w:rsidRPr="00B60D8A">
        <w:rPr>
          <w:rFonts w:eastAsiaTheme="minorHAnsi" w:cstheme="minorBidi"/>
          <w:sz w:val="28"/>
          <w:szCs w:val="28"/>
        </w:rPr>
        <w:t>“№34.</w:t>
      </w:r>
      <w:r w:rsidR="00B60D8A" w:rsidRPr="00B60D8A">
        <w:rPr>
          <w:rFonts w:eastAsiaTheme="minorHAnsi"/>
          <w:sz w:val="28"/>
          <w:szCs w:val="28"/>
          <w:lang w:eastAsia="en-US"/>
        </w:rPr>
        <w:t xml:space="preserve"> </w:t>
      </w:r>
      <w:r w:rsidR="00B60D8A" w:rsidRPr="00B62C8E">
        <w:rPr>
          <w:rFonts w:eastAsiaTheme="minorHAnsi"/>
          <w:sz w:val="28"/>
          <w:szCs w:val="28"/>
          <w:lang w:eastAsia="en-US"/>
        </w:rPr>
        <w:t>След разглеждане на заявлението и приложените документи, Комисията</w:t>
      </w:r>
    </w:p>
    <w:p w:rsidR="00B60D8A" w:rsidRPr="00B62C8E" w:rsidRDefault="00B60D8A" w:rsidP="00B60D8A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B62C8E">
        <w:rPr>
          <w:rFonts w:eastAsiaTheme="minorHAnsi"/>
          <w:b/>
          <w:sz w:val="28"/>
          <w:szCs w:val="28"/>
          <w:lang w:eastAsia="en-US"/>
        </w:rPr>
        <w:t>РЕШИ:</w:t>
      </w:r>
    </w:p>
    <w:p w:rsidR="00B60D8A" w:rsidRPr="00B60D8A" w:rsidRDefault="00B60D8A" w:rsidP="00B60D8A">
      <w:pPr>
        <w:jc w:val="both"/>
        <w:rPr>
          <w:sz w:val="28"/>
          <w:szCs w:val="28"/>
        </w:rPr>
      </w:pPr>
      <w:r w:rsidRPr="00B62C8E">
        <w:rPr>
          <w:rFonts w:eastAsiaTheme="minorHAnsi"/>
          <w:sz w:val="28"/>
          <w:szCs w:val="28"/>
          <w:lang w:eastAsia="en-US"/>
        </w:rPr>
        <w:tab/>
      </w:r>
      <w:r w:rsidRPr="00242265">
        <w:rPr>
          <w:rFonts w:eastAsiaTheme="minorHAnsi"/>
          <w:b/>
          <w:sz w:val="28"/>
          <w:szCs w:val="28"/>
          <w:lang w:eastAsia="en-US"/>
        </w:rPr>
        <w:t>Предлага на директор дирекция „Икономика и стопански дейности“ да издаде разрешение</w:t>
      </w:r>
      <w:r>
        <w:rPr>
          <w:rFonts w:eastAsiaTheme="minorHAnsi"/>
          <w:b/>
          <w:sz w:val="28"/>
          <w:szCs w:val="28"/>
          <w:lang w:eastAsia="en-US"/>
        </w:rPr>
        <w:t xml:space="preserve"> </w:t>
      </w:r>
      <w:r w:rsidRPr="00861C65">
        <w:rPr>
          <w:sz w:val="28"/>
          <w:szCs w:val="28"/>
        </w:rPr>
        <w:t>за поставяне</w:t>
      </w:r>
      <w:r>
        <w:rPr>
          <w:sz w:val="28"/>
          <w:szCs w:val="28"/>
        </w:rPr>
        <w:t xml:space="preserve"> </w:t>
      </w:r>
      <w:r w:rsidRPr="00B60D8A">
        <w:rPr>
          <w:sz w:val="28"/>
          <w:szCs w:val="28"/>
        </w:rPr>
        <w:t>за поставяне на реклама върху 4 бр. чадъри с използвана рекламна площ до 3 кв.м на всеки на бул. „Ал.</w:t>
      </w:r>
      <w:proofErr w:type="spellStart"/>
      <w:r w:rsidRPr="00B60D8A">
        <w:rPr>
          <w:sz w:val="28"/>
          <w:szCs w:val="28"/>
        </w:rPr>
        <w:t>Богориди</w:t>
      </w:r>
      <w:proofErr w:type="spellEnd"/>
      <w:r w:rsidRPr="00B60D8A">
        <w:rPr>
          <w:sz w:val="28"/>
          <w:szCs w:val="28"/>
        </w:rPr>
        <w:t>“№28 пред  ресторант-пицария „</w:t>
      </w:r>
      <w:proofErr w:type="spellStart"/>
      <w:r w:rsidRPr="00B60D8A">
        <w:rPr>
          <w:sz w:val="28"/>
          <w:szCs w:val="28"/>
        </w:rPr>
        <w:t>Палас</w:t>
      </w:r>
      <w:proofErr w:type="spellEnd"/>
      <w:r w:rsidRPr="00B60D8A">
        <w:rPr>
          <w:sz w:val="28"/>
          <w:szCs w:val="28"/>
        </w:rPr>
        <w:t>“.</w:t>
      </w:r>
    </w:p>
    <w:p w:rsidR="00B60D8A" w:rsidRDefault="00B60D8A" w:rsidP="00B60D8A">
      <w:pPr>
        <w:jc w:val="both"/>
        <w:rPr>
          <w:sz w:val="28"/>
          <w:szCs w:val="28"/>
        </w:rPr>
      </w:pPr>
      <w:r w:rsidRPr="00B60D8A">
        <w:rPr>
          <w:sz w:val="28"/>
          <w:szCs w:val="28"/>
        </w:rPr>
        <w:tab/>
        <w:t xml:space="preserve">Разрешението да се издаде със срок на действие срока на разрешението за поставяне на временните </w:t>
      </w:r>
      <w:proofErr w:type="spellStart"/>
      <w:r w:rsidRPr="00B60D8A">
        <w:rPr>
          <w:sz w:val="28"/>
          <w:szCs w:val="28"/>
        </w:rPr>
        <w:t>преместваеми</w:t>
      </w:r>
      <w:proofErr w:type="spellEnd"/>
      <w:r w:rsidRPr="00B60D8A">
        <w:rPr>
          <w:sz w:val="28"/>
          <w:szCs w:val="28"/>
        </w:rPr>
        <w:t xml:space="preserve"> обекти или до реализиране на инвестиционно намерение на Община Бургас.</w:t>
      </w:r>
    </w:p>
    <w:p w:rsidR="00710596" w:rsidRDefault="00710596" w:rsidP="00710596">
      <w:pPr>
        <w:jc w:val="both"/>
        <w:rPr>
          <w:b/>
          <w:sz w:val="28"/>
          <w:szCs w:val="28"/>
          <w:u w:val="single"/>
        </w:rPr>
      </w:pPr>
      <w:r w:rsidRPr="00EE7B31">
        <w:rPr>
          <w:b/>
          <w:sz w:val="28"/>
          <w:szCs w:val="28"/>
          <w:u w:val="single"/>
        </w:rPr>
        <w:t xml:space="preserve">По точка </w:t>
      </w:r>
      <w:r w:rsidRPr="00EE7B31">
        <w:rPr>
          <w:b/>
          <w:sz w:val="28"/>
          <w:szCs w:val="28"/>
          <w:u w:val="single"/>
          <w:lang w:val="en-US"/>
        </w:rPr>
        <w:t>V</w:t>
      </w:r>
      <w:r w:rsidRPr="00EE7B31">
        <w:rPr>
          <w:b/>
          <w:sz w:val="28"/>
          <w:szCs w:val="28"/>
          <w:u w:val="single"/>
        </w:rPr>
        <w:t>.</w:t>
      </w:r>
    </w:p>
    <w:p w:rsidR="007C7553" w:rsidRPr="007C7553" w:rsidRDefault="00A62A00" w:rsidP="007C7553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  <w:lang w:val="en-US" w:eastAsia="en-US"/>
        </w:rPr>
        <w:tab/>
      </w:r>
      <w:proofErr w:type="gramStart"/>
      <w:r w:rsidRPr="00A62A00">
        <w:rPr>
          <w:sz w:val="28"/>
          <w:szCs w:val="28"/>
          <w:lang w:val="en-US" w:eastAsia="en-US"/>
        </w:rPr>
        <w:t>1</w:t>
      </w:r>
      <w:r w:rsidRPr="00A62A00">
        <w:rPr>
          <w:sz w:val="28"/>
          <w:szCs w:val="28"/>
          <w:lang w:eastAsia="en-US"/>
        </w:rPr>
        <w:t>.</w:t>
      </w:r>
      <w:r w:rsidRPr="00A62A00">
        <w:rPr>
          <w:rFonts w:eastAsiaTheme="minorHAnsi"/>
          <w:sz w:val="28"/>
          <w:szCs w:val="28"/>
          <w:lang w:eastAsia="en-US"/>
        </w:rPr>
        <w:t>Заявление вх.№70-00</w:t>
      </w:r>
      <w:r w:rsidRPr="00A62A00">
        <w:rPr>
          <w:rFonts w:eastAsiaTheme="minorHAnsi"/>
          <w:sz w:val="28"/>
          <w:szCs w:val="28"/>
          <w:lang w:val="en-US" w:eastAsia="en-US"/>
        </w:rPr>
        <w:t>-2348</w:t>
      </w:r>
      <w:r w:rsidRPr="00A62A00">
        <w:rPr>
          <w:rFonts w:eastAsiaTheme="minorHAnsi"/>
          <w:sz w:val="28"/>
          <w:szCs w:val="28"/>
          <w:lang w:eastAsia="en-US"/>
        </w:rPr>
        <w:t>/3</w:t>
      </w:r>
      <w:r w:rsidRPr="00A62A00">
        <w:rPr>
          <w:rFonts w:eastAsiaTheme="minorHAnsi"/>
          <w:sz w:val="28"/>
          <w:szCs w:val="28"/>
          <w:lang w:val="en-US" w:eastAsia="en-US"/>
        </w:rPr>
        <w:t>1</w:t>
      </w:r>
      <w:r w:rsidRPr="00A62A00">
        <w:rPr>
          <w:rFonts w:eastAsiaTheme="minorHAnsi"/>
          <w:sz w:val="28"/>
          <w:szCs w:val="28"/>
          <w:lang w:eastAsia="en-US"/>
        </w:rPr>
        <w:t>.</w:t>
      </w:r>
      <w:r w:rsidRPr="00A62A00">
        <w:rPr>
          <w:rFonts w:eastAsiaTheme="minorHAnsi"/>
          <w:sz w:val="28"/>
          <w:szCs w:val="28"/>
          <w:lang w:val="en-US" w:eastAsia="en-US"/>
        </w:rPr>
        <w:t>03</w:t>
      </w:r>
      <w:r w:rsidRPr="00A62A00">
        <w:rPr>
          <w:rFonts w:eastAsiaTheme="minorHAnsi"/>
          <w:sz w:val="28"/>
          <w:szCs w:val="28"/>
          <w:lang w:eastAsia="en-US"/>
        </w:rPr>
        <w:t>.201</w:t>
      </w:r>
      <w:r w:rsidRPr="00A62A00">
        <w:rPr>
          <w:rFonts w:eastAsiaTheme="minorHAnsi"/>
          <w:sz w:val="28"/>
          <w:szCs w:val="28"/>
          <w:lang w:val="en-US" w:eastAsia="en-US"/>
        </w:rPr>
        <w:t>7</w:t>
      </w:r>
      <w:r w:rsidRPr="00A62A00">
        <w:rPr>
          <w:rFonts w:eastAsiaTheme="minorHAnsi"/>
          <w:sz w:val="28"/>
          <w:szCs w:val="28"/>
          <w:lang w:eastAsia="en-US"/>
        </w:rPr>
        <w:t>г.</w:t>
      </w:r>
      <w:proofErr w:type="gramEnd"/>
      <w:r w:rsidRPr="00A62A00">
        <w:rPr>
          <w:rFonts w:eastAsiaTheme="minorHAnsi"/>
          <w:sz w:val="28"/>
          <w:szCs w:val="28"/>
          <w:lang w:eastAsia="en-US"/>
        </w:rPr>
        <w:t xml:space="preserve"> от „ЗАК </w:t>
      </w:r>
      <w:proofErr w:type="spellStart"/>
      <w:r w:rsidRPr="00A62A00">
        <w:rPr>
          <w:rFonts w:eastAsiaTheme="minorHAnsi"/>
          <w:sz w:val="28"/>
          <w:szCs w:val="28"/>
          <w:lang w:eastAsia="en-US"/>
        </w:rPr>
        <w:t>Аутдор</w:t>
      </w:r>
      <w:proofErr w:type="spellEnd"/>
      <w:r w:rsidRPr="00A62A00">
        <w:rPr>
          <w:rFonts w:eastAsiaTheme="minorHAnsi"/>
          <w:sz w:val="28"/>
          <w:szCs w:val="28"/>
          <w:lang w:eastAsia="en-US"/>
        </w:rPr>
        <w:t xml:space="preserve">“ООД за подновяване на разрешение  </w:t>
      </w:r>
      <w:r w:rsidRPr="00A62A00">
        <w:rPr>
          <w:rFonts w:eastAsiaTheme="minorHAnsi"/>
          <w:b/>
          <w:sz w:val="28"/>
          <w:szCs w:val="28"/>
          <w:lang w:eastAsia="en-US"/>
        </w:rPr>
        <w:t>№2084/11.07.2014г.</w:t>
      </w:r>
      <w:r w:rsidRPr="00A62A00">
        <w:rPr>
          <w:rFonts w:eastAsiaTheme="minorHAnsi"/>
          <w:sz w:val="28"/>
          <w:szCs w:val="28"/>
          <w:lang w:eastAsia="en-US"/>
        </w:rPr>
        <w:t xml:space="preserve"> за поставяне на РИЕ тип „Пиза“ с размери 4/3м., двустранен, неосветен на бул. „Проф.Я.Якимов“, позиция </w:t>
      </w:r>
      <w:r w:rsidRPr="00A62A00">
        <w:rPr>
          <w:rFonts w:eastAsiaTheme="minorHAnsi"/>
          <w:b/>
          <w:sz w:val="28"/>
          <w:szCs w:val="28"/>
          <w:lang w:eastAsia="en-US"/>
        </w:rPr>
        <w:t>т.П-179</w:t>
      </w:r>
      <w:r w:rsidRPr="00A62A00">
        <w:rPr>
          <w:rFonts w:eastAsiaTheme="minorHAnsi"/>
          <w:sz w:val="28"/>
          <w:szCs w:val="28"/>
          <w:lang w:eastAsia="en-US"/>
        </w:rPr>
        <w:t>(стар номер т.69) от одобрената схема.</w:t>
      </w:r>
      <w:r w:rsidR="007C7553" w:rsidRPr="007C7553">
        <w:rPr>
          <w:sz w:val="28"/>
          <w:szCs w:val="28"/>
        </w:rPr>
        <w:t xml:space="preserve"> След разглеждане на заявлението и приложените документи,  Комисията</w:t>
      </w:r>
    </w:p>
    <w:p w:rsidR="007C7553" w:rsidRPr="007C7553" w:rsidRDefault="007C7553" w:rsidP="007C7553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7C7553">
        <w:rPr>
          <w:rFonts w:eastAsiaTheme="minorHAnsi"/>
          <w:b/>
          <w:sz w:val="28"/>
          <w:szCs w:val="28"/>
          <w:lang w:eastAsia="en-US"/>
        </w:rPr>
        <w:t>РЕШИ:</w:t>
      </w:r>
    </w:p>
    <w:p w:rsidR="00EC6484" w:rsidRPr="00EC6484" w:rsidRDefault="007C7553" w:rsidP="00EC6484">
      <w:pPr>
        <w:jc w:val="both"/>
        <w:rPr>
          <w:rFonts w:eastAsiaTheme="minorHAnsi"/>
          <w:sz w:val="28"/>
          <w:szCs w:val="28"/>
          <w:lang w:val="en-US" w:eastAsia="en-US"/>
        </w:rPr>
      </w:pPr>
      <w:r w:rsidRPr="007C7553">
        <w:rPr>
          <w:sz w:val="28"/>
          <w:szCs w:val="28"/>
          <w:lang w:val="en-US"/>
        </w:rPr>
        <w:tab/>
      </w:r>
      <w:proofErr w:type="spellStart"/>
      <w:r w:rsidRPr="007C7553">
        <w:rPr>
          <w:b/>
          <w:sz w:val="28"/>
          <w:szCs w:val="28"/>
          <w:lang w:val="en-US"/>
        </w:rPr>
        <w:t>Предлага</w:t>
      </w:r>
      <w:proofErr w:type="spellEnd"/>
      <w:r w:rsidRPr="007C7553">
        <w:rPr>
          <w:b/>
          <w:sz w:val="28"/>
          <w:szCs w:val="28"/>
          <w:lang w:val="en-US"/>
        </w:rPr>
        <w:t xml:space="preserve"> </w:t>
      </w:r>
      <w:proofErr w:type="spellStart"/>
      <w:r w:rsidRPr="007C7553">
        <w:rPr>
          <w:b/>
          <w:sz w:val="28"/>
          <w:szCs w:val="28"/>
          <w:lang w:val="en-US"/>
        </w:rPr>
        <w:t>на</w:t>
      </w:r>
      <w:proofErr w:type="spellEnd"/>
      <w:r w:rsidRPr="007C7553">
        <w:rPr>
          <w:b/>
          <w:sz w:val="28"/>
          <w:szCs w:val="28"/>
          <w:lang w:val="en-US"/>
        </w:rPr>
        <w:t xml:space="preserve"> </w:t>
      </w:r>
      <w:proofErr w:type="spellStart"/>
      <w:r w:rsidRPr="007C7553">
        <w:rPr>
          <w:b/>
          <w:sz w:val="28"/>
          <w:szCs w:val="28"/>
          <w:lang w:val="en-US"/>
        </w:rPr>
        <w:t>директор</w:t>
      </w:r>
      <w:proofErr w:type="spellEnd"/>
      <w:r w:rsidRPr="007C7553">
        <w:rPr>
          <w:b/>
          <w:sz w:val="28"/>
          <w:szCs w:val="28"/>
          <w:lang w:val="en-US"/>
        </w:rPr>
        <w:t xml:space="preserve"> </w:t>
      </w:r>
      <w:proofErr w:type="spellStart"/>
      <w:r w:rsidRPr="007C7553">
        <w:rPr>
          <w:b/>
          <w:sz w:val="28"/>
          <w:szCs w:val="28"/>
          <w:lang w:val="en-US"/>
        </w:rPr>
        <w:t>дирекция</w:t>
      </w:r>
      <w:proofErr w:type="spellEnd"/>
      <w:r w:rsidRPr="007C7553">
        <w:rPr>
          <w:b/>
          <w:sz w:val="28"/>
          <w:szCs w:val="28"/>
          <w:lang w:val="en-US"/>
        </w:rPr>
        <w:t xml:space="preserve"> „</w:t>
      </w:r>
      <w:proofErr w:type="spellStart"/>
      <w:r w:rsidRPr="007C7553">
        <w:rPr>
          <w:b/>
          <w:sz w:val="28"/>
          <w:szCs w:val="28"/>
          <w:lang w:val="en-US"/>
        </w:rPr>
        <w:t>Икономика</w:t>
      </w:r>
      <w:proofErr w:type="spellEnd"/>
      <w:r w:rsidRPr="007C7553">
        <w:rPr>
          <w:b/>
          <w:sz w:val="28"/>
          <w:szCs w:val="28"/>
          <w:lang w:val="en-US"/>
        </w:rPr>
        <w:t xml:space="preserve"> и </w:t>
      </w:r>
      <w:proofErr w:type="spellStart"/>
      <w:r w:rsidRPr="007C7553">
        <w:rPr>
          <w:b/>
          <w:sz w:val="28"/>
          <w:szCs w:val="28"/>
          <w:lang w:val="en-US"/>
        </w:rPr>
        <w:t>стопански</w:t>
      </w:r>
      <w:proofErr w:type="spellEnd"/>
      <w:r w:rsidRPr="007C7553">
        <w:rPr>
          <w:b/>
          <w:sz w:val="28"/>
          <w:szCs w:val="28"/>
          <w:lang w:val="en-US"/>
        </w:rPr>
        <w:t xml:space="preserve"> </w:t>
      </w:r>
      <w:proofErr w:type="spellStart"/>
      <w:r w:rsidRPr="007C7553">
        <w:rPr>
          <w:b/>
          <w:sz w:val="28"/>
          <w:szCs w:val="28"/>
          <w:lang w:val="en-US"/>
        </w:rPr>
        <w:t>дейности</w:t>
      </w:r>
      <w:proofErr w:type="spellEnd"/>
      <w:r w:rsidRPr="007C7553">
        <w:rPr>
          <w:b/>
          <w:sz w:val="28"/>
          <w:szCs w:val="28"/>
          <w:lang w:val="en-US"/>
        </w:rPr>
        <w:t>“</w:t>
      </w:r>
      <w:r w:rsidRPr="007C7553">
        <w:rPr>
          <w:sz w:val="28"/>
          <w:szCs w:val="28"/>
          <w:lang w:val="en-US"/>
        </w:rPr>
        <w:t xml:space="preserve"> </w:t>
      </w:r>
      <w:proofErr w:type="spellStart"/>
      <w:r w:rsidRPr="007C7553">
        <w:rPr>
          <w:sz w:val="28"/>
          <w:szCs w:val="28"/>
          <w:lang w:val="en-US"/>
        </w:rPr>
        <w:t>да</w:t>
      </w:r>
      <w:proofErr w:type="spellEnd"/>
      <w:r w:rsidRPr="007C7553">
        <w:rPr>
          <w:sz w:val="28"/>
          <w:szCs w:val="28"/>
          <w:lang w:val="en-US"/>
        </w:rPr>
        <w:t xml:space="preserve"> </w:t>
      </w:r>
      <w:proofErr w:type="spellStart"/>
      <w:r w:rsidRPr="007C7553">
        <w:rPr>
          <w:sz w:val="28"/>
          <w:szCs w:val="28"/>
          <w:lang w:val="en-US"/>
        </w:rPr>
        <w:t>издаде</w:t>
      </w:r>
      <w:proofErr w:type="spellEnd"/>
      <w:r w:rsidRPr="007C7553">
        <w:rPr>
          <w:sz w:val="28"/>
          <w:szCs w:val="28"/>
          <w:lang w:val="en-US"/>
        </w:rPr>
        <w:t xml:space="preserve"> </w:t>
      </w:r>
      <w:proofErr w:type="spellStart"/>
      <w:r w:rsidRPr="007C7553">
        <w:rPr>
          <w:sz w:val="28"/>
          <w:szCs w:val="28"/>
          <w:lang w:val="en-US"/>
        </w:rPr>
        <w:t>разрешение</w:t>
      </w:r>
      <w:proofErr w:type="spellEnd"/>
      <w:r w:rsidRPr="007C7553">
        <w:rPr>
          <w:sz w:val="28"/>
          <w:szCs w:val="28"/>
          <w:lang w:val="en-US"/>
        </w:rPr>
        <w:t xml:space="preserve"> </w:t>
      </w:r>
      <w:proofErr w:type="spellStart"/>
      <w:r w:rsidRPr="007C7553">
        <w:rPr>
          <w:sz w:val="28"/>
          <w:szCs w:val="28"/>
          <w:lang w:val="en-US"/>
        </w:rPr>
        <w:t>за</w:t>
      </w:r>
      <w:proofErr w:type="spellEnd"/>
      <w:r w:rsidRPr="007C7553">
        <w:rPr>
          <w:sz w:val="28"/>
          <w:szCs w:val="28"/>
          <w:lang w:val="en-US"/>
        </w:rPr>
        <w:t xml:space="preserve"> </w:t>
      </w:r>
      <w:proofErr w:type="spellStart"/>
      <w:r w:rsidRPr="007C7553">
        <w:rPr>
          <w:sz w:val="28"/>
          <w:szCs w:val="28"/>
          <w:lang w:val="en-US"/>
        </w:rPr>
        <w:t>поставяне</w:t>
      </w:r>
      <w:proofErr w:type="spellEnd"/>
      <w:r w:rsidRPr="007C7553">
        <w:rPr>
          <w:sz w:val="28"/>
          <w:szCs w:val="28"/>
          <w:lang w:val="en-US"/>
        </w:rPr>
        <w:t xml:space="preserve"> </w:t>
      </w:r>
      <w:proofErr w:type="spellStart"/>
      <w:r w:rsidRPr="007C7553">
        <w:rPr>
          <w:sz w:val="28"/>
          <w:szCs w:val="28"/>
          <w:lang w:val="en-US"/>
        </w:rPr>
        <w:t>на</w:t>
      </w:r>
      <w:proofErr w:type="spellEnd"/>
      <w:r w:rsidRPr="007C7553">
        <w:rPr>
          <w:sz w:val="28"/>
          <w:szCs w:val="28"/>
          <w:lang w:val="en-US"/>
        </w:rPr>
        <w:t xml:space="preserve">  РИЕ</w:t>
      </w:r>
      <w:r>
        <w:rPr>
          <w:sz w:val="28"/>
          <w:szCs w:val="28"/>
          <w:lang w:val="en-US"/>
        </w:rPr>
        <w:t xml:space="preserve"> </w:t>
      </w:r>
      <w:r w:rsidRPr="00A62A00">
        <w:rPr>
          <w:rFonts w:eastAsiaTheme="minorHAnsi"/>
          <w:sz w:val="28"/>
          <w:szCs w:val="28"/>
          <w:lang w:eastAsia="en-US"/>
        </w:rPr>
        <w:t xml:space="preserve">тип „Пиза“ с размери 4/3м., двустранен, неосветен на бул. „Проф.Я.Якимов“, позиция </w:t>
      </w:r>
      <w:r w:rsidRPr="00A62A00">
        <w:rPr>
          <w:rFonts w:eastAsiaTheme="minorHAnsi"/>
          <w:b/>
          <w:sz w:val="28"/>
          <w:szCs w:val="28"/>
          <w:lang w:eastAsia="en-US"/>
        </w:rPr>
        <w:t>т.П-179</w:t>
      </w:r>
      <w:r w:rsidRPr="00A62A00">
        <w:rPr>
          <w:rFonts w:eastAsiaTheme="minorHAnsi"/>
          <w:sz w:val="28"/>
          <w:szCs w:val="28"/>
          <w:lang w:eastAsia="en-US"/>
        </w:rPr>
        <w:t>(стар номер т.69) от одобрената схема</w:t>
      </w:r>
      <w:r>
        <w:rPr>
          <w:rFonts w:eastAsiaTheme="minorHAnsi"/>
          <w:sz w:val="28"/>
          <w:szCs w:val="28"/>
          <w:lang w:val="en-US" w:eastAsia="en-US"/>
        </w:rPr>
        <w:t>.</w:t>
      </w:r>
      <w:r w:rsidR="00EC6484" w:rsidRPr="00EC6484">
        <w:t xml:space="preserve"> </w:t>
      </w:r>
      <w:proofErr w:type="spellStart"/>
      <w:proofErr w:type="gramStart"/>
      <w:r w:rsidR="00EC6484" w:rsidRPr="00EC6484">
        <w:rPr>
          <w:rFonts w:eastAsiaTheme="minorHAnsi"/>
          <w:sz w:val="28"/>
          <w:szCs w:val="28"/>
          <w:lang w:val="en-US" w:eastAsia="en-US"/>
        </w:rPr>
        <w:t>схема</w:t>
      </w:r>
      <w:proofErr w:type="spellEnd"/>
      <w:proofErr w:type="gramEnd"/>
      <w:r w:rsidR="00EC6484" w:rsidRPr="00EC6484">
        <w:rPr>
          <w:rFonts w:eastAsiaTheme="minorHAnsi"/>
          <w:sz w:val="28"/>
          <w:szCs w:val="28"/>
          <w:lang w:val="en-US" w:eastAsia="en-US"/>
        </w:rPr>
        <w:t xml:space="preserve"> с </w:t>
      </w:r>
      <w:proofErr w:type="spellStart"/>
      <w:r w:rsidR="00EC6484" w:rsidRPr="00EC6484">
        <w:rPr>
          <w:rFonts w:eastAsiaTheme="minorHAnsi"/>
          <w:sz w:val="28"/>
          <w:szCs w:val="28"/>
          <w:lang w:val="en-US" w:eastAsia="en-US"/>
        </w:rPr>
        <w:t>координати</w:t>
      </w:r>
      <w:proofErr w:type="spellEnd"/>
      <w:r w:rsidR="00EC6484" w:rsidRPr="00EC6484">
        <w:rPr>
          <w:rFonts w:eastAsiaTheme="minorHAnsi"/>
          <w:sz w:val="28"/>
          <w:szCs w:val="28"/>
          <w:lang w:val="en-US" w:eastAsia="en-US"/>
        </w:rPr>
        <w:t xml:space="preserve">: X 4644294.28; Y 9583617.19; H26.25 </w:t>
      </w:r>
      <w:proofErr w:type="spellStart"/>
      <w:r w:rsidR="00EC6484" w:rsidRPr="00EC6484">
        <w:rPr>
          <w:rFonts w:eastAsiaTheme="minorHAnsi"/>
          <w:sz w:val="28"/>
          <w:szCs w:val="28"/>
          <w:lang w:val="en-US" w:eastAsia="en-US"/>
        </w:rPr>
        <w:t>за</w:t>
      </w:r>
      <w:proofErr w:type="spellEnd"/>
      <w:r w:rsidR="00EC6484" w:rsidRPr="00EC6484">
        <w:rPr>
          <w:rFonts w:eastAsiaTheme="minorHAnsi"/>
          <w:sz w:val="28"/>
          <w:szCs w:val="28"/>
          <w:lang w:val="en-US" w:eastAsia="en-US"/>
        </w:rPr>
        <w:t xml:space="preserve"> </w:t>
      </w:r>
      <w:proofErr w:type="spellStart"/>
      <w:r w:rsidR="00EC6484" w:rsidRPr="00EC6484">
        <w:rPr>
          <w:rFonts w:eastAsiaTheme="minorHAnsi"/>
          <w:sz w:val="28"/>
          <w:szCs w:val="28"/>
          <w:lang w:val="en-US" w:eastAsia="en-US"/>
        </w:rPr>
        <w:t>срок</w:t>
      </w:r>
      <w:proofErr w:type="spellEnd"/>
      <w:r w:rsidR="00EC6484" w:rsidRPr="00EC6484">
        <w:rPr>
          <w:rFonts w:eastAsiaTheme="minorHAnsi"/>
          <w:sz w:val="28"/>
          <w:szCs w:val="28"/>
          <w:lang w:val="en-US" w:eastAsia="en-US"/>
        </w:rPr>
        <w:t xml:space="preserve"> </w:t>
      </w:r>
      <w:proofErr w:type="spellStart"/>
      <w:r w:rsidR="00EC6484" w:rsidRPr="00EC6484">
        <w:rPr>
          <w:rFonts w:eastAsiaTheme="minorHAnsi"/>
          <w:sz w:val="28"/>
          <w:szCs w:val="28"/>
          <w:lang w:val="en-US" w:eastAsia="en-US"/>
        </w:rPr>
        <w:t>от</w:t>
      </w:r>
      <w:proofErr w:type="spellEnd"/>
      <w:r w:rsidR="00EC6484" w:rsidRPr="00EC6484">
        <w:rPr>
          <w:rFonts w:eastAsiaTheme="minorHAnsi"/>
          <w:sz w:val="28"/>
          <w:szCs w:val="28"/>
          <w:lang w:val="en-US" w:eastAsia="en-US"/>
        </w:rPr>
        <w:t xml:space="preserve"> 3/</w:t>
      </w:r>
      <w:proofErr w:type="spellStart"/>
      <w:r w:rsidR="00EC6484" w:rsidRPr="00EC6484">
        <w:rPr>
          <w:rFonts w:eastAsiaTheme="minorHAnsi"/>
          <w:sz w:val="28"/>
          <w:szCs w:val="28"/>
          <w:lang w:val="en-US" w:eastAsia="en-US"/>
        </w:rPr>
        <w:t>три</w:t>
      </w:r>
      <w:proofErr w:type="spellEnd"/>
      <w:r w:rsidR="00EC6484" w:rsidRPr="00EC6484">
        <w:rPr>
          <w:rFonts w:eastAsiaTheme="minorHAnsi"/>
          <w:sz w:val="28"/>
          <w:szCs w:val="28"/>
          <w:lang w:val="en-US" w:eastAsia="en-US"/>
        </w:rPr>
        <w:t xml:space="preserve">/ </w:t>
      </w:r>
      <w:proofErr w:type="spellStart"/>
      <w:r w:rsidR="00EC6484" w:rsidRPr="00EC6484">
        <w:rPr>
          <w:rFonts w:eastAsiaTheme="minorHAnsi"/>
          <w:sz w:val="28"/>
          <w:szCs w:val="28"/>
          <w:lang w:val="en-US" w:eastAsia="en-US"/>
        </w:rPr>
        <w:t>години</w:t>
      </w:r>
      <w:proofErr w:type="spellEnd"/>
      <w:r w:rsidR="00EC6484" w:rsidRPr="00EC6484">
        <w:rPr>
          <w:rFonts w:eastAsiaTheme="minorHAnsi"/>
          <w:sz w:val="28"/>
          <w:szCs w:val="28"/>
          <w:lang w:val="en-US" w:eastAsia="en-US"/>
        </w:rPr>
        <w:t xml:space="preserve"> </w:t>
      </w:r>
      <w:proofErr w:type="spellStart"/>
      <w:r w:rsidR="00EC6484" w:rsidRPr="00EC6484">
        <w:rPr>
          <w:rFonts w:eastAsiaTheme="minorHAnsi"/>
          <w:sz w:val="28"/>
          <w:szCs w:val="28"/>
          <w:lang w:val="en-US" w:eastAsia="en-US"/>
        </w:rPr>
        <w:t>или</w:t>
      </w:r>
      <w:proofErr w:type="spellEnd"/>
      <w:r w:rsidR="00EC6484" w:rsidRPr="00EC6484">
        <w:rPr>
          <w:rFonts w:eastAsiaTheme="minorHAnsi"/>
          <w:sz w:val="28"/>
          <w:szCs w:val="28"/>
          <w:lang w:val="en-US" w:eastAsia="en-US"/>
        </w:rPr>
        <w:t xml:space="preserve"> </w:t>
      </w:r>
      <w:proofErr w:type="spellStart"/>
      <w:r w:rsidR="00EC6484" w:rsidRPr="00EC6484">
        <w:rPr>
          <w:rFonts w:eastAsiaTheme="minorHAnsi"/>
          <w:sz w:val="28"/>
          <w:szCs w:val="28"/>
          <w:lang w:val="en-US" w:eastAsia="en-US"/>
        </w:rPr>
        <w:t>до</w:t>
      </w:r>
      <w:proofErr w:type="spellEnd"/>
      <w:r w:rsidR="00EC6484" w:rsidRPr="00EC6484">
        <w:rPr>
          <w:rFonts w:eastAsiaTheme="minorHAnsi"/>
          <w:sz w:val="28"/>
          <w:szCs w:val="28"/>
          <w:lang w:val="en-US" w:eastAsia="en-US"/>
        </w:rPr>
        <w:t xml:space="preserve"> </w:t>
      </w:r>
      <w:proofErr w:type="spellStart"/>
      <w:r w:rsidR="00EC6484" w:rsidRPr="00EC6484">
        <w:rPr>
          <w:rFonts w:eastAsiaTheme="minorHAnsi"/>
          <w:sz w:val="28"/>
          <w:szCs w:val="28"/>
          <w:lang w:val="en-US" w:eastAsia="en-US"/>
        </w:rPr>
        <w:t>реализиране</w:t>
      </w:r>
      <w:proofErr w:type="spellEnd"/>
      <w:r w:rsidR="00EC6484" w:rsidRPr="00EC6484">
        <w:rPr>
          <w:rFonts w:eastAsiaTheme="minorHAnsi"/>
          <w:sz w:val="28"/>
          <w:szCs w:val="28"/>
          <w:lang w:val="en-US" w:eastAsia="en-US"/>
        </w:rPr>
        <w:t xml:space="preserve"> </w:t>
      </w:r>
      <w:proofErr w:type="spellStart"/>
      <w:r w:rsidR="00EC6484" w:rsidRPr="00EC6484">
        <w:rPr>
          <w:rFonts w:eastAsiaTheme="minorHAnsi"/>
          <w:sz w:val="28"/>
          <w:szCs w:val="28"/>
          <w:lang w:val="en-US" w:eastAsia="en-US"/>
        </w:rPr>
        <w:t>на</w:t>
      </w:r>
      <w:proofErr w:type="spellEnd"/>
      <w:r w:rsidR="00EC6484" w:rsidRPr="00EC6484">
        <w:rPr>
          <w:rFonts w:eastAsiaTheme="minorHAnsi"/>
          <w:sz w:val="28"/>
          <w:szCs w:val="28"/>
          <w:lang w:val="en-US" w:eastAsia="en-US"/>
        </w:rPr>
        <w:t xml:space="preserve"> </w:t>
      </w:r>
      <w:proofErr w:type="spellStart"/>
      <w:r w:rsidR="00EC6484" w:rsidRPr="00EC6484">
        <w:rPr>
          <w:rFonts w:eastAsiaTheme="minorHAnsi"/>
          <w:sz w:val="28"/>
          <w:szCs w:val="28"/>
          <w:lang w:val="en-US" w:eastAsia="en-US"/>
        </w:rPr>
        <w:t>инвестиционн</w:t>
      </w:r>
      <w:proofErr w:type="spellEnd"/>
      <w:r w:rsidR="005E6131">
        <w:rPr>
          <w:rFonts w:eastAsiaTheme="minorHAnsi"/>
          <w:sz w:val="28"/>
          <w:szCs w:val="28"/>
          <w:lang w:eastAsia="en-US"/>
        </w:rPr>
        <w:t>о</w:t>
      </w:r>
      <w:r w:rsidR="00EC6484" w:rsidRPr="00EC6484">
        <w:rPr>
          <w:rFonts w:eastAsiaTheme="minorHAnsi"/>
          <w:sz w:val="28"/>
          <w:szCs w:val="28"/>
          <w:lang w:val="en-US" w:eastAsia="en-US"/>
        </w:rPr>
        <w:t xml:space="preserve"> </w:t>
      </w:r>
      <w:proofErr w:type="spellStart"/>
      <w:r w:rsidR="00EC6484" w:rsidRPr="00EC6484">
        <w:rPr>
          <w:rFonts w:eastAsiaTheme="minorHAnsi"/>
          <w:sz w:val="28"/>
          <w:szCs w:val="28"/>
          <w:lang w:val="en-US" w:eastAsia="en-US"/>
        </w:rPr>
        <w:t>намерение</w:t>
      </w:r>
      <w:proofErr w:type="spellEnd"/>
      <w:r w:rsidR="00EC6484" w:rsidRPr="00EC6484">
        <w:rPr>
          <w:rFonts w:eastAsiaTheme="minorHAnsi"/>
          <w:sz w:val="28"/>
          <w:szCs w:val="28"/>
          <w:lang w:val="en-US" w:eastAsia="en-US"/>
        </w:rPr>
        <w:t xml:space="preserve"> </w:t>
      </w:r>
      <w:proofErr w:type="spellStart"/>
      <w:r w:rsidR="00EC6484" w:rsidRPr="00EC6484">
        <w:rPr>
          <w:rFonts w:eastAsiaTheme="minorHAnsi"/>
          <w:sz w:val="28"/>
          <w:szCs w:val="28"/>
          <w:lang w:val="en-US" w:eastAsia="en-US"/>
        </w:rPr>
        <w:t>на</w:t>
      </w:r>
      <w:proofErr w:type="spellEnd"/>
      <w:r w:rsidR="00EC6484" w:rsidRPr="00EC6484">
        <w:rPr>
          <w:rFonts w:eastAsiaTheme="minorHAnsi"/>
          <w:sz w:val="28"/>
          <w:szCs w:val="28"/>
          <w:lang w:val="en-US" w:eastAsia="en-US"/>
        </w:rPr>
        <w:t xml:space="preserve"> </w:t>
      </w:r>
      <w:proofErr w:type="spellStart"/>
      <w:r w:rsidR="00EC6484" w:rsidRPr="00EC6484">
        <w:rPr>
          <w:rFonts w:eastAsiaTheme="minorHAnsi"/>
          <w:sz w:val="28"/>
          <w:szCs w:val="28"/>
          <w:lang w:val="en-US" w:eastAsia="en-US"/>
        </w:rPr>
        <w:t>Община</w:t>
      </w:r>
      <w:proofErr w:type="spellEnd"/>
      <w:r w:rsidR="00EC6484" w:rsidRPr="00EC6484">
        <w:rPr>
          <w:rFonts w:eastAsiaTheme="minorHAnsi"/>
          <w:sz w:val="28"/>
          <w:szCs w:val="28"/>
          <w:lang w:val="en-US" w:eastAsia="en-US"/>
        </w:rPr>
        <w:t xml:space="preserve"> Бургас.</w:t>
      </w:r>
    </w:p>
    <w:p w:rsidR="00A62A00" w:rsidRDefault="00262A69" w:rsidP="00EC6484">
      <w:pPr>
        <w:jc w:val="both"/>
        <w:rPr>
          <w:rFonts w:eastAsiaTheme="minorHAnsi"/>
          <w:i/>
          <w:sz w:val="28"/>
          <w:szCs w:val="28"/>
          <w:lang w:val="en-US" w:eastAsia="en-US"/>
        </w:rPr>
      </w:pPr>
      <w:r>
        <w:rPr>
          <w:rFonts w:eastAsiaTheme="minorHAnsi"/>
          <w:i/>
          <w:sz w:val="28"/>
          <w:szCs w:val="28"/>
          <w:lang w:val="en-US" w:eastAsia="en-US"/>
        </w:rPr>
        <w:lastRenderedPageBreak/>
        <w:tab/>
      </w:r>
      <w:proofErr w:type="spellStart"/>
      <w:r w:rsidR="00EC6484" w:rsidRPr="00EC6484">
        <w:rPr>
          <w:rFonts w:eastAsiaTheme="minorHAnsi"/>
          <w:i/>
          <w:sz w:val="28"/>
          <w:szCs w:val="28"/>
          <w:lang w:val="en-US" w:eastAsia="en-US"/>
        </w:rPr>
        <w:t>Разрешението</w:t>
      </w:r>
      <w:proofErr w:type="spellEnd"/>
      <w:r w:rsidR="00EC6484" w:rsidRPr="00EC6484">
        <w:rPr>
          <w:rFonts w:eastAsiaTheme="minorHAnsi"/>
          <w:i/>
          <w:sz w:val="28"/>
          <w:szCs w:val="28"/>
          <w:lang w:val="en-US" w:eastAsia="en-US"/>
        </w:rPr>
        <w:t xml:space="preserve"> </w:t>
      </w:r>
      <w:proofErr w:type="spellStart"/>
      <w:r w:rsidR="00EC6484" w:rsidRPr="00EC6484">
        <w:rPr>
          <w:rFonts w:eastAsiaTheme="minorHAnsi"/>
          <w:i/>
          <w:sz w:val="28"/>
          <w:szCs w:val="28"/>
          <w:lang w:val="en-US" w:eastAsia="en-US"/>
        </w:rPr>
        <w:t>да</w:t>
      </w:r>
      <w:proofErr w:type="spellEnd"/>
      <w:r w:rsidR="00EC6484" w:rsidRPr="00EC6484">
        <w:rPr>
          <w:rFonts w:eastAsiaTheme="minorHAnsi"/>
          <w:i/>
          <w:sz w:val="28"/>
          <w:szCs w:val="28"/>
          <w:lang w:val="en-US" w:eastAsia="en-US"/>
        </w:rPr>
        <w:t xml:space="preserve"> </w:t>
      </w:r>
      <w:proofErr w:type="spellStart"/>
      <w:r w:rsidR="00EC6484" w:rsidRPr="00EC6484">
        <w:rPr>
          <w:rFonts w:eastAsiaTheme="minorHAnsi"/>
          <w:i/>
          <w:sz w:val="28"/>
          <w:szCs w:val="28"/>
          <w:lang w:val="en-US" w:eastAsia="en-US"/>
        </w:rPr>
        <w:t>се</w:t>
      </w:r>
      <w:proofErr w:type="spellEnd"/>
      <w:r w:rsidR="00EC6484" w:rsidRPr="00EC6484">
        <w:rPr>
          <w:rFonts w:eastAsiaTheme="minorHAnsi"/>
          <w:i/>
          <w:sz w:val="28"/>
          <w:szCs w:val="28"/>
          <w:lang w:val="en-US" w:eastAsia="en-US"/>
        </w:rPr>
        <w:t xml:space="preserve"> </w:t>
      </w:r>
      <w:proofErr w:type="spellStart"/>
      <w:r w:rsidR="00EC6484" w:rsidRPr="00EC6484">
        <w:rPr>
          <w:rFonts w:eastAsiaTheme="minorHAnsi"/>
          <w:i/>
          <w:sz w:val="28"/>
          <w:szCs w:val="28"/>
          <w:lang w:val="en-US" w:eastAsia="en-US"/>
        </w:rPr>
        <w:t>издаде</w:t>
      </w:r>
      <w:proofErr w:type="spellEnd"/>
      <w:r w:rsidR="00EC6484" w:rsidRPr="00EC6484">
        <w:rPr>
          <w:rFonts w:eastAsiaTheme="minorHAnsi"/>
          <w:i/>
          <w:sz w:val="28"/>
          <w:szCs w:val="28"/>
          <w:lang w:val="en-US" w:eastAsia="en-US"/>
        </w:rPr>
        <w:t xml:space="preserve"> </w:t>
      </w:r>
      <w:proofErr w:type="spellStart"/>
      <w:r w:rsidR="00EC6484" w:rsidRPr="00EC6484">
        <w:rPr>
          <w:rFonts w:eastAsiaTheme="minorHAnsi"/>
          <w:i/>
          <w:sz w:val="28"/>
          <w:szCs w:val="28"/>
          <w:lang w:val="en-US" w:eastAsia="en-US"/>
        </w:rPr>
        <w:t>след</w:t>
      </w:r>
      <w:proofErr w:type="spellEnd"/>
      <w:r w:rsidR="00EC6484" w:rsidRPr="00EC6484">
        <w:rPr>
          <w:rFonts w:eastAsiaTheme="minorHAnsi"/>
          <w:i/>
          <w:sz w:val="28"/>
          <w:szCs w:val="28"/>
          <w:lang w:val="en-US" w:eastAsia="en-US"/>
        </w:rPr>
        <w:t xml:space="preserve"> </w:t>
      </w:r>
      <w:proofErr w:type="spellStart"/>
      <w:r w:rsidR="00EC6484" w:rsidRPr="00EC6484">
        <w:rPr>
          <w:rFonts w:eastAsiaTheme="minorHAnsi"/>
          <w:i/>
          <w:sz w:val="28"/>
          <w:szCs w:val="28"/>
          <w:lang w:val="en-US" w:eastAsia="en-US"/>
        </w:rPr>
        <w:t>положително</w:t>
      </w:r>
      <w:proofErr w:type="spellEnd"/>
      <w:r w:rsidR="00EC6484" w:rsidRPr="00EC6484">
        <w:rPr>
          <w:rFonts w:eastAsiaTheme="minorHAnsi"/>
          <w:i/>
          <w:sz w:val="28"/>
          <w:szCs w:val="28"/>
          <w:lang w:val="en-US" w:eastAsia="en-US"/>
        </w:rPr>
        <w:t xml:space="preserve"> </w:t>
      </w:r>
      <w:proofErr w:type="spellStart"/>
      <w:r w:rsidR="00EC6484" w:rsidRPr="00EC6484">
        <w:rPr>
          <w:rFonts w:eastAsiaTheme="minorHAnsi"/>
          <w:i/>
          <w:sz w:val="28"/>
          <w:szCs w:val="28"/>
          <w:lang w:val="en-US" w:eastAsia="en-US"/>
        </w:rPr>
        <w:t>становище</w:t>
      </w:r>
      <w:proofErr w:type="spellEnd"/>
      <w:r w:rsidR="00EC6484" w:rsidRPr="00EC6484">
        <w:rPr>
          <w:rFonts w:eastAsiaTheme="minorHAnsi"/>
          <w:i/>
          <w:sz w:val="28"/>
          <w:szCs w:val="28"/>
          <w:lang w:val="en-US" w:eastAsia="en-US"/>
        </w:rPr>
        <w:t xml:space="preserve"> </w:t>
      </w:r>
      <w:proofErr w:type="spellStart"/>
      <w:r w:rsidR="00EC6484" w:rsidRPr="00EC6484">
        <w:rPr>
          <w:rFonts w:eastAsiaTheme="minorHAnsi"/>
          <w:i/>
          <w:sz w:val="28"/>
          <w:szCs w:val="28"/>
          <w:lang w:val="en-US" w:eastAsia="en-US"/>
        </w:rPr>
        <w:t>на</w:t>
      </w:r>
      <w:proofErr w:type="spellEnd"/>
      <w:r w:rsidR="00EC6484" w:rsidRPr="00EC6484">
        <w:rPr>
          <w:rFonts w:eastAsiaTheme="minorHAnsi"/>
          <w:i/>
          <w:sz w:val="28"/>
          <w:szCs w:val="28"/>
          <w:lang w:val="en-US" w:eastAsia="en-US"/>
        </w:rPr>
        <w:t xml:space="preserve"> </w:t>
      </w:r>
      <w:proofErr w:type="spellStart"/>
      <w:r w:rsidR="00EC6484" w:rsidRPr="00EC6484">
        <w:rPr>
          <w:rFonts w:eastAsiaTheme="minorHAnsi"/>
          <w:i/>
          <w:sz w:val="28"/>
          <w:szCs w:val="28"/>
          <w:lang w:val="en-US" w:eastAsia="en-US"/>
        </w:rPr>
        <w:t>главен</w:t>
      </w:r>
      <w:proofErr w:type="spellEnd"/>
      <w:r w:rsidR="00EC6484" w:rsidRPr="00EC6484">
        <w:rPr>
          <w:rFonts w:eastAsiaTheme="minorHAnsi"/>
          <w:i/>
          <w:sz w:val="28"/>
          <w:szCs w:val="28"/>
          <w:lang w:val="en-US" w:eastAsia="en-US"/>
        </w:rPr>
        <w:t xml:space="preserve"> </w:t>
      </w:r>
      <w:proofErr w:type="spellStart"/>
      <w:r w:rsidR="00EC6484" w:rsidRPr="00EC6484">
        <w:rPr>
          <w:rFonts w:eastAsiaTheme="minorHAnsi"/>
          <w:i/>
          <w:sz w:val="28"/>
          <w:szCs w:val="28"/>
          <w:lang w:val="en-US" w:eastAsia="en-US"/>
        </w:rPr>
        <w:t>експерт</w:t>
      </w:r>
      <w:proofErr w:type="spellEnd"/>
      <w:r w:rsidR="00EC6484" w:rsidRPr="00EC6484">
        <w:rPr>
          <w:rFonts w:eastAsiaTheme="minorHAnsi"/>
          <w:i/>
          <w:sz w:val="28"/>
          <w:szCs w:val="28"/>
          <w:lang w:val="en-US" w:eastAsia="en-US"/>
        </w:rPr>
        <w:t xml:space="preserve"> „</w:t>
      </w:r>
      <w:proofErr w:type="spellStart"/>
      <w:r w:rsidR="00EC6484" w:rsidRPr="00EC6484">
        <w:rPr>
          <w:rFonts w:eastAsiaTheme="minorHAnsi"/>
          <w:i/>
          <w:sz w:val="28"/>
          <w:szCs w:val="28"/>
          <w:lang w:val="en-US" w:eastAsia="en-US"/>
        </w:rPr>
        <w:t>Геодезия</w:t>
      </w:r>
      <w:proofErr w:type="spellEnd"/>
      <w:r w:rsidR="00EC6484" w:rsidRPr="00EC6484">
        <w:rPr>
          <w:rFonts w:eastAsiaTheme="minorHAnsi"/>
          <w:i/>
          <w:sz w:val="28"/>
          <w:szCs w:val="28"/>
          <w:lang w:val="en-US" w:eastAsia="en-US"/>
        </w:rPr>
        <w:t xml:space="preserve">, </w:t>
      </w:r>
      <w:proofErr w:type="spellStart"/>
      <w:r w:rsidR="00EC6484" w:rsidRPr="00EC6484">
        <w:rPr>
          <w:rFonts w:eastAsiaTheme="minorHAnsi"/>
          <w:i/>
          <w:sz w:val="28"/>
          <w:szCs w:val="28"/>
          <w:lang w:val="en-US" w:eastAsia="en-US"/>
        </w:rPr>
        <w:t>архитектура</w:t>
      </w:r>
      <w:proofErr w:type="spellEnd"/>
      <w:r w:rsidR="00EC6484" w:rsidRPr="00EC6484">
        <w:rPr>
          <w:rFonts w:eastAsiaTheme="minorHAnsi"/>
          <w:i/>
          <w:sz w:val="28"/>
          <w:szCs w:val="28"/>
          <w:lang w:val="en-US" w:eastAsia="en-US"/>
        </w:rPr>
        <w:t xml:space="preserve"> и </w:t>
      </w:r>
      <w:proofErr w:type="spellStart"/>
      <w:r w:rsidR="00EC6484" w:rsidRPr="00EC6484">
        <w:rPr>
          <w:rFonts w:eastAsiaTheme="minorHAnsi"/>
          <w:i/>
          <w:sz w:val="28"/>
          <w:szCs w:val="28"/>
          <w:lang w:val="en-US" w:eastAsia="en-US"/>
        </w:rPr>
        <w:t>техническа</w:t>
      </w:r>
      <w:proofErr w:type="spellEnd"/>
      <w:r w:rsidR="00EC6484" w:rsidRPr="00EC6484">
        <w:rPr>
          <w:rFonts w:eastAsiaTheme="minorHAnsi"/>
          <w:i/>
          <w:sz w:val="28"/>
          <w:szCs w:val="28"/>
          <w:lang w:val="en-US" w:eastAsia="en-US"/>
        </w:rPr>
        <w:t xml:space="preserve"> </w:t>
      </w:r>
      <w:proofErr w:type="spellStart"/>
      <w:r w:rsidR="00EC6484" w:rsidRPr="00EC6484">
        <w:rPr>
          <w:rFonts w:eastAsiaTheme="minorHAnsi"/>
          <w:i/>
          <w:sz w:val="28"/>
          <w:szCs w:val="28"/>
          <w:lang w:val="en-US" w:eastAsia="en-US"/>
        </w:rPr>
        <w:t>инфраструктура</w:t>
      </w:r>
      <w:proofErr w:type="spellEnd"/>
      <w:proofErr w:type="gramStart"/>
      <w:r w:rsidR="00EC6484" w:rsidRPr="00EC6484">
        <w:rPr>
          <w:rFonts w:eastAsiaTheme="minorHAnsi"/>
          <w:i/>
          <w:sz w:val="28"/>
          <w:szCs w:val="28"/>
          <w:lang w:val="en-US" w:eastAsia="en-US"/>
        </w:rPr>
        <w:t xml:space="preserve">“ </w:t>
      </w:r>
      <w:proofErr w:type="spellStart"/>
      <w:r w:rsidR="00EC6484" w:rsidRPr="00EC6484">
        <w:rPr>
          <w:rFonts w:eastAsiaTheme="minorHAnsi"/>
          <w:i/>
          <w:sz w:val="28"/>
          <w:szCs w:val="28"/>
          <w:lang w:val="en-US" w:eastAsia="en-US"/>
        </w:rPr>
        <w:t>към</w:t>
      </w:r>
      <w:proofErr w:type="spellEnd"/>
      <w:proofErr w:type="gramEnd"/>
      <w:r w:rsidR="00EC6484" w:rsidRPr="00EC6484">
        <w:rPr>
          <w:rFonts w:eastAsiaTheme="minorHAnsi"/>
          <w:i/>
          <w:sz w:val="28"/>
          <w:szCs w:val="28"/>
          <w:lang w:val="en-US" w:eastAsia="en-US"/>
        </w:rPr>
        <w:t xml:space="preserve"> </w:t>
      </w:r>
      <w:proofErr w:type="spellStart"/>
      <w:r w:rsidR="00EC6484" w:rsidRPr="00EC6484">
        <w:rPr>
          <w:rFonts w:eastAsiaTheme="minorHAnsi"/>
          <w:i/>
          <w:sz w:val="28"/>
          <w:szCs w:val="28"/>
          <w:lang w:val="en-US" w:eastAsia="en-US"/>
        </w:rPr>
        <w:t>Община</w:t>
      </w:r>
      <w:proofErr w:type="spellEnd"/>
      <w:r w:rsidR="00EC6484" w:rsidRPr="00EC6484">
        <w:rPr>
          <w:rFonts w:eastAsiaTheme="minorHAnsi"/>
          <w:i/>
          <w:sz w:val="28"/>
          <w:szCs w:val="28"/>
          <w:lang w:val="en-US" w:eastAsia="en-US"/>
        </w:rPr>
        <w:t xml:space="preserve"> Бургас </w:t>
      </w:r>
      <w:proofErr w:type="spellStart"/>
      <w:r w:rsidR="00EC6484" w:rsidRPr="00EC6484">
        <w:rPr>
          <w:rFonts w:eastAsiaTheme="minorHAnsi"/>
          <w:i/>
          <w:sz w:val="28"/>
          <w:szCs w:val="28"/>
          <w:lang w:val="en-US" w:eastAsia="en-US"/>
        </w:rPr>
        <w:t>по</w:t>
      </w:r>
      <w:proofErr w:type="spellEnd"/>
      <w:r w:rsidR="00EC6484" w:rsidRPr="00EC6484">
        <w:rPr>
          <w:rFonts w:eastAsiaTheme="minorHAnsi"/>
          <w:i/>
          <w:sz w:val="28"/>
          <w:szCs w:val="28"/>
          <w:lang w:val="en-US" w:eastAsia="en-US"/>
        </w:rPr>
        <w:t xml:space="preserve"> </w:t>
      </w:r>
      <w:proofErr w:type="spellStart"/>
      <w:r w:rsidR="00EC6484" w:rsidRPr="00EC6484">
        <w:rPr>
          <w:rFonts w:eastAsiaTheme="minorHAnsi"/>
          <w:i/>
          <w:sz w:val="28"/>
          <w:szCs w:val="28"/>
          <w:lang w:val="en-US" w:eastAsia="en-US"/>
        </w:rPr>
        <w:t>приложената</w:t>
      </w:r>
      <w:proofErr w:type="spellEnd"/>
      <w:r w:rsidR="00EC6484" w:rsidRPr="00EC6484">
        <w:rPr>
          <w:rFonts w:eastAsiaTheme="minorHAnsi"/>
          <w:i/>
          <w:sz w:val="28"/>
          <w:szCs w:val="28"/>
          <w:lang w:val="en-US" w:eastAsia="en-US"/>
        </w:rPr>
        <w:t xml:space="preserve"> </w:t>
      </w:r>
      <w:proofErr w:type="spellStart"/>
      <w:r w:rsidR="00EC6484" w:rsidRPr="00EC6484">
        <w:rPr>
          <w:rFonts w:eastAsiaTheme="minorHAnsi"/>
          <w:i/>
          <w:sz w:val="28"/>
          <w:szCs w:val="28"/>
          <w:lang w:val="en-US" w:eastAsia="en-US"/>
        </w:rPr>
        <w:t>конструктивна</w:t>
      </w:r>
      <w:proofErr w:type="spellEnd"/>
      <w:r w:rsidR="00EC6484" w:rsidRPr="00EC6484">
        <w:rPr>
          <w:rFonts w:eastAsiaTheme="minorHAnsi"/>
          <w:i/>
          <w:sz w:val="28"/>
          <w:szCs w:val="28"/>
          <w:lang w:val="en-US" w:eastAsia="en-US"/>
        </w:rPr>
        <w:t xml:space="preserve"> </w:t>
      </w:r>
      <w:proofErr w:type="spellStart"/>
      <w:r w:rsidR="00EC6484" w:rsidRPr="00EC6484">
        <w:rPr>
          <w:rFonts w:eastAsiaTheme="minorHAnsi"/>
          <w:i/>
          <w:sz w:val="28"/>
          <w:szCs w:val="28"/>
          <w:lang w:val="en-US" w:eastAsia="en-US"/>
        </w:rPr>
        <w:t>експертиза</w:t>
      </w:r>
      <w:proofErr w:type="spellEnd"/>
      <w:r w:rsidR="00EC6484" w:rsidRPr="00EC6484">
        <w:rPr>
          <w:rFonts w:eastAsiaTheme="minorHAnsi"/>
          <w:i/>
          <w:sz w:val="28"/>
          <w:szCs w:val="28"/>
          <w:lang w:val="en-US" w:eastAsia="en-US"/>
        </w:rPr>
        <w:t>.</w:t>
      </w:r>
    </w:p>
    <w:p w:rsidR="00262A69" w:rsidRPr="00A62A00" w:rsidRDefault="00262A69" w:rsidP="00EC6484">
      <w:pPr>
        <w:jc w:val="both"/>
        <w:rPr>
          <w:rFonts w:eastAsiaTheme="minorHAnsi"/>
          <w:i/>
          <w:sz w:val="28"/>
          <w:szCs w:val="28"/>
          <w:lang w:val="en-US" w:eastAsia="en-US"/>
        </w:rPr>
      </w:pPr>
    </w:p>
    <w:p w:rsidR="00262A69" w:rsidRPr="007C7553" w:rsidRDefault="00262A69" w:rsidP="00262A69">
      <w:pPr>
        <w:tabs>
          <w:tab w:val="left" w:pos="0"/>
        </w:tabs>
        <w:jc w:val="both"/>
        <w:rPr>
          <w:sz w:val="28"/>
          <w:szCs w:val="28"/>
        </w:rPr>
      </w:pPr>
      <w:r>
        <w:rPr>
          <w:rFonts w:eastAsiaTheme="minorHAnsi"/>
          <w:i/>
          <w:sz w:val="28"/>
          <w:szCs w:val="28"/>
          <w:lang w:val="en-US" w:eastAsia="en-US"/>
        </w:rPr>
        <w:tab/>
      </w:r>
      <w:proofErr w:type="gramStart"/>
      <w:r w:rsidRPr="00262A69">
        <w:rPr>
          <w:rFonts w:eastAsiaTheme="minorHAnsi"/>
          <w:sz w:val="28"/>
          <w:szCs w:val="28"/>
          <w:lang w:val="en-US" w:eastAsia="en-US"/>
        </w:rPr>
        <w:t>2.</w:t>
      </w:r>
      <w:r w:rsidRPr="00262A69">
        <w:rPr>
          <w:rFonts w:eastAsiaTheme="minorHAnsi"/>
          <w:sz w:val="28"/>
          <w:szCs w:val="28"/>
          <w:lang w:eastAsia="en-US"/>
        </w:rPr>
        <w:t>Заявление вх.№70-00</w:t>
      </w:r>
      <w:r w:rsidRPr="00262A69">
        <w:rPr>
          <w:rFonts w:eastAsiaTheme="minorHAnsi"/>
          <w:sz w:val="28"/>
          <w:szCs w:val="28"/>
          <w:lang w:val="en-US" w:eastAsia="en-US"/>
        </w:rPr>
        <w:t>-23</w:t>
      </w:r>
      <w:r w:rsidRPr="00262A69">
        <w:rPr>
          <w:rFonts w:eastAsiaTheme="minorHAnsi"/>
          <w:sz w:val="28"/>
          <w:szCs w:val="28"/>
          <w:lang w:eastAsia="en-US"/>
        </w:rPr>
        <w:t>49/3</w:t>
      </w:r>
      <w:r w:rsidRPr="00262A69">
        <w:rPr>
          <w:rFonts w:eastAsiaTheme="minorHAnsi"/>
          <w:sz w:val="28"/>
          <w:szCs w:val="28"/>
          <w:lang w:val="en-US" w:eastAsia="en-US"/>
        </w:rPr>
        <w:t>1</w:t>
      </w:r>
      <w:r w:rsidRPr="00262A69">
        <w:rPr>
          <w:rFonts w:eastAsiaTheme="minorHAnsi"/>
          <w:sz w:val="28"/>
          <w:szCs w:val="28"/>
          <w:lang w:eastAsia="en-US"/>
        </w:rPr>
        <w:t>.</w:t>
      </w:r>
      <w:r w:rsidRPr="00262A69">
        <w:rPr>
          <w:rFonts w:eastAsiaTheme="minorHAnsi"/>
          <w:sz w:val="28"/>
          <w:szCs w:val="28"/>
          <w:lang w:val="en-US" w:eastAsia="en-US"/>
        </w:rPr>
        <w:t>03</w:t>
      </w:r>
      <w:r w:rsidRPr="00262A69">
        <w:rPr>
          <w:rFonts w:eastAsiaTheme="minorHAnsi"/>
          <w:sz w:val="28"/>
          <w:szCs w:val="28"/>
          <w:lang w:eastAsia="en-US"/>
        </w:rPr>
        <w:t>.201</w:t>
      </w:r>
      <w:r w:rsidRPr="00262A69">
        <w:rPr>
          <w:rFonts w:eastAsiaTheme="minorHAnsi"/>
          <w:sz w:val="28"/>
          <w:szCs w:val="28"/>
          <w:lang w:val="en-US" w:eastAsia="en-US"/>
        </w:rPr>
        <w:t>7</w:t>
      </w:r>
      <w:r w:rsidRPr="00262A69">
        <w:rPr>
          <w:rFonts w:eastAsiaTheme="minorHAnsi"/>
          <w:sz w:val="28"/>
          <w:szCs w:val="28"/>
          <w:lang w:eastAsia="en-US"/>
        </w:rPr>
        <w:t>г.</w:t>
      </w:r>
      <w:proofErr w:type="gramEnd"/>
      <w:r w:rsidRPr="00262A69">
        <w:rPr>
          <w:rFonts w:eastAsiaTheme="minorHAnsi"/>
          <w:sz w:val="28"/>
          <w:szCs w:val="28"/>
          <w:lang w:eastAsia="en-US"/>
        </w:rPr>
        <w:t xml:space="preserve"> от „София Франс Ауто-Бургас“ООД за подновяване на разрешение  </w:t>
      </w:r>
      <w:r w:rsidRPr="00262A69">
        <w:rPr>
          <w:rFonts w:eastAsiaTheme="minorHAnsi"/>
          <w:b/>
          <w:sz w:val="28"/>
          <w:szCs w:val="28"/>
          <w:lang w:eastAsia="en-US"/>
        </w:rPr>
        <w:t>№2094/31.07.2014г.</w:t>
      </w:r>
      <w:r w:rsidRPr="00262A69">
        <w:rPr>
          <w:rFonts w:eastAsiaTheme="minorHAnsi"/>
          <w:sz w:val="28"/>
          <w:szCs w:val="28"/>
          <w:lang w:eastAsia="en-US"/>
        </w:rPr>
        <w:t xml:space="preserve"> за поставяне на РИЕ тип „Пиза“ с размери 4/3м., едностранен, неосветен на път </w:t>
      </w:r>
      <w:r w:rsidRPr="00262A69">
        <w:rPr>
          <w:rFonts w:eastAsiaTheme="minorHAnsi"/>
          <w:sz w:val="28"/>
          <w:szCs w:val="28"/>
          <w:lang w:val="en-US" w:eastAsia="en-US"/>
        </w:rPr>
        <w:t>I-9/</w:t>
      </w:r>
      <w:r w:rsidRPr="00262A69">
        <w:rPr>
          <w:rFonts w:eastAsiaTheme="minorHAnsi"/>
          <w:sz w:val="28"/>
          <w:szCs w:val="28"/>
          <w:lang w:eastAsia="en-US"/>
        </w:rPr>
        <w:t xml:space="preserve">посока кв.Сарафово-ЦГЧ/, позиция </w:t>
      </w:r>
      <w:r w:rsidRPr="00262A69">
        <w:rPr>
          <w:rFonts w:eastAsiaTheme="minorHAnsi"/>
          <w:b/>
          <w:sz w:val="28"/>
          <w:szCs w:val="28"/>
          <w:lang w:eastAsia="en-US"/>
        </w:rPr>
        <w:t>т.П-275</w:t>
      </w:r>
      <w:r w:rsidRPr="00262A69">
        <w:rPr>
          <w:rFonts w:eastAsiaTheme="minorHAnsi"/>
          <w:sz w:val="28"/>
          <w:szCs w:val="28"/>
          <w:lang w:eastAsia="en-US"/>
        </w:rPr>
        <w:t>(стар номер т.373) от одобрената схема.</w:t>
      </w:r>
      <w:r w:rsidRPr="00262A69">
        <w:rPr>
          <w:sz w:val="28"/>
          <w:szCs w:val="28"/>
        </w:rPr>
        <w:t xml:space="preserve"> </w:t>
      </w:r>
      <w:r w:rsidRPr="007C7553">
        <w:rPr>
          <w:sz w:val="28"/>
          <w:szCs w:val="28"/>
        </w:rPr>
        <w:t>След разглеждане на заявлението и приложените документи,  Комисията</w:t>
      </w:r>
    </w:p>
    <w:p w:rsidR="00262A69" w:rsidRPr="007C7553" w:rsidRDefault="00262A69" w:rsidP="00262A69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7C7553">
        <w:rPr>
          <w:rFonts w:eastAsiaTheme="minorHAnsi"/>
          <w:b/>
          <w:sz w:val="28"/>
          <w:szCs w:val="28"/>
          <w:lang w:eastAsia="en-US"/>
        </w:rPr>
        <w:t>РЕШИ:</w:t>
      </w:r>
    </w:p>
    <w:p w:rsidR="00262A69" w:rsidRPr="00262A69" w:rsidRDefault="00262A69" w:rsidP="00262A69">
      <w:pPr>
        <w:jc w:val="both"/>
        <w:rPr>
          <w:sz w:val="28"/>
          <w:szCs w:val="28"/>
          <w:lang w:val="en-US"/>
        </w:rPr>
      </w:pPr>
      <w:r w:rsidRPr="007C7553">
        <w:rPr>
          <w:sz w:val="28"/>
          <w:szCs w:val="28"/>
          <w:lang w:val="en-US"/>
        </w:rPr>
        <w:tab/>
      </w:r>
      <w:proofErr w:type="spellStart"/>
      <w:r w:rsidRPr="007C7553">
        <w:rPr>
          <w:b/>
          <w:sz w:val="28"/>
          <w:szCs w:val="28"/>
          <w:lang w:val="en-US"/>
        </w:rPr>
        <w:t>Предлага</w:t>
      </w:r>
      <w:proofErr w:type="spellEnd"/>
      <w:r w:rsidRPr="007C7553">
        <w:rPr>
          <w:b/>
          <w:sz w:val="28"/>
          <w:szCs w:val="28"/>
          <w:lang w:val="en-US"/>
        </w:rPr>
        <w:t xml:space="preserve"> </w:t>
      </w:r>
      <w:proofErr w:type="spellStart"/>
      <w:r w:rsidRPr="007C7553">
        <w:rPr>
          <w:b/>
          <w:sz w:val="28"/>
          <w:szCs w:val="28"/>
          <w:lang w:val="en-US"/>
        </w:rPr>
        <w:t>на</w:t>
      </w:r>
      <w:proofErr w:type="spellEnd"/>
      <w:r w:rsidRPr="007C7553">
        <w:rPr>
          <w:b/>
          <w:sz w:val="28"/>
          <w:szCs w:val="28"/>
          <w:lang w:val="en-US"/>
        </w:rPr>
        <w:t xml:space="preserve"> </w:t>
      </w:r>
      <w:proofErr w:type="spellStart"/>
      <w:r w:rsidRPr="007C7553">
        <w:rPr>
          <w:b/>
          <w:sz w:val="28"/>
          <w:szCs w:val="28"/>
          <w:lang w:val="en-US"/>
        </w:rPr>
        <w:t>директор</w:t>
      </w:r>
      <w:proofErr w:type="spellEnd"/>
      <w:r w:rsidRPr="007C7553">
        <w:rPr>
          <w:b/>
          <w:sz w:val="28"/>
          <w:szCs w:val="28"/>
          <w:lang w:val="en-US"/>
        </w:rPr>
        <w:t xml:space="preserve"> </w:t>
      </w:r>
      <w:proofErr w:type="spellStart"/>
      <w:r w:rsidRPr="007C7553">
        <w:rPr>
          <w:b/>
          <w:sz w:val="28"/>
          <w:szCs w:val="28"/>
          <w:lang w:val="en-US"/>
        </w:rPr>
        <w:t>дирекция</w:t>
      </w:r>
      <w:proofErr w:type="spellEnd"/>
      <w:r w:rsidRPr="007C7553">
        <w:rPr>
          <w:b/>
          <w:sz w:val="28"/>
          <w:szCs w:val="28"/>
          <w:lang w:val="en-US"/>
        </w:rPr>
        <w:t xml:space="preserve"> „</w:t>
      </w:r>
      <w:proofErr w:type="spellStart"/>
      <w:r w:rsidRPr="007C7553">
        <w:rPr>
          <w:b/>
          <w:sz w:val="28"/>
          <w:szCs w:val="28"/>
          <w:lang w:val="en-US"/>
        </w:rPr>
        <w:t>Икономика</w:t>
      </w:r>
      <w:proofErr w:type="spellEnd"/>
      <w:r w:rsidRPr="007C7553">
        <w:rPr>
          <w:b/>
          <w:sz w:val="28"/>
          <w:szCs w:val="28"/>
          <w:lang w:val="en-US"/>
        </w:rPr>
        <w:t xml:space="preserve"> и </w:t>
      </w:r>
      <w:proofErr w:type="spellStart"/>
      <w:r w:rsidRPr="007C7553">
        <w:rPr>
          <w:b/>
          <w:sz w:val="28"/>
          <w:szCs w:val="28"/>
          <w:lang w:val="en-US"/>
        </w:rPr>
        <w:t>стопански</w:t>
      </w:r>
      <w:proofErr w:type="spellEnd"/>
      <w:r w:rsidRPr="007C7553">
        <w:rPr>
          <w:b/>
          <w:sz w:val="28"/>
          <w:szCs w:val="28"/>
          <w:lang w:val="en-US"/>
        </w:rPr>
        <w:t xml:space="preserve"> </w:t>
      </w:r>
      <w:proofErr w:type="spellStart"/>
      <w:r w:rsidRPr="007C7553">
        <w:rPr>
          <w:b/>
          <w:sz w:val="28"/>
          <w:szCs w:val="28"/>
          <w:lang w:val="en-US"/>
        </w:rPr>
        <w:t>дейности</w:t>
      </w:r>
      <w:proofErr w:type="spellEnd"/>
      <w:r w:rsidRPr="007C7553">
        <w:rPr>
          <w:b/>
          <w:sz w:val="28"/>
          <w:szCs w:val="28"/>
          <w:lang w:val="en-US"/>
        </w:rPr>
        <w:t>“</w:t>
      </w:r>
      <w:r w:rsidRPr="007C7553">
        <w:rPr>
          <w:sz w:val="28"/>
          <w:szCs w:val="28"/>
          <w:lang w:val="en-US"/>
        </w:rPr>
        <w:t xml:space="preserve"> </w:t>
      </w:r>
      <w:proofErr w:type="spellStart"/>
      <w:r w:rsidRPr="007C7553">
        <w:rPr>
          <w:sz w:val="28"/>
          <w:szCs w:val="28"/>
          <w:lang w:val="en-US"/>
        </w:rPr>
        <w:t>да</w:t>
      </w:r>
      <w:proofErr w:type="spellEnd"/>
      <w:r w:rsidRPr="007C7553">
        <w:rPr>
          <w:sz w:val="28"/>
          <w:szCs w:val="28"/>
          <w:lang w:val="en-US"/>
        </w:rPr>
        <w:t xml:space="preserve"> </w:t>
      </w:r>
      <w:proofErr w:type="spellStart"/>
      <w:r w:rsidRPr="007C7553">
        <w:rPr>
          <w:sz w:val="28"/>
          <w:szCs w:val="28"/>
          <w:lang w:val="en-US"/>
        </w:rPr>
        <w:t>издаде</w:t>
      </w:r>
      <w:proofErr w:type="spellEnd"/>
      <w:r w:rsidRPr="007C7553">
        <w:rPr>
          <w:sz w:val="28"/>
          <w:szCs w:val="28"/>
          <w:lang w:val="en-US"/>
        </w:rPr>
        <w:t xml:space="preserve"> </w:t>
      </w:r>
      <w:proofErr w:type="spellStart"/>
      <w:r w:rsidRPr="007C7553">
        <w:rPr>
          <w:sz w:val="28"/>
          <w:szCs w:val="28"/>
          <w:lang w:val="en-US"/>
        </w:rPr>
        <w:t>разрешение</w:t>
      </w:r>
      <w:proofErr w:type="spellEnd"/>
      <w:r w:rsidRPr="007C7553">
        <w:rPr>
          <w:sz w:val="28"/>
          <w:szCs w:val="28"/>
          <w:lang w:val="en-US"/>
        </w:rPr>
        <w:t xml:space="preserve"> </w:t>
      </w:r>
      <w:proofErr w:type="spellStart"/>
      <w:r w:rsidRPr="007C7553">
        <w:rPr>
          <w:sz w:val="28"/>
          <w:szCs w:val="28"/>
          <w:lang w:val="en-US"/>
        </w:rPr>
        <w:t>за</w:t>
      </w:r>
      <w:proofErr w:type="spellEnd"/>
      <w:r w:rsidRPr="007C7553">
        <w:rPr>
          <w:sz w:val="28"/>
          <w:szCs w:val="28"/>
          <w:lang w:val="en-US"/>
        </w:rPr>
        <w:t xml:space="preserve"> </w:t>
      </w:r>
      <w:proofErr w:type="spellStart"/>
      <w:r w:rsidRPr="007C7553">
        <w:rPr>
          <w:sz w:val="28"/>
          <w:szCs w:val="28"/>
          <w:lang w:val="en-US"/>
        </w:rPr>
        <w:t>поставяне</w:t>
      </w:r>
      <w:proofErr w:type="spellEnd"/>
      <w:r w:rsidRPr="007C7553">
        <w:rPr>
          <w:sz w:val="28"/>
          <w:szCs w:val="28"/>
          <w:lang w:val="en-US"/>
        </w:rPr>
        <w:t xml:space="preserve"> </w:t>
      </w:r>
      <w:proofErr w:type="spellStart"/>
      <w:r w:rsidRPr="007C7553">
        <w:rPr>
          <w:sz w:val="28"/>
          <w:szCs w:val="28"/>
          <w:lang w:val="en-US"/>
        </w:rPr>
        <w:t>на</w:t>
      </w:r>
      <w:proofErr w:type="spellEnd"/>
      <w:r w:rsidRPr="007C7553">
        <w:rPr>
          <w:sz w:val="28"/>
          <w:szCs w:val="28"/>
          <w:lang w:val="en-US"/>
        </w:rPr>
        <w:t xml:space="preserve">  РИЕ</w:t>
      </w:r>
      <w:r>
        <w:rPr>
          <w:sz w:val="28"/>
          <w:szCs w:val="28"/>
          <w:lang w:val="en-US"/>
        </w:rPr>
        <w:t xml:space="preserve"> </w:t>
      </w:r>
      <w:proofErr w:type="spellStart"/>
      <w:r w:rsidRPr="00262A69">
        <w:rPr>
          <w:sz w:val="28"/>
          <w:szCs w:val="28"/>
          <w:lang w:val="en-US"/>
        </w:rPr>
        <w:t>тип</w:t>
      </w:r>
      <w:proofErr w:type="spellEnd"/>
      <w:r w:rsidRPr="00262A69">
        <w:rPr>
          <w:sz w:val="28"/>
          <w:szCs w:val="28"/>
          <w:lang w:val="en-US"/>
        </w:rPr>
        <w:t xml:space="preserve"> „</w:t>
      </w:r>
      <w:proofErr w:type="spellStart"/>
      <w:r w:rsidRPr="00262A69">
        <w:rPr>
          <w:sz w:val="28"/>
          <w:szCs w:val="28"/>
          <w:lang w:val="en-US"/>
        </w:rPr>
        <w:t>Пиза</w:t>
      </w:r>
      <w:proofErr w:type="spellEnd"/>
      <w:r w:rsidRPr="00262A69">
        <w:rPr>
          <w:sz w:val="28"/>
          <w:szCs w:val="28"/>
          <w:lang w:val="en-US"/>
        </w:rPr>
        <w:t xml:space="preserve">“ с </w:t>
      </w:r>
      <w:proofErr w:type="spellStart"/>
      <w:r w:rsidRPr="00262A69">
        <w:rPr>
          <w:sz w:val="28"/>
          <w:szCs w:val="28"/>
          <w:lang w:val="en-US"/>
        </w:rPr>
        <w:t>размери</w:t>
      </w:r>
      <w:proofErr w:type="spellEnd"/>
      <w:r w:rsidRPr="00262A69">
        <w:rPr>
          <w:sz w:val="28"/>
          <w:szCs w:val="28"/>
          <w:lang w:val="en-US"/>
        </w:rPr>
        <w:t xml:space="preserve"> 4/3м., </w:t>
      </w:r>
      <w:proofErr w:type="spellStart"/>
      <w:r w:rsidRPr="00262A69">
        <w:rPr>
          <w:sz w:val="28"/>
          <w:szCs w:val="28"/>
          <w:lang w:val="en-US"/>
        </w:rPr>
        <w:t>едностранен</w:t>
      </w:r>
      <w:proofErr w:type="spellEnd"/>
      <w:r w:rsidRPr="00262A69">
        <w:rPr>
          <w:sz w:val="28"/>
          <w:szCs w:val="28"/>
          <w:lang w:val="en-US"/>
        </w:rPr>
        <w:t xml:space="preserve">, </w:t>
      </w:r>
      <w:proofErr w:type="spellStart"/>
      <w:r w:rsidRPr="00262A69">
        <w:rPr>
          <w:sz w:val="28"/>
          <w:szCs w:val="28"/>
          <w:lang w:val="en-US"/>
        </w:rPr>
        <w:t>неосветен</w:t>
      </w:r>
      <w:proofErr w:type="spellEnd"/>
      <w:r w:rsidRPr="00262A69">
        <w:rPr>
          <w:sz w:val="28"/>
          <w:szCs w:val="28"/>
          <w:lang w:val="en-US"/>
        </w:rPr>
        <w:t xml:space="preserve"> </w:t>
      </w:r>
      <w:proofErr w:type="spellStart"/>
      <w:r w:rsidRPr="00262A69">
        <w:rPr>
          <w:sz w:val="28"/>
          <w:szCs w:val="28"/>
          <w:lang w:val="en-US"/>
        </w:rPr>
        <w:t>на</w:t>
      </w:r>
      <w:proofErr w:type="spellEnd"/>
      <w:r w:rsidRPr="00262A69">
        <w:rPr>
          <w:sz w:val="28"/>
          <w:szCs w:val="28"/>
          <w:lang w:val="en-US"/>
        </w:rPr>
        <w:t xml:space="preserve"> </w:t>
      </w:r>
      <w:proofErr w:type="spellStart"/>
      <w:r w:rsidRPr="00262A69">
        <w:rPr>
          <w:sz w:val="28"/>
          <w:szCs w:val="28"/>
          <w:lang w:val="en-US"/>
        </w:rPr>
        <w:t>път</w:t>
      </w:r>
      <w:proofErr w:type="spellEnd"/>
      <w:r w:rsidRPr="00262A69">
        <w:rPr>
          <w:sz w:val="28"/>
          <w:szCs w:val="28"/>
          <w:lang w:val="en-US"/>
        </w:rPr>
        <w:t xml:space="preserve"> I-9/</w:t>
      </w:r>
      <w:proofErr w:type="spellStart"/>
      <w:r w:rsidRPr="00262A69">
        <w:rPr>
          <w:sz w:val="28"/>
          <w:szCs w:val="28"/>
          <w:lang w:val="en-US"/>
        </w:rPr>
        <w:t>посока</w:t>
      </w:r>
      <w:proofErr w:type="spellEnd"/>
      <w:r w:rsidRPr="00262A69">
        <w:rPr>
          <w:sz w:val="28"/>
          <w:szCs w:val="28"/>
          <w:lang w:val="en-US"/>
        </w:rPr>
        <w:t xml:space="preserve"> </w:t>
      </w:r>
      <w:proofErr w:type="spellStart"/>
      <w:r w:rsidRPr="00262A69">
        <w:rPr>
          <w:sz w:val="28"/>
          <w:szCs w:val="28"/>
          <w:lang w:val="en-US"/>
        </w:rPr>
        <w:t>кв.Сарафово</w:t>
      </w:r>
      <w:proofErr w:type="spellEnd"/>
      <w:r w:rsidRPr="00262A69">
        <w:rPr>
          <w:sz w:val="28"/>
          <w:szCs w:val="28"/>
          <w:lang w:val="en-US"/>
        </w:rPr>
        <w:t xml:space="preserve">-ЦГЧ/, </w:t>
      </w:r>
      <w:proofErr w:type="spellStart"/>
      <w:r w:rsidRPr="00262A69">
        <w:rPr>
          <w:sz w:val="28"/>
          <w:szCs w:val="28"/>
          <w:lang w:val="en-US"/>
        </w:rPr>
        <w:t>позиция</w:t>
      </w:r>
      <w:proofErr w:type="spellEnd"/>
      <w:r w:rsidRPr="00262A69">
        <w:rPr>
          <w:sz w:val="28"/>
          <w:szCs w:val="28"/>
          <w:lang w:val="en-US"/>
        </w:rPr>
        <w:t xml:space="preserve"> т.П-275 (</w:t>
      </w:r>
      <w:proofErr w:type="spellStart"/>
      <w:r w:rsidRPr="00262A69">
        <w:rPr>
          <w:sz w:val="28"/>
          <w:szCs w:val="28"/>
          <w:lang w:val="en-US"/>
        </w:rPr>
        <w:t>стар</w:t>
      </w:r>
      <w:proofErr w:type="spellEnd"/>
      <w:r w:rsidRPr="00262A69">
        <w:rPr>
          <w:sz w:val="28"/>
          <w:szCs w:val="28"/>
          <w:lang w:val="en-US"/>
        </w:rPr>
        <w:t xml:space="preserve"> </w:t>
      </w:r>
      <w:proofErr w:type="spellStart"/>
      <w:r w:rsidRPr="00262A69">
        <w:rPr>
          <w:sz w:val="28"/>
          <w:szCs w:val="28"/>
          <w:lang w:val="en-US"/>
        </w:rPr>
        <w:t>номер</w:t>
      </w:r>
      <w:proofErr w:type="spellEnd"/>
      <w:r w:rsidRPr="00262A69">
        <w:rPr>
          <w:sz w:val="28"/>
          <w:szCs w:val="28"/>
          <w:lang w:val="en-US"/>
        </w:rPr>
        <w:t xml:space="preserve"> т.373) </w:t>
      </w:r>
      <w:proofErr w:type="spellStart"/>
      <w:r w:rsidRPr="00262A69">
        <w:rPr>
          <w:sz w:val="28"/>
          <w:szCs w:val="28"/>
          <w:lang w:val="en-US"/>
        </w:rPr>
        <w:t>от</w:t>
      </w:r>
      <w:proofErr w:type="spellEnd"/>
      <w:r w:rsidRPr="00262A69">
        <w:rPr>
          <w:sz w:val="28"/>
          <w:szCs w:val="28"/>
          <w:lang w:val="en-US"/>
        </w:rPr>
        <w:t xml:space="preserve"> </w:t>
      </w:r>
      <w:proofErr w:type="spellStart"/>
      <w:r w:rsidRPr="00262A69">
        <w:rPr>
          <w:sz w:val="28"/>
          <w:szCs w:val="28"/>
          <w:lang w:val="en-US"/>
        </w:rPr>
        <w:t>одобрената</w:t>
      </w:r>
      <w:proofErr w:type="spellEnd"/>
      <w:r w:rsidRPr="00262A69">
        <w:rPr>
          <w:sz w:val="28"/>
          <w:szCs w:val="28"/>
          <w:lang w:val="en-US"/>
        </w:rPr>
        <w:t xml:space="preserve"> </w:t>
      </w:r>
      <w:proofErr w:type="spellStart"/>
      <w:r w:rsidRPr="00262A69">
        <w:rPr>
          <w:sz w:val="28"/>
          <w:szCs w:val="28"/>
          <w:lang w:val="en-US"/>
        </w:rPr>
        <w:t>схема</w:t>
      </w:r>
      <w:proofErr w:type="spellEnd"/>
      <w:r w:rsidRPr="00262A69">
        <w:rPr>
          <w:sz w:val="28"/>
          <w:szCs w:val="28"/>
          <w:lang w:val="en-US"/>
        </w:rPr>
        <w:t xml:space="preserve"> с </w:t>
      </w:r>
      <w:proofErr w:type="spellStart"/>
      <w:r w:rsidRPr="00262A69">
        <w:rPr>
          <w:sz w:val="28"/>
          <w:szCs w:val="28"/>
          <w:lang w:val="en-US"/>
        </w:rPr>
        <w:t>координати</w:t>
      </w:r>
      <w:proofErr w:type="spellEnd"/>
      <w:r w:rsidRPr="00262A69">
        <w:rPr>
          <w:sz w:val="28"/>
          <w:szCs w:val="28"/>
          <w:lang w:val="en-US"/>
        </w:rPr>
        <w:t xml:space="preserve">: X 4647089.24; Y 9586170.61; H0.00 </w:t>
      </w:r>
      <w:proofErr w:type="spellStart"/>
      <w:r w:rsidRPr="00262A69">
        <w:rPr>
          <w:sz w:val="28"/>
          <w:szCs w:val="28"/>
          <w:lang w:val="en-US"/>
        </w:rPr>
        <w:t>за</w:t>
      </w:r>
      <w:proofErr w:type="spellEnd"/>
      <w:r w:rsidRPr="00262A69">
        <w:rPr>
          <w:sz w:val="28"/>
          <w:szCs w:val="28"/>
          <w:lang w:val="en-US"/>
        </w:rPr>
        <w:t xml:space="preserve"> </w:t>
      </w:r>
      <w:proofErr w:type="spellStart"/>
      <w:r w:rsidRPr="00262A69">
        <w:rPr>
          <w:sz w:val="28"/>
          <w:szCs w:val="28"/>
          <w:lang w:val="en-US"/>
        </w:rPr>
        <w:t>срок</w:t>
      </w:r>
      <w:proofErr w:type="spellEnd"/>
      <w:r w:rsidRPr="00262A69">
        <w:rPr>
          <w:sz w:val="28"/>
          <w:szCs w:val="28"/>
          <w:lang w:val="en-US"/>
        </w:rPr>
        <w:t xml:space="preserve"> </w:t>
      </w:r>
      <w:proofErr w:type="spellStart"/>
      <w:r w:rsidRPr="00262A69">
        <w:rPr>
          <w:sz w:val="28"/>
          <w:szCs w:val="28"/>
          <w:lang w:val="en-US"/>
        </w:rPr>
        <w:t>от</w:t>
      </w:r>
      <w:proofErr w:type="spellEnd"/>
      <w:r w:rsidRPr="00262A69">
        <w:rPr>
          <w:sz w:val="28"/>
          <w:szCs w:val="28"/>
          <w:lang w:val="en-US"/>
        </w:rPr>
        <w:t xml:space="preserve"> 3/</w:t>
      </w:r>
      <w:proofErr w:type="spellStart"/>
      <w:r w:rsidRPr="00262A69">
        <w:rPr>
          <w:sz w:val="28"/>
          <w:szCs w:val="28"/>
          <w:lang w:val="en-US"/>
        </w:rPr>
        <w:t>три</w:t>
      </w:r>
      <w:proofErr w:type="spellEnd"/>
      <w:r w:rsidRPr="00262A69">
        <w:rPr>
          <w:sz w:val="28"/>
          <w:szCs w:val="28"/>
          <w:lang w:val="en-US"/>
        </w:rPr>
        <w:t xml:space="preserve">/ </w:t>
      </w:r>
      <w:proofErr w:type="spellStart"/>
      <w:r w:rsidRPr="00262A69">
        <w:rPr>
          <w:sz w:val="28"/>
          <w:szCs w:val="28"/>
          <w:lang w:val="en-US"/>
        </w:rPr>
        <w:t>години</w:t>
      </w:r>
      <w:proofErr w:type="spellEnd"/>
      <w:r w:rsidRPr="00262A69">
        <w:rPr>
          <w:sz w:val="28"/>
          <w:szCs w:val="28"/>
          <w:lang w:val="en-US"/>
        </w:rPr>
        <w:t xml:space="preserve"> </w:t>
      </w:r>
      <w:proofErr w:type="spellStart"/>
      <w:r w:rsidRPr="00262A69">
        <w:rPr>
          <w:sz w:val="28"/>
          <w:szCs w:val="28"/>
          <w:lang w:val="en-US"/>
        </w:rPr>
        <w:t>или</w:t>
      </w:r>
      <w:proofErr w:type="spellEnd"/>
      <w:r w:rsidRPr="00262A69">
        <w:rPr>
          <w:sz w:val="28"/>
          <w:szCs w:val="28"/>
          <w:lang w:val="en-US"/>
        </w:rPr>
        <w:t xml:space="preserve"> </w:t>
      </w:r>
      <w:proofErr w:type="spellStart"/>
      <w:r w:rsidRPr="00262A69">
        <w:rPr>
          <w:sz w:val="28"/>
          <w:szCs w:val="28"/>
          <w:lang w:val="en-US"/>
        </w:rPr>
        <w:t>до</w:t>
      </w:r>
      <w:proofErr w:type="spellEnd"/>
      <w:r w:rsidRPr="00262A69">
        <w:rPr>
          <w:sz w:val="28"/>
          <w:szCs w:val="28"/>
          <w:lang w:val="en-US"/>
        </w:rPr>
        <w:t xml:space="preserve"> </w:t>
      </w:r>
      <w:proofErr w:type="spellStart"/>
      <w:r w:rsidRPr="00262A69">
        <w:rPr>
          <w:sz w:val="28"/>
          <w:szCs w:val="28"/>
          <w:lang w:val="en-US"/>
        </w:rPr>
        <w:t>реализиране</w:t>
      </w:r>
      <w:proofErr w:type="spellEnd"/>
      <w:r w:rsidRPr="00262A69">
        <w:rPr>
          <w:sz w:val="28"/>
          <w:szCs w:val="28"/>
          <w:lang w:val="en-US"/>
        </w:rPr>
        <w:t xml:space="preserve"> </w:t>
      </w:r>
      <w:proofErr w:type="spellStart"/>
      <w:r w:rsidRPr="00262A69">
        <w:rPr>
          <w:sz w:val="28"/>
          <w:szCs w:val="28"/>
          <w:lang w:val="en-US"/>
        </w:rPr>
        <w:t>на</w:t>
      </w:r>
      <w:proofErr w:type="spellEnd"/>
      <w:r w:rsidRPr="00262A69">
        <w:rPr>
          <w:sz w:val="28"/>
          <w:szCs w:val="28"/>
          <w:lang w:val="en-US"/>
        </w:rPr>
        <w:t xml:space="preserve"> </w:t>
      </w:r>
      <w:proofErr w:type="spellStart"/>
      <w:r w:rsidRPr="00262A69">
        <w:rPr>
          <w:sz w:val="28"/>
          <w:szCs w:val="28"/>
          <w:lang w:val="en-US"/>
        </w:rPr>
        <w:t>инвестиционн</w:t>
      </w:r>
      <w:proofErr w:type="spellEnd"/>
      <w:r w:rsidR="005E6131">
        <w:rPr>
          <w:sz w:val="28"/>
          <w:szCs w:val="28"/>
        </w:rPr>
        <w:t>о</w:t>
      </w:r>
      <w:r w:rsidRPr="00262A69">
        <w:rPr>
          <w:sz w:val="28"/>
          <w:szCs w:val="28"/>
          <w:lang w:val="en-US"/>
        </w:rPr>
        <w:t xml:space="preserve"> </w:t>
      </w:r>
      <w:proofErr w:type="spellStart"/>
      <w:r w:rsidRPr="00262A69">
        <w:rPr>
          <w:sz w:val="28"/>
          <w:szCs w:val="28"/>
          <w:lang w:val="en-US"/>
        </w:rPr>
        <w:t>намерение</w:t>
      </w:r>
      <w:proofErr w:type="spellEnd"/>
      <w:r w:rsidRPr="00262A69">
        <w:rPr>
          <w:sz w:val="28"/>
          <w:szCs w:val="28"/>
          <w:lang w:val="en-US"/>
        </w:rPr>
        <w:t xml:space="preserve"> </w:t>
      </w:r>
      <w:proofErr w:type="spellStart"/>
      <w:r w:rsidRPr="00262A69">
        <w:rPr>
          <w:sz w:val="28"/>
          <w:szCs w:val="28"/>
          <w:lang w:val="en-US"/>
        </w:rPr>
        <w:t>на</w:t>
      </w:r>
      <w:proofErr w:type="spellEnd"/>
      <w:r w:rsidRPr="00262A69">
        <w:rPr>
          <w:sz w:val="28"/>
          <w:szCs w:val="28"/>
          <w:lang w:val="en-US"/>
        </w:rPr>
        <w:t xml:space="preserve"> </w:t>
      </w:r>
      <w:proofErr w:type="spellStart"/>
      <w:r w:rsidRPr="00262A69">
        <w:rPr>
          <w:sz w:val="28"/>
          <w:szCs w:val="28"/>
          <w:lang w:val="en-US"/>
        </w:rPr>
        <w:t>Община</w:t>
      </w:r>
      <w:proofErr w:type="spellEnd"/>
      <w:r w:rsidRPr="00262A69">
        <w:rPr>
          <w:sz w:val="28"/>
          <w:szCs w:val="28"/>
          <w:lang w:val="en-US"/>
        </w:rPr>
        <w:t xml:space="preserve"> Бургас.</w:t>
      </w:r>
    </w:p>
    <w:p w:rsidR="00262A69" w:rsidRPr="00262A69" w:rsidRDefault="00262A69" w:rsidP="00262A69">
      <w:pPr>
        <w:jc w:val="both"/>
        <w:rPr>
          <w:i/>
          <w:sz w:val="28"/>
          <w:szCs w:val="28"/>
          <w:lang w:val="en-US"/>
        </w:rPr>
      </w:pPr>
      <w:r>
        <w:rPr>
          <w:i/>
          <w:sz w:val="28"/>
          <w:szCs w:val="28"/>
          <w:lang w:val="en-US"/>
        </w:rPr>
        <w:tab/>
      </w:r>
      <w:proofErr w:type="spellStart"/>
      <w:r w:rsidRPr="00262A69">
        <w:rPr>
          <w:i/>
          <w:sz w:val="28"/>
          <w:szCs w:val="28"/>
          <w:lang w:val="en-US"/>
        </w:rPr>
        <w:t>Разрешението</w:t>
      </w:r>
      <w:proofErr w:type="spellEnd"/>
      <w:r w:rsidRPr="00262A69">
        <w:rPr>
          <w:i/>
          <w:sz w:val="28"/>
          <w:szCs w:val="28"/>
          <w:lang w:val="en-US"/>
        </w:rPr>
        <w:t xml:space="preserve"> </w:t>
      </w:r>
      <w:proofErr w:type="spellStart"/>
      <w:r w:rsidRPr="00262A69">
        <w:rPr>
          <w:i/>
          <w:sz w:val="28"/>
          <w:szCs w:val="28"/>
          <w:lang w:val="en-US"/>
        </w:rPr>
        <w:t>да</w:t>
      </w:r>
      <w:proofErr w:type="spellEnd"/>
      <w:r w:rsidRPr="00262A69">
        <w:rPr>
          <w:i/>
          <w:sz w:val="28"/>
          <w:szCs w:val="28"/>
          <w:lang w:val="en-US"/>
        </w:rPr>
        <w:t xml:space="preserve"> </w:t>
      </w:r>
      <w:proofErr w:type="spellStart"/>
      <w:r w:rsidRPr="00262A69">
        <w:rPr>
          <w:i/>
          <w:sz w:val="28"/>
          <w:szCs w:val="28"/>
          <w:lang w:val="en-US"/>
        </w:rPr>
        <w:t>се</w:t>
      </w:r>
      <w:proofErr w:type="spellEnd"/>
      <w:r w:rsidRPr="00262A69">
        <w:rPr>
          <w:i/>
          <w:sz w:val="28"/>
          <w:szCs w:val="28"/>
          <w:lang w:val="en-US"/>
        </w:rPr>
        <w:t xml:space="preserve"> </w:t>
      </w:r>
      <w:proofErr w:type="spellStart"/>
      <w:r w:rsidRPr="00262A69">
        <w:rPr>
          <w:i/>
          <w:sz w:val="28"/>
          <w:szCs w:val="28"/>
          <w:lang w:val="en-US"/>
        </w:rPr>
        <w:t>издаде</w:t>
      </w:r>
      <w:proofErr w:type="spellEnd"/>
      <w:r w:rsidRPr="00262A69">
        <w:rPr>
          <w:i/>
          <w:sz w:val="28"/>
          <w:szCs w:val="28"/>
          <w:lang w:val="en-US"/>
        </w:rPr>
        <w:t xml:space="preserve"> </w:t>
      </w:r>
      <w:proofErr w:type="spellStart"/>
      <w:r w:rsidRPr="00262A69">
        <w:rPr>
          <w:i/>
          <w:sz w:val="28"/>
          <w:szCs w:val="28"/>
          <w:lang w:val="en-US"/>
        </w:rPr>
        <w:t>след</w:t>
      </w:r>
      <w:proofErr w:type="spellEnd"/>
      <w:r w:rsidRPr="00262A69">
        <w:rPr>
          <w:i/>
          <w:sz w:val="28"/>
          <w:szCs w:val="28"/>
          <w:lang w:val="en-US"/>
        </w:rPr>
        <w:t xml:space="preserve"> </w:t>
      </w:r>
      <w:proofErr w:type="spellStart"/>
      <w:r w:rsidRPr="00262A69">
        <w:rPr>
          <w:i/>
          <w:sz w:val="28"/>
          <w:szCs w:val="28"/>
          <w:lang w:val="en-US"/>
        </w:rPr>
        <w:t>положително</w:t>
      </w:r>
      <w:proofErr w:type="spellEnd"/>
      <w:r w:rsidRPr="00262A69">
        <w:rPr>
          <w:i/>
          <w:sz w:val="28"/>
          <w:szCs w:val="28"/>
          <w:lang w:val="en-US"/>
        </w:rPr>
        <w:t xml:space="preserve"> </w:t>
      </w:r>
      <w:proofErr w:type="spellStart"/>
      <w:r w:rsidRPr="00262A69">
        <w:rPr>
          <w:i/>
          <w:sz w:val="28"/>
          <w:szCs w:val="28"/>
          <w:lang w:val="en-US"/>
        </w:rPr>
        <w:t>становище</w:t>
      </w:r>
      <w:proofErr w:type="spellEnd"/>
      <w:r w:rsidRPr="00262A69">
        <w:rPr>
          <w:i/>
          <w:sz w:val="28"/>
          <w:szCs w:val="28"/>
          <w:lang w:val="en-US"/>
        </w:rPr>
        <w:t xml:space="preserve"> </w:t>
      </w:r>
      <w:proofErr w:type="spellStart"/>
      <w:r w:rsidRPr="00262A69">
        <w:rPr>
          <w:i/>
          <w:sz w:val="28"/>
          <w:szCs w:val="28"/>
          <w:lang w:val="en-US"/>
        </w:rPr>
        <w:t>на</w:t>
      </w:r>
      <w:proofErr w:type="spellEnd"/>
      <w:r w:rsidRPr="00262A69">
        <w:rPr>
          <w:i/>
          <w:sz w:val="28"/>
          <w:szCs w:val="28"/>
          <w:lang w:val="en-US"/>
        </w:rPr>
        <w:t xml:space="preserve"> </w:t>
      </w:r>
      <w:proofErr w:type="spellStart"/>
      <w:r w:rsidRPr="00262A69">
        <w:rPr>
          <w:i/>
          <w:sz w:val="28"/>
          <w:szCs w:val="28"/>
          <w:lang w:val="en-US"/>
        </w:rPr>
        <w:t>главен</w:t>
      </w:r>
      <w:proofErr w:type="spellEnd"/>
      <w:r w:rsidRPr="00262A69">
        <w:rPr>
          <w:i/>
          <w:sz w:val="28"/>
          <w:szCs w:val="28"/>
          <w:lang w:val="en-US"/>
        </w:rPr>
        <w:t xml:space="preserve"> </w:t>
      </w:r>
      <w:proofErr w:type="spellStart"/>
      <w:r w:rsidRPr="00262A69">
        <w:rPr>
          <w:i/>
          <w:sz w:val="28"/>
          <w:szCs w:val="28"/>
          <w:lang w:val="en-US"/>
        </w:rPr>
        <w:t>експерт</w:t>
      </w:r>
      <w:proofErr w:type="spellEnd"/>
      <w:r w:rsidRPr="00262A69">
        <w:rPr>
          <w:i/>
          <w:sz w:val="28"/>
          <w:szCs w:val="28"/>
          <w:lang w:val="en-US"/>
        </w:rPr>
        <w:t xml:space="preserve"> „</w:t>
      </w:r>
      <w:proofErr w:type="spellStart"/>
      <w:r w:rsidRPr="00262A69">
        <w:rPr>
          <w:i/>
          <w:sz w:val="28"/>
          <w:szCs w:val="28"/>
          <w:lang w:val="en-US"/>
        </w:rPr>
        <w:t>Геодезия</w:t>
      </w:r>
      <w:proofErr w:type="spellEnd"/>
      <w:r w:rsidRPr="00262A69">
        <w:rPr>
          <w:i/>
          <w:sz w:val="28"/>
          <w:szCs w:val="28"/>
          <w:lang w:val="en-US"/>
        </w:rPr>
        <w:t xml:space="preserve">, </w:t>
      </w:r>
      <w:proofErr w:type="spellStart"/>
      <w:r w:rsidRPr="00262A69">
        <w:rPr>
          <w:i/>
          <w:sz w:val="28"/>
          <w:szCs w:val="28"/>
          <w:lang w:val="en-US"/>
        </w:rPr>
        <w:t>архитектура</w:t>
      </w:r>
      <w:proofErr w:type="spellEnd"/>
      <w:r w:rsidRPr="00262A69">
        <w:rPr>
          <w:i/>
          <w:sz w:val="28"/>
          <w:szCs w:val="28"/>
          <w:lang w:val="en-US"/>
        </w:rPr>
        <w:t xml:space="preserve"> и </w:t>
      </w:r>
      <w:proofErr w:type="spellStart"/>
      <w:r w:rsidRPr="00262A69">
        <w:rPr>
          <w:i/>
          <w:sz w:val="28"/>
          <w:szCs w:val="28"/>
          <w:lang w:val="en-US"/>
        </w:rPr>
        <w:t>техническа</w:t>
      </w:r>
      <w:proofErr w:type="spellEnd"/>
      <w:r w:rsidRPr="00262A69">
        <w:rPr>
          <w:i/>
          <w:sz w:val="28"/>
          <w:szCs w:val="28"/>
          <w:lang w:val="en-US"/>
        </w:rPr>
        <w:t xml:space="preserve"> </w:t>
      </w:r>
      <w:proofErr w:type="spellStart"/>
      <w:r w:rsidRPr="00262A69">
        <w:rPr>
          <w:i/>
          <w:sz w:val="28"/>
          <w:szCs w:val="28"/>
          <w:lang w:val="en-US"/>
        </w:rPr>
        <w:t>инфраструктура</w:t>
      </w:r>
      <w:proofErr w:type="spellEnd"/>
      <w:proofErr w:type="gramStart"/>
      <w:r w:rsidRPr="00262A69">
        <w:rPr>
          <w:i/>
          <w:sz w:val="28"/>
          <w:szCs w:val="28"/>
          <w:lang w:val="en-US"/>
        </w:rPr>
        <w:t xml:space="preserve">“ </w:t>
      </w:r>
      <w:proofErr w:type="spellStart"/>
      <w:r w:rsidRPr="00262A69">
        <w:rPr>
          <w:i/>
          <w:sz w:val="28"/>
          <w:szCs w:val="28"/>
          <w:lang w:val="en-US"/>
        </w:rPr>
        <w:t>към</w:t>
      </w:r>
      <w:proofErr w:type="spellEnd"/>
      <w:proofErr w:type="gramEnd"/>
      <w:r w:rsidRPr="00262A69">
        <w:rPr>
          <w:i/>
          <w:sz w:val="28"/>
          <w:szCs w:val="28"/>
          <w:lang w:val="en-US"/>
        </w:rPr>
        <w:t xml:space="preserve"> </w:t>
      </w:r>
      <w:proofErr w:type="spellStart"/>
      <w:r w:rsidRPr="00262A69">
        <w:rPr>
          <w:i/>
          <w:sz w:val="28"/>
          <w:szCs w:val="28"/>
          <w:lang w:val="en-US"/>
        </w:rPr>
        <w:t>Община</w:t>
      </w:r>
      <w:proofErr w:type="spellEnd"/>
      <w:r w:rsidRPr="00262A69">
        <w:rPr>
          <w:i/>
          <w:sz w:val="28"/>
          <w:szCs w:val="28"/>
          <w:lang w:val="en-US"/>
        </w:rPr>
        <w:t xml:space="preserve"> Бургас </w:t>
      </w:r>
      <w:proofErr w:type="spellStart"/>
      <w:r w:rsidRPr="00262A69">
        <w:rPr>
          <w:i/>
          <w:sz w:val="28"/>
          <w:szCs w:val="28"/>
          <w:lang w:val="en-US"/>
        </w:rPr>
        <w:t>по</w:t>
      </w:r>
      <w:proofErr w:type="spellEnd"/>
      <w:r w:rsidRPr="00262A69">
        <w:rPr>
          <w:i/>
          <w:sz w:val="28"/>
          <w:szCs w:val="28"/>
          <w:lang w:val="en-US"/>
        </w:rPr>
        <w:t xml:space="preserve"> </w:t>
      </w:r>
      <w:proofErr w:type="spellStart"/>
      <w:r w:rsidRPr="00262A69">
        <w:rPr>
          <w:i/>
          <w:sz w:val="28"/>
          <w:szCs w:val="28"/>
          <w:lang w:val="en-US"/>
        </w:rPr>
        <w:t>приложената</w:t>
      </w:r>
      <w:proofErr w:type="spellEnd"/>
      <w:r w:rsidRPr="00262A69">
        <w:rPr>
          <w:i/>
          <w:sz w:val="28"/>
          <w:szCs w:val="28"/>
          <w:lang w:val="en-US"/>
        </w:rPr>
        <w:t xml:space="preserve"> </w:t>
      </w:r>
      <w:proofErr w:type="spellStart"/>
      <w:r w:rsidRPr="00262A69">
        <w:rPr>
          <w:i/>
          <w:sz w:val="28"/>
          <w:szCs w:val="28"/>
          <w:lang w:val="en-US"/>
        </w:rPr>
        <w:t>конструктивна</w:t>
      </w:r>
      <w:proofErr w:type="spellEnd"/>
      <w:r w:rsidRPr="00262A69">
        <w:rPr>
          <w:i/>
          <w:sz w:val="28"/>
          <w:szCs w:val="28"/>
          <w:lang w:val="en-US"/>
        </w:rPr>
        <w:t xml:space="preserve"> </w:t>
      </w:r>
      <w:proofErr w:type="spellStart"/>
      <w:r w:rsidRPr="00262A69">
        <w:rPr>
          <w:i/>
          <w:sz w:val="28"/>
          <w:szCs w:val="28"/>
          <w:lang w:val="en-US"/>
        </w:rPr>
        <w:t>експертиза</w:t>
      </w:r>
      <w:proofErr w:type="spellEnd"/>
      <w:r w:rsidRPr="00262A69">
        <w:rPr>
          <w:i/>
          <w:sz w:val="28"/>
          <w:szCs w:val="28"/>
          <w:lang w:val="en-US"/>
        </w:rPr>
        <w:t>.</w:t>
      </w:r>
    </w:p>
    <w:p w:rsidR="00262A69" w:rsidRDefault="00262A69" w:rsidP="00262A69">
      <w:pPr>
        <w:jc w:val="both"/>
        <w:rPr>
          <w:rFonts w:eastAsiaTheme="minorHAnsi"/>
          <w:i/>
          <w:sz w:val="28"/>
          <w:szCs w:val="28"/>
          <w:lang w:val="en-US" w:eastAsia="en-US"/>
        </w:rPr>
      </w:pPr>
    </w:p>
    <w:p w:rsidR="005E6131" w:rsidRPr="007C7553" w:rsidRDefault="00A15427" w:rsidP="005E6131">
      <w:pPr>
        <w:tabs>
          <w:tab w:val="left" w:pos="0"/>
        </w:tabs>
        <w:jc w:val="both"/>
        <w:rPr>
          <w:sz w:val="28"/>
          <w:szCs w:val="28"/>
        </w:rPr>
      </w:pPr>
      <w:r>
        <w:rPr>
          <w:rFonts w:eastAsiaTheme="minorHAnsi"/>
          <w:i/>
          <w:sz w:val="28"/>
          <w:szCs w:val="28"/>
          <w:lang w:val="en-US" w:eastAsia="en-US"/>
        </w:rPr>
        <w:tab/>
      </w:r>
      <w:proofErr w:type="gramStart"/>
      <w:r w:rsidR="005E6131">
        <w:rPr>
          <w:rFonts w:eastAsiaTheme="minorHAnsi"/>
          <w:sz w:val="28"/>
          <w:szCs w:val="28"/>
          <w:lang w:val="en-US" w:eastAsia="en-US"/>
        </w:rPr>
        <w:t>3</w:t>
      </w:r>
      <w:r w:rsidR="005E6131">
        <w:rPr>
          <w:rFonts w:eastAsiaTheme="minorHAnsi"/>
          <w:sz w:val="28"/>
          <w:szCs w:val="28"/>
          <w:lang w:eastAsia="en-US"/>
        </w:rPr>
        <w:t>.</w:t>
      </w:r>
      <w:r w:rsidR="005E6131" w:rsidRPr="005E6131">
        <w:rPr>
          <w:rFonts w:eastAsiaTheme="minorHAnsi"/>
          <w:sz w:val="28"/>
          <w:szCs w:val="28"/>
          <w:lang w:eastAsia="en-US"/>
        </w:rPr>
        <w:t>Заявление вх.№70-00</w:t>
      </w:r>
      <w:r w:rsidR="005E6131" w:rsidRPr="005E6131">
        <w:rPr>
          <w:rFonts w:eastAsiaTheme="minorHAnsi"/>
          <w:sz w:val="28"/>
          <w:szCs w:val="28"/>
          <w:lang w:val="en-US" w:eastAsia="en-US"/>
        </w:rPr>
        <w:t>-2</w:t>
      </w:r>
      <w:r w:rsidR="005E6131" w:rsidRPr="005E6131">
        <w:rPr>
          <w:rFonts w:eastAsiaTheme="minorHAnsi"/>
          <w:sz w:val="28"/>
          <w:szCs w:val="28"/>
          <w:lang w:eastAsia="en-US"/>
        </w:rPr>
        <w:t>854/20.</w:t>
      </w:r>
      <w:r w:rsidR="005E6131" w:rsidRPr="005E6131">
        <w:rPr>
          <w:rFonts w:eastAsiaTheme="minorHAnsi"/>
          <w:sz w:val="28"/>
          <w:szCs w:val="28"/>
          <w:lang w:val="en-US" w:eastAsia="en-US"/>
        </w:rPr>
        <w:t>0</w:t>
      </w:r>
      <w:r w:rsidR="005E6131" w:rsidRPr="005E6131">
        <w:rPr>
          <w:rFonts w:eastAsiaTheme="minorHAnsi"/>
          <w:sz w:val="28"/>
          <w:szCs w:val="28"/>
          <w:lang w:eastAsia="en-US"/>
        </w:rPr>
        <w:t>4.201</w:t>
      </w:r>
      <w:r w:rsidR="005E6131" w:rsidRPr="005E6131">
        <w:rPr>
          <w:rFonts w:eastAsiaTheme="minorHAnsi"/>
          <w:sz w:val="28"/>
          <w:szCs w:val="28"/>
          <w:lang w:val="en-US" w:eastAsia="en-US"/>
        </w:rPr>
        <w:t>7</w:t>
      </w:r>
      <w:r w:rsidR="005E6131" w:rsidRPr="005E6131">
        <w:rPr>
          <w:rFonts w:eastAsiaTheme="minorHAnsi"/>
          <w:sz w:val="28"/>
          <w:szCs w:val="28"/>
          <w:lang w:eastAsia="en-US"/>
        </w:rPr>
        <w:t>г.</w:t>
      </w:r>
      <w:proofErr w:type="gramEnd"/>
      <w:r w:rsidR="005E6131" w:rsidRPr="005E6131">
        <w:rPr>
          <w:rFonts w:eastAsiaTheme="minorHAnsi"/>
          <w:sz w:val="28"/>
          <w:szCs w:val="28"/>
          <w:lang w:eastAsia="en-US"/>
        </w:rPr>
        <w:t xml:space="preserve"> от „</w:t>
      </w:r>
      <w:proofErr w:type="spellStart"/>
      <w:r w:rsidR="005E6131" w:rsidRPr="005E6131">
        <w:rPr>
          <w:rFonts w:eastAsiaTheme="minorHAnsi"/>
          <w:sz w:val="28"/>
          <w:szCs w:val="28"/>
          <w:lang w:eastAsia="en-US"/>
        </w:rPr>
        <w:t>Скайборд</w:t>
      </w:r>
      <w:proofErr w:type="spellEnd"/>
      <w:r w:rsidR="005E6131" w:rsidRPr="005E6131">
        <w:rPr>
          <w:rFonts w:eastAsiaTheme="minorHAnsi"/>
          <w:sz w:val="28"/>
          <w:szCs w:val="28"/>
          <w:lang w:eastAsia="en-US"/>
        </w:rPr>
        <w:t xml:space="preserve">“ЕООД за подновяване на разрешение  </w:t>
      </w:r>
      <w:r w:rsidR="005E6131" w:rsidRPr="005E6131">
        <w:rPr>
          <w:rFonts w:eastAsiaTheme="minorHAnsi"/>
          <w:b/>
          <w:sz w:val="28"/>
          <w:szCs w:val="28"/>
          <w:lang w:eastAsia="en-US"/>
        </w:rPr>
        <w:t>№2114/01.09.2014г.</w:t>
      </w:r>
      <w:r w:rsidR="005E6131" w:rsidRPr="005E6131">
        <w:rPr>
          <w:rFonts w:eastAsiaTheme="minorHAnsi"/>
          <w:sz w:val="28"/>
          <w:szCs w:val="28"/>
          <w:lang w:eastAsia="en-US"/>
        </w:rPr>
        <w:t xml:space="preserve"> за поставяне на РИЕ тип „Пиза“  с размери 4/3м., двустранен, неосветен на бул.„Димитър Димов“, позиция </w:t>
      </w:r>
      <w:r w:rsidR="005E6131" w:rsidRPr="005E6131">
        <w:rPr>
          <w:rFonts w:eastAsiaTheme="minorHAnsi"/>
          <w:b/>
          <w:sz w:val="28"/>
          <w:szCs w:val="28"/>
          <w:lang w:eastAsia="en-US"/>
        </w:rPr>
        <w:t>т.П-228</w:t>
      </w:r>
      <w:r w:rsidR="005E6131" w:rsidRPr="005E6131">
        <w:rPr>
          <w:rFonts w:eastAsiaTheme="minorHAnsi"/>
          <w:sz w:val="28"/>
          <w:szCs w:val="28"/>
          <w:lang w:eastAsia="en-US"/>
        </w:rPr>
        <w:t>(стар номер т.338) от одобрената схема.</w:t>
      </w:r>
      <w:r w:rsidR="005E6131" w:rsidRPr="005E6131">
        <w:rPr>
          <w:sz w:val="28"/>
          <w:szCs w:val="28"/>
        </w:rPr>
        <w:t xml:space="preserve"> </w:t>
      </w:r>
      <w:r w:rsidR="005E6131" w:rsidRPr="007C7553">
        <w:rPr>
          <w:sz w:val="28"/>
          <w:szCs w:val="28"/>
        </w:rPr>
        <w:t>След разглеждане на заявлението и приложените документи,  Комисията</w:t>
      </w:r>
    </w:p>
    <w:p w:rsidR="005E6131" w:rsidRPr="007C7553" w:rsidRDefault="005E6131" w:rsidP="005E6131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7C7553">
        <w:rPr>
          <w:rFonts w:eastAsiaTheme="minorHAnsi"/>
          <w:b/>
          <w:sz w:val="28"/>
          <w:szCs w:val="28"/>
          <w:lang w:eastAsia="en-US"/>
        </w:rPr>
        <w:t>РЕШИ:</w:t>
      </w:r>
    </w:p>
    <w:p w:rsidR="005E6131" w:rsidRPr="005E6131" w:rsidRDefault="005E6131" w:rsidP="005E6131">
      <w:pPr>
        <w:jc w:val="both"/>
        <w:rPr>
          <w:rFonts w:eastAsiaTheme="minorHAnsi"/>
          <w:b/>
          <w:sz w:val="28"/>
          <w:szCs w:val="28"/>
          <w:lang w:eastAsia="en-US"/>
        </w:rPr>
      </w:pPr>
      <w:r w:rsidRPr="007C7553">
        <w:rPr>
          <w:sz w:val="28"/>
          <w:szCs w:val="28"/>
          <w:lang w:val="en-US"/>
        </w:rPr>
        <w:tab/>
      </w:r>
      <w:proofErr w:type="spellStart"/>
      <w:r w:rsidRPr="007C7553">
        <w:rPr>
          <w:b/>
          <w:sz w:val="28"/>
          <w:szCs w:val="28"/>
          <w:lang w:val="en-US"/>
        </w:rPr>
        <w:t>Предлага</w:t>
      </w:r>
      <w:proofErr w:type="spellEnd"/>
      <w:r w:rsidRPr="007C7553">
        <w:rPr>
          <w:b/>
          <w:sz w:val="28"/>
          <w:szCs w:val="28"/>
          <w:lang w:val="en-US"/>
        </w:rPr>
        <w:t xml:space="preserve"> </w:t>
      </w:r>
      <w:proofErr w:type="spellStart"/>
      <w:r w:rsidRPr="007C7553">
        <w:rPr>
          <w:b/>
          <w:sz w:val="28"/>
          <w:szCs w:val="28"/>
          <w:lang w:val="en-US"/>
        </w:rPr>
        <w:t>на</w:t>
      </w:r>
      <w:proofErr w:type="spellEnd"/>
      <w:r w:rsidRPr="007C7553">
        <w:rPr>
          <w:b/>
          <w:sz w:val="28"/>
          <w:szCs w:val="28"/>
          <w:lang w:val="en-US"/>
        </w:rPr>
        <w:t xml:space="preserve"> </w:t>
      </w:r>
      <w:proofErr w:type="spellStart"/>
      <w:r w:rsidRPr="007C7553">
        <w:rPr>
          <w:b/>
          <w:sz w:val="28"/>
          <w:szCs w:val="28"/>
          <w:lang w:val="en-US"/>
        </w:rPr>
        <w:t>директор</w:t>
      </w:r>
      <w:proofErr w:type="spellEnd"/>
      <w:r w:rsidRPr="007C7553">
        <w:rPr>
          <w:b/>
          <w:sz w:val="28"/>
          <w:szCs w:val="28"/>
          <w:lang w:val="en-US"/>
        </w:rPr>
        <w:t xml:space="preserve"> </w:t>
      </w:r>
      <w:proofErr w:type="spellStart"/>
      <w:r w:rsidRPr="007C7553">
        <w:rPr>
          <w:b/>
          <w:sz w:val="28"/>
          <w:szCs w:val="28"/>
          <w:lang w:val="en-US"/>
        </w:rPr>
        <w:t>дирекция</w:t>
      </w:r>
      <w:proofErr w:type="spellEnd"/>
      <w:r w:rsidRPr="007C7553">
        <w:rPr>
          <w:b/>
          <w:sz w:val="28"/>
          <w:szCs w:val="28"/>
          <w:lang w:val="en-US"/>
        </w:rPr>
        <w:t xml:space="preserve"> „</w:t>
      </w:r>
      <w:proofErr w:type="spellStart"/>
      <w:r w:rsidRPr="007C7553">
        <w:rPr>
          <w:b/>
          <w:sz w:val="28"/>
          <w:szCs w:val="28"/>
          <w:lang w:val="en-US"/>
        </w:rPr>
        <w:t>Икономика</w:t>
      </w:r>
      <w:proofErr w:type="spellEnd"/>
      <w:r w:rsidRPr="007C7553">
        <w:rPr>
          <w:b/>
          <w:sz w:val="28"/>
          <w:szCs w:val="28"/>
          <w:lang w:val="en-US"/>
        </w:rPr>
        <w:t xml:space="preserve"> и </w:t>
      </w:r>
      <w:proofErr w:type="spellStart"/>
      <w:r w:rsidRPr="007C7553">
        <w:rPr>
          <w:b/>
          <w:sz w:val="28"/>
          <w:szCs w:val="28"/>
          <w:lang w:val="en-US"/>
        </w:rPr>
        <w:t>стопански</w:t>
      </w:r>
      <w:proofErr w:type="spellEnd"/>
      <w:r w:rsidRPr="007C7553">
        <w:rPr>
          <w:b/>
          <w:sz w:val="28"/>
          <w:szCs w:val="28"/>
          <w:lang w:val="en-US"/>
        </w:rPr>
        <w:t xml:space="preserve"> </w:t>
      </w:r>
      <w:proofErr w:type="spellStart"/>
      <w:r w:rsidRPr="007C7553">
        <w:rPr>
          <w:b/>
          <w:sz w:val="28"/>
          <w:szCs w:val="28"/>
          <w:lang w:val="en-US"/>
        </w:rPr>
        <w:t>дейности</w:t>
      </w:r>
      <w:proofErr w:type="spellEnd"/>
      <w:r w:rsidRPr="007C7553">
        <w:rPr>
          <w:b/>
          <w:sz w:val="28"/>
          <w:szCs w:val="28"/>
          <w:lang w:val="en-US"/>
        </w:rPr>
        <w:t>“</w:t>
      </w:r>
      <w:r w:rsidRPr="007C7553">
        <w:rPr>
          <w:sz w:val="28"/>
          <w:szCs w:val="28"/>
          <w:lang w:val="en-US"/>
        </w:rPr>
        <w:t xml:space="preserve"> </w:t>
      </w:r>
      <w:proofErr w:type="spellStart"/>
      <w:r w:rsidRPr="007C7553">
        <w:rPr>
          <w:sz w:val="28"/>
          <w:szCs w:val="28"/>
          <w:lang w:val="en-US"/>
        </w:rPr>
        <w:t>да</w:t>
      </w:r>
      <w:proofErr w:type="spellEnd"/>
      <w:r w:rsidRPr="007C7553">
        <w:rPr>
          <w:sz w:val="28"/>
          <w:szCs w:val="28"/>
          <w:lang w:val="en-US"/>
        </w:rPr>
        <w:t xml:space="preserve"> </w:t>
      </w:r>
      <w:proofErr w:type="spellStart"/>
      <w:r w:rsidRPr="007C7553">
        <w:rPr>
          <w:sz w:val="28"/>
          <w:szCs w:val="28"/>
          <w:lang w:val="en-US"/>
        </w:rPr>
        <w:t>издаде</w:t>
      </w:r>
      <w:proofErr w:type="spellEnd"/>
      <w:r w:rsidRPr="007C7553">
        <w:rPr>
          <w:sz w:val="28"/>
          <w:szCs w:val="28"/>
          <w:lang w:val="en-US"/>
        </w:rPr>
        <w:t xml:space="preserve"> </w:t>
      </w:r>
      <w:proofErr w:type="spellStart"/>
      <w:r w:rsidRPr="007C7553">
        <w:rPr>
          <w:sz w:val="28"/>
          <w:szCs w:val="28"/>
          <w:lang w:val="en-US"/>
        </w:rPr>
        <w:t>разрешение</w:t>
      </w:r>
      <w:proofErr w:type="spellEnd"/>
      <w:r w:rsidRPr="007C7553">
        <w:rPr>
          <w:sz w:val="28"/>
          <w:szCs w:val="28"/>
          <w:lang w:val="en-US"/>
        </w:rPr>
        <w:t xml:space="preserve"> </w:t>
      </w:r>
      <w:proofErr w:type="spellStart"/>
      <w:r w:rsidRPr="007C7553">
        <w:rPr>
          <w:sz w:val="28"/>
          <w:szCs w:val="28"/>
          <w:lang w:val="en-US"/>
        </w:rPr>
        <w:t>за</w:t>
      </w:r>
      <w:proofErr w:type="spellEnd"/>
      <w:r w:rsidRPr="007C7553">
        <w:rPr>
          <w:sz w:val="28"/>
          <w:szCs w:val="28"/>
          <w:lang w:val="en-US"/>
        </w:rPr>
        <w:t xml:space="preserve"> </w:t>
      </w:r>
      <w:proofErr w:type="spellStart"/>
      <w:r w:rsidRPr="007C7553">
        <w:rPr>
          <w:sz w:val="28"/>
          <w:szCs w:val="28"/>
          <w:lang w:val="en-US"/>
        </w:rPr>
        <w:t>поставяне</w:t>
      </w:r>
      <w:proofErr w:type="spellEnd"/>
      <w:r w:rsidRPr="007C7553">
        <w:rPr>
          <w:sz w:val="28"/>
          <w:szCs w:val="28"/>
          <w:lang w:val="en-US"/>
        </w:rPr>
        <w:t xml:space="preserve"> </w:t>
      </w:r>
      <w:proofErr w:type="spellStart"/>
      <w:r w:rsidRPr="007C7553">
        <w:rPr>
          <w:sz w:val="28"/>
          <w:szCs w:val="28"/>
          <w:lang w:val="en-US"/>
        </w:rPr>
        <w:t>на</w:t>
      </w:r>
      <w:proofErr w:type="spellEnd"/>
      <w:r w:rsidRPr="007C7553">
        <w:rPr>
          <w:sz w:val="28"/>
          <w:szCs w:val="28"/>
          <w:lang w:val="en-US"/>
        </w:rPr>
        <w:t xml:space="preserve">  РИЕ</w:t>
      </w:r>
      <w:r>
        <w:rPr>
          <w:sz w:val="28"/>
          <w:szCs w:val="28"/>
          <w:lang w:val="en-US"/>
        </w:rPr>
        <w:t xml:space="preserve"> </w:t>
      </w:r>
      <w:proofErr w:type="spellStart"/>
      <w:r w:rsidRPr="00262A69">
        <w:rPr>
          <w:sz w:val="28"/>
          <w:szCs w:val="28"/>
          <w:lang w:val="en-US"/>
        </w:rPr>
        <w:t>тип</w:t>
      </w:r>
      <w:proofErr w:type="spellEnd"/>
      <w:r w:rsidRPr="00262A69">
        <w:rPr>
          <w:sz w:val="28"/>
          <w:szCs w:val="28"/>
          <w:lang w:val="en-US"/>
        </w:rPr>
        <w:t xml:space="preserve"> „</w:t>
      </w:r>
      <w:proofErr w:type="spellStart"/>
      <w:r w:rsidRPr="00262A69">
        <w:rPr>
          <w:sz w:val="28"/>
          <w:szCs w:val="28"/>
          <w:lang w:val="en-US"/>
        </w:rPr>
        <w:t>Пиза</w:t>
      </w:r>
      <w:proofErr w:type="spellEnd"/>
      <w:r w:rsidRPr="00262A69">
        <w:rPr>
          <w:sz w:val="28"/>
          <w:szCs w:val="28"/>
          <w:lang w:val="en-US"/>
        </w:rPr>
        <w:t>“</w:t>
      </w:r>
      <w:r>
        <w:rPr>
          <w:sz w:val="28"/>
          <w:szCs w:val="28"/>
        </w:rPr>
        <w:t xml:space="preserve"> </w:t>
      </w:r>
      <w:r w:rsidRPr="005E6131">
        <w:rPr>
          <w:rFonts w:eastAsiaTheme="minorHAnsi"/>
          <w:sz w:val="28"/>
          <w:szCs w:val="28"/>
          <w:lang w:eastAsia="en-US"/>
        </w:rPr>
        <w:t xml:space="preserve">с размери 4/3м., двустранен, неосветен на бул.„Димитър Димов“, позиция </w:t>
      </w:r>
      <w:r w:rsidRPr="005E6131">
        <w:rPr>
          <w:rFonts w:eastAsiaTheme="minorHAnsi"/>
          <w:b/>
          <w:sz w:val="28"/>
          <w:szCs w:val="28"/>
          <w:lang w:eastAsia="en-US"/>
        </w:rPr>
        <w:t>т.П-228</w:t>
      </w:r>
      <w:r>
        <w:rPr>
          <w:rFonts w:eastAsiaTheme="minorHAnsi"/>
          <w:b/>
          <w:sz w:val="28"/>
          <w:szCs w:val="28"/>
          <w:lang w:eastAsia="en-US"/>
        </w:rPr>
        <w:t xml:space="preserve"> </w:t>
      </w:r>
      <w:r w:rsidRPr="005E6131">
        <w:rPr>
          <w:rFonts w:eastAsiaTheme="minorHAnsi"/>
          <w:sz w:val="28"/>
          <w:szCs w:val="28"/>
          <w:lang w:eastAsia="en-US"/>
        </w:rPr>
        <w:t>(стар номер т.338) от одобрената схема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262A69">
        <w:rPr>
          <w:sz w:val="28"/>
          <w:szCs w:val="28"/>
          <w:lang w:val="en-US"/>
        </w:rPr>
        <w:t xml:space="preserve">с </w:t>
      </w:r>
      <w:proofErr w:type="spellStart"/>
      <w:r w:rsidRPr="00262A69">
        <w:rPr>
          <w:sz w:val="28"/>
          <w:szCs w:val="28"/>
          <w:lang w:val="en-US"/>
        </w:rPr>
        <w:t>координа</w:t>
      </w:r>
      <w:r>
        <w:rPr>
          <w:sz w:val="28"/>
          <w:szCs w:val="28"/>
          <w:lang w:val="en-US"/>
        </w:rPr>
        <w:t>ти</w:t>
      </w:r>
      <w:proofErr w:type="spellEnd"/>
      <w:r>
        <w:rPr>
          <w:sz w:val="28"/>
          <w:szCs w:val="28"/>
          <w:lang w:val="en-US"/>
        </w:rPr>
        <w:t>:</w:t>
      </w:r>
      <w:r>
        <w:rPr>
          <w:sz w:val="28"/>
          <w:szCs w:val="28"/>
        </w:rPr>
        <w:t xml:space="preserve"> </w:t>
      </w:r>
      <w:r w:rsidRPr="005E6131">
        <w:rPr>
          <w:sz w:val="28"/>
          <w:szCs w:val="28"/>
          <w:lang w:val="en-US"/>
        </w:rPr>
        <w:t xml:space="preserve">X 4644181.14; Y 9585741.10; H4.61 </w:t>
      </w:r>
      <w:proofErr w:type="spellStart"/>
      <w:r w:rsidRPr="00262A69">
        <w:rPr>
          <w:sz w:val="28"/>
          <w:szCs w:val="28"/>
          <w:lang w:val="en-US"/>
        </w:rPr>
        <w:t>за</w:t>
      </w:r>
      <w:proofErr w:type="spellEnd"/>
      <w:r w:rsidRPr="00262A69">
        <w:rPr>
          <w:sz w:val="28"/>
          <w:szCs w:val="28"/>
          <w:lang w:val="en-US"/>
        </w:rPr>
        <w:t xml:space="preserve"> </w:t>
      </w:r>
      <w:proofErr w:type="spellStart"/>
      <w:r w:rsidRPr="00262A69">
        <w:rPr>
          <w:sz w:val="28"/>
          <w:szCs w:val="28"/>
          <w:lang w:val="en-US"/>
        </w:rPr>
        <w:t>срок</w:t>
      </w:r>
      <w:proofErr w:type="spellEnd"/>
      <w:r w:rsidRPr="00262A69">
        <w:rPr>
          <w:sz w:val="28"/>
          <w:szCs w:val="28"/>
          <w:lang w:val="en-US"/>
        </w:rPr>
        <w:t xml:space="preserve"> </w:t>
      </w:r>
      <w:proofErr w:type="spellStart"/>
      <w:r w:rsidRPr="00262A69">
        <w:rPr>
          <w:sz w:val="28"/>
          <w:szCs w:val="28"/>
          <w:lang w:val="en-US"/>
        </w:rPr>
        <w:t>от</w:t>
      </w:r>
      <w:proofErr w:type="spellEnd"/>
      <w:r w:rsidRPr="00262A69">
        <w:rPr>
          <w:sz w:val="28"/>
          <w:szCs w:val="28"/>
          <w:lang w:val="en-US"/>
        </w:rPr>
        <w:t xml:space="preserve"> 3/</w:t>
      </w:r>
      <w:proofErr w:type="spellStart"/>
      <w:r w:rsidRPr="00262A69">
        <w:rPr>
          <w:sz w:val="28"/>
          <w:szCs w:val="28"/>
          <w:lang w:val="en-US"/>
        </w:rPr>
        <w:t>три</w:t>
      </w:r>
      <w:proofErr w:type="spellEnd"/>
      <w:r w:rsidRPr="00262A69">
        <w:rPr>
          <w:sz w:val="28"/>
          <w:szCs w:val="28"/>
          <w:lang w:val="en-US"/>
        </w:rPr>
        <w:t xml:space="preserve">/ </w:t>
      </w:r>
      <w:proofErr w:type="spellStart"/>
      <w:r w:rsidRPr="00262A69">
        <w:rPr>
          <w:sz w:val="28"/>
          <w:szCs w:val="28"/>
          <w:lang w:val="en-US"/>
        </w:rPr>
        <w:t>години</w:t>
      </w:r>
      <w:proofErr w:type="spellEnd"/>
      <w:r w:rsidRPr="00262A69">
        <w:rPr>
          <w:sz w:val="28"/>
          <w:szCs w:val="28"/>
          <w:lang w:val="en-US"/>
        </w:rPr>
        <w:t xml:space="preserve"> </w:t>
      </w:r>
      <w:proofErr w:type="spellStart"/>
      <w:r w:rsidRPr="00262A69">
        <w:rPr>
          <w:sz w:val="28"/>
          <w:szCs w:val="28"/>
          <w:lang w:val="en-US"/>
        </w:rPr>
        <w:t>или</w:t>
      </w:r>
      <w:proofErr w:type="spellEnd"/>
      <w:r w:rsidRPr="00262A69">
        <w:rPr>
          <w:sz w:val="28"/>
          <w:szCs w:val="28"/>
          <w:lang w:val="en-US"/>
        </w:rPr>
        <w:t xml:space="preserve"> </w:t>
      </w:r>
      <w:proofErr w:type="spellStart"/>
      <w:r w:rsidRPr="00262A69">
        <w:rPr>
          <w:sz w:val="28"/>
          <w:szCs w:val="28"/>
          <w:lang w:val="en-US"/>
        </w:rPr>
        <w:t>до</w:t>
      </w:r>
      <w:proofErr w:type="spellEnd"/>
      <w:r w:rsidRPr="00262A69">
        <w:rPr>
          <w:sz w:val="28"/>
          <w:szCs w:val="28"/>
          <w:lang w:val="en-US"/>
        </w:rPr>
        <w:t xml:space="preserve"> </w:t>
      </w:r>
      <w:proofErr w:type="spellStart"/>
      <w:r w:rsidRPr="00262A69">
        <w:rPr>
          <w:sz w:val="28"/>
          <w:szCs w:val="28"/>
          <w:lang w:val="en-US"/>
        </w:rPr>
        <w:t>реализиране</w:t>
      </w:r>
      <w:proofErr w:type="spellEnd"/>
      <w:r w:rsidRPr="00262A69">
        <w:rPr>
          <w:sz w:val="28"/>
          <w:szCs w:val="28"/>
          <w:lang w:val="en-US"/>
        </w:rPr>
        <w:t xml:space="preserve"> </w:t>
      </w:r>
      <w:proofErr w:type="spellStart"/>
      <w:r w:rsidRPr="00262A69">
        <w:rPr>
          <w:sz w:val="28"/>
          <w:szCs w:val="28"/>
          <w:lang w:val="en-US"/>
        </w:rPr>
        <w:t>на</w:t>
      </w:r>
      <w:proofErr w:type="spellEnd"/>
      <w:r w:rsidRPr="00262A69">
        <w:rPr>
          <w:sz w:val="28"/>
          <w:szCs w:val="28"/>
          <w:lang w:val="en-US"/>
        </w:rPr>
        <w:t xml:space="preserve"> </w:t>
      </w:r>
      <w:proofErr w:type="spellStart"/>
      <w:r w:rsidRPr="00262A69">
        <w:rPr>
          <w:sz w:val="28"/>
          <w:szCs w:val="28"/>
          <w:lang w:val="en-US"/>
        </w:rPr>
        <w:t>инвестиционн</w:t>
      </w:r>
      <w:proofErr w:type="spellEnd"/>
      <w:r>
        <w:rPr>
          <w:sz w:val="28"/>
          <w:szCs w:val="28"/>
        </w:rPr>
        <w:t>о</w:t>
      </w:r>
      <w:r w:rsidRPr="00262A69">
        <w:rPr>
          <w:sz w:val="28"/>
          <w:szCs w:val="28"/>
          <w:lang w:val="en-US"/>
        </w:rPr>
        <w:t xml:space="preserve"> </w:t>
      </w:r>
      <w:proofErr w:type="spellStart"/>
      <w:r w:rsidRPr="00262A69">
        <w:rPr>
          <w:sz w:val="28"/>
          <w:szCs w:val="28"/>
          <w:lang w:val="en-US"/>
        </w:rPr>
        <w:t>намерение</w:t>
      </w:r>
      <w:proofErr w:type="spellEnd"/>
      <w:r w:rsidRPr="00262A69">
        <w:rPr>
          <w:sz w:val="28"/>
          <w:szCs w:val="28"/>
          <w:lang w:val="en-US"/>
        </w:rPr>
        <w:t xml:space="preserve"> </w:t>
      </w:r>
      <w:proofErr w:type="spellStart"/>
      <w:r w:rsidRPr="00262A69">
        <w:rPr>
          <w:sz w:val="28"/>
          <w:szCs w:val="28"/>
          <w:lang w:val="en-US"/>
        </w:rPr>
        <w:t>на</w:t>
      </w:r>
      <w:proofErr w:type="spellEnd"/>
      <w:r w:rsidRPr="00262A69">
        <w:rPr>
          <w:sz w:val="28"/>
          <w:szCs w:val="28"/>
          <w:lang w:val="en-US"/>
        </w:rPr>
        <w:t xml:space="preserve"> </w:t>
      </w:r>
      <w:proofErr w:type="spellStart"/>
      <w:r w:rsidRPr="00262A69">
        <w:rPr>
          <w:sz w:val="28"/>
          <w:szCs w:val="28"/>
          <w:lang w:val="en-US"/>
        </w:rPr>
        <w:t>Община</w:t>
      </w:r>
      <w:proofErr w:type="spellEnd"/>
      <w:r w:rsidRPr="00262A69">
        <w:rPr>
          <w:sz w:val="28"/>
          <w:szCs w:val="28"/>
          <w:lang w:val="en-US"/>
        </w:rPr>
        <w:t xml:space="preserve"> Бургас.</w:t>
      </w:r>
    </w:p>
    <w:p w:rsidR="005E6131" w:rsidRPr="00262A69" w:rsidRDefault="005E6131" w:rsidP="005E6131">
      <w:pPr>
        <w:jc w:val="both"/>
        <w:rPr>
          <w:i/>
          <w:sz w:val="28"/>
          <w:szCs w:val="28"/>
          <w:lang w:val="en-US"/>
        </w:rPr>
      </w:pPr>
      <w:r>
        <w:rPr>
          <w:i/>
          <w:sz w:val="28"/>
          <w:szCs w:val="28"/>
          <w:lang w:val="en-US"/>
        </w:rPr>
        <w:tab/>
      </w:r>
      <w:proofErr w:type="spellStart"/>
      <w:r w:rsidRPr="00262A69">
        <w:rPr>
          <w:i/>
          <w:sz w:val="28"/>
          <w:szCs w:val="28"/>
          <w:lang w:val="en-US"/>
        </w:rPr>
        <w:t>Разрешението</w:t>
      </w:r>
      <w:proofErr w:type="spellEnd"/>
      <w:r w:rsidRPr="00262A69">
        <w:rPr>
          <w:i/>
          <w:sz w:val="28"/>
          <w:szCs w:val="28"/>
          <w:lang w:val="en-US"/>
        </w:rPr>
        <w:t xml:space="preserve"> </w:t>
      </w:r>
      <w:proofErr w:type="spellStart"/>
      <w:r w:rsidRPr="00262A69">
        <w:rPr>
          <w:i/>
          <w:sz w:val="28"/>
          <w:szCs w:val="28"/>
          <w:lang w:val="en-US"/>
        </w:rPr>
        <w:t>да</w:t>
      </w:r>
      <w:proofErr w:type="spellEnd"/>
      <w:r w:rsidRPr="00262A69">
        <w:rPr>
          <w:i/>
          <w:sz w:val="28"/>
          <w:szCs w:val="28"/>
          <w:lang w:val="en-US"/>
        </w:rPr>
        <w:t xml:space="preserve"> </w:t>
      </w:r>
      <w:proofErr w:type="spellStart"/>
      <w:r w:rsidRPr="00262A69">
        <w:rPr>
          <w:i/>
          <w:sz w:val="28"/>
          <w:szCs w:val="28"/>
          <w:lang w:val="en-US"/>
        </w:rPr>
        <w:t>се</w:t>
      </w:r>
      <w:proofErr w:type="spellEnd"/>
      <w:r w:rsidRPr="00262A69">
        <w:rPr>
          <w:i/>
          <w:sz w:val="28"/>
          <w:szCs w:val="28"/>
          <w:lang w:val="en-US"/>
        </w:rPr>
        <w:t xml:space="preserve"> </w:t>
      </w:r>
      <w:proofErr w:type="spellStart"/>
      <w:r w:rsidRPr="00262A69">
        <w:rPr>
          <w:i/>
          <w:sz w:val="28"/>
          <w:szCs w:val="28"/>
          <w:lang w:val="en-US"/>
        </w:rPr>
        <w:t>издаде</w:t>
      </w:r>
      <w:proofErr w:type="spellEnd"/>
      <w:r w:rsidRPr="00262A69">
        <w:rPr>
          <w:i/>
          <w:sz w:val="28"/>
          <w:szCs w:val="28"/>
          <w:lang w:val="en-US"/>
        </w:rPr>
        <w:t xml:space="preserve"> </w:t>
      </w:r>
      <w:proofErr w:type="spellStart"/>
      <w:r w:rsidRPr="00262A69">
        <w:rPr>
          <w:i/>
          <w:sz w:val="28"/>
          <w:szCs w:val="28"/>
          <w:lang w:val="en-US"/>
        </w:rPr>
        <w:t>след</w:t>
      </w:r>
      <w:proofErr w:type="spellEnd"/>
      <w:r w:rsidRPr="00262A69">
        <w:rPr>
          <w:i/>
          <w:sz w:val="28"/>
          <w:szCs w:val="28"/>
          <w:lang w:val="en-US"/>
        </w:rPr>
        <w:t xml:space="preserve"> </w:t>
      </w:r>
      <w:proofErr w:type="spellStart"/>
      <w:r w:rsidRPr="00262A69">
        <w:rPr>
          <w:i/>
          <w:sz w:val="28"/>
          <w:szCs w:val="28"/>
          <w:lang w:val="en-US"/>
        </w:rPr>
        <w:t>положително</w:t>
      </w:r>
      <w:proofErr w:type="spellEnd"/>
      <w:r w:rsidRPr="00262A69">
        <w:rPr>
          <w:i/>
          <w:sz w:val="28"/>
          <w:szCs w:val="28"/>
          <w:lang w:val="en-US"/>
        </w:rPr>
        <w:t xml:space="preserve"> </w:t>
      </w:r>
      <w:proofErr w:type="spellStart"/>
      <w:r w:rsidRPr="00262A69">
        <w:rPr>
          <w:i/>
          <w:sz w:val="28"/>
          <w:szCs w:val="28"/>
          <w:lang w:val="en-US"/>
        </w:rPr>
        <w:t>становище</w:t>
      </w:r>
      <w:proofErr w:type="spellEnd"/>
      <w:r w:rsidRPr="00262A69">
        <w:rPr>
          <w:i/>
          <w:sz w:val="28"/>
          <w:szCs w:val="28"/>
          <w:lang w:val="en-US"/>
        </w:rPr>
        <w:t xml:space="preserve"> </w:t>
      </w:r>
      <w:proofErr w:type="spellStart"/>
      <w:r w:rsidRPr="00262A69">
        <w:rPr>
          <w:i/>
          <w:sz w:val="28"/>
          <w:szCs w:val="28"/>
          <w:lang w:val="en-US"/>
        </w:rPr>
        <w:t>на</w:t>
      </w:r>
      <w:proofErr w:type="spellEnd"/>
      <w:r w:rsidRPr="00262A69">
        <w:rPr>
          <w:i/>
          <w:sz w:val="28"/>
          <w:szCs w:val="28"/>
          <w:lang w:val="en-US"/>
        </w:rPr>
        <w:t xml:space="preserve"> </w:t>
      </w:r>
      <w:proofErr w:type="spellStart"/>
      <w:r w:rsidRPr="00262A69">
        <w:rPr>
          <w:i/>
          <w:sz w:val="28"/>
          <w:szCs w:val="28"/>
          <w:lang w:val="en-US"/>
        </w:rPr>
        <w:t>главен</w:t>
      </w:r>
      <w:proofErr w:type="spellEnd"/>
      <w:r w:rsidRPr="00262A69">
        <w:rPr>
          <w:i/>
          <w:sz w:val="28"/>
          <w:szCs w:val="28"/>
          <w:lang w:val="en-US"/>
        </w:rPr>
        <w:t xml:space="preserve"> </w:t>
      </w:r>
      <w:proofErr w:type="spellStart"/>
      <w:r w:rsidRPr="00262A69">
        <w:rPr>
          <w:i/>
          <w:sz w:val="28"/>
          <w:szCs w:val="28"/>
          <w:lang w:val="en-US"/>
        </w:rPr>
        <w:t>експерт</w:t>
      </w:r>
      <w:proofErr w:type="spellEnd"/>
      <w:r w:rsidRPr="00262A69">
        <w:rPr>
          <w:i/>
          <w:sz w:val="28"/>
          <w:szCs w:val="28"/>
          <w:lang w:val="en-US"/>
        </w:rPr>
        <w:t xml:space="preserve"> „</w:t>
      </w:r>
      <w:proofErr w:type="spellStart"/>
      <w:r w:rsidRPr="00262A69">
        <w:rPr>
          <w:i/>
          <w:sz w:val="28"/>
          <w:szCs w:val="28"/>
          <w:lang w:val="en-US"/>
        </w:rPr>
        <w:t>Геодезия</w:t>
      </w:r>
      <w:proofErr w:type="spellEnd"/>
      <w:r w:rsidRPr="00262A69">
        <w:rPr>
          <w:i/>
          <w:sz w:val="28"/>
          <w:szCs w:val="28"/>
          <w:lang w:val="en-US"/>
        </w:rPr>
        <w:t xml:space="preserve">, </w:t>
      </w:r>
      <w:proofErr w:type="spellStart"/>
      <w:r w:rsidRPr="00262A69">
        <w:rPr>
          <w:i/>
          <w:sz w:val="28"/>
          <w:szCs w:val="28"/>
          <w:lang w:val="en-US"/>
        </w:rPr>
        <w:t>архитектура</w:t>
      </w:r>
      <w:proofErr w:type="spellEnd"/>
      <w:r w:rsidRPr="00262A69">
        <w:rPr>
          <w:i/>
          <w:sz w:val="28"/>
          <w:szCs w:val="28"/>
          <w:lang w:val="en-US"/>
        </w:rPr>
        <w:t xml:space="preserve"> и </w:t>
      </w:r>
      <w:proofErr w:type="spellStart"/>
      <w:r w:rsidRPr="00262A69">
        <w:rPr>
          <w:i/>
          <w:sz w:val="28"/>
          <w:szCs w:val="28"/>
          <w:lang w:val="en-US"/>
        </w:rPr>
        <w:t>техническа</w:t>
      </w:r>
      <w:proofErr w:type="spellEnd"/>
      <w:r w:rsidRPr="00262A69">
        <w:rPr>
          <w:i/>
          <w:sz w:val="28"/>
          <w:szCs w:val="28"/>
          <w:lang w:val="en-US"/>
        </w:rPr>
        <w:t xml:space="preserve"> </w:t>
      </w:r>
      <w:proofErr w:type="spellStart"/>
      <w:r w:rsidRPr="00262A69">
        <w:rPr>
          <w:i/>
          <w:sz w:val="28"/>
          <w:szCs w:val="28"/>
          <w:lang w:val="en-US"/>
        </w:rPr>
        <w:t>инфраструктура</w:t>
      </w:r>
      <w:proofErr w:type="spellEnd"/>
      <w:proofErr w:type="gramStart"/>
      <w:r w:rsidRPr="00262A69">
        <w:rPr>
          <w:i/>
          <w:sz w:val="28"/>
          <w:szCs w:val="28"/>
          <w:lang w:val="en-US"/>
        </w:rPr>
        <w:t xml:space="preserve">“ </w:t>
      </w:r>
      <w:proofErr w:type="spellStart"/>
      <w:r w:rsidRPr="00262A69">
        <w:rPr>
          <w:i/>
          <w:sz w:val="28"/>
          <w:szCs w:val="28"/>
          <w:lang w:val="en-US"/>
        </w:rPr>
        <w:t>към</w:t>
      </w:r>
      <w:proofErr w:type="spellEnd"/>
      <w:proofErr w:type="gramEnd"/>
      <w:r w:rsidRPr="00262A69">
        <w:rPr>
          <w:i/>
          <w:sz w:val="28"/>
          <w:szCs w:val="28"/>
          <w:lang w:val="en-US"/>
        </w:rPr>
        <w:t xml:space="preserve"> </w:t>
      </w:r>
      <w:proofErr w:type="spellStart"/>
      <w:r w:rsidRPr="00262A69">
        <w:rPr>
          <w:i/>
          <w:sz w:val="28"/>
          <w:szCs w:val="28"/>
          <w:lang w:val="en-US"/>
        </w:rPr>
        <w:t>Община</w:t>
      </w:r>
      <w:proofErr w:type="spellEnd"/>
      <w:r w:rsidRPr="00262A69">
        <w:rPr>
          <w:i/>
          <w:sz w:val="28"/>
          <w:szCs w:val="28"/>
          <w:lang w:val="en-US"/>
        </w:rPr>
        <w:t xml:space="preserve"> Бургас </w:t>
      </w:r>
      <w:proofErr w:type="spellStart"/>
      <w:r w:rsidRPr="00262A69">
        <w:rPr>
          <w:i/>
          <w:sz w:val="28"/>
          <w:szCs w:val="28"/>
          <w:lang w:val="en-US"/>
        </w:rPr>
        <w:t>по</w:t>
      </w:r>
      <w:proofErr w:type="spellEnd"/>
      <w:r w:rsidRPr="00262A69">
        <w:rPr>
          <w:i/>
          <w:sz w:val="28"/>
          <w:szCs w:val="28"/>
          <w:lang w:val="en-US"/>
        </w:rPr>
        <w:t xml:space="preserve"> </w:t>
      </w:r>
      <w:proofErr w:type="spellStart"/>
      <w:r w:rsidRPr="00262A69">
        <w:rPr>
          <w:i/>
          <w:sz w:val="28"/>
          <w:szCs w:val="28"/>
          <w:lang w:val="en-US"/>
        </w:rPr>
        <w:t>приложената</w:t>
      </w:r>
      <w:proofErr w:type="spellEnd"/>
      <w:r w:rsidRPr="00262A69">
        <w:rPr>
          <w:i/>
          <w:sz w:val="28"/>
          <w:szCs w:val="28"/>
          <w:lang w:val="en-US"/>
        </w:rPr>
        <w:t xml:space="preserve"> </w:t>
      </w:r>
      <w:proofErr w:type="spellStart"/>
      <w:r w:rsidRPr="00262A69">
        <w:rPr>
          <w:i/>
          <w:sz w:val="28"/>
          <w:szCs w:val="28"/>
          <w:lang w:val="en-US"/>
        </w:rPr>
        <w:t>конструктивна</w:t>
      </w:r>
      <w:proofErr w:type="spellEnd"/>
      <w:r w:rsidRPr="00262A69">
        <w:rPr>
          <w:i/>
          <w:sz w:val="28"/>
          <w:szCs w:val="28"/>
          <w:lang w:val="en-US"/>
        </w:rPr>
        <w:t xml:space="preserve"> </w:t>
      </w:r>
      <w:proofErr w:type="spellStart"/>
      <w:r w:rsidRPr="00262A69">
        <w:rPr>
          <w:i/>
          <w:sz w:val="28"/>
          <w:szCs w:val="28"/>
          <w:lang w:val="en-US"/>
        </w:rPr>
        <w:t>експертиза</w:t>
      </w:r>
      <w:proofErr w:type="spellEnd"/>
      <w:r w:rsidRPr="00262A69">
        <w:rPr>
          <w:i/>
          <w:sz w:val="28"/>
          <w:szCs w:val="28"/>
          <w:lang w:val="en-US"/>
        </w:rPr>
        <w:t>.</w:t>
      </w:r>
    </w:p>
    <w:p w:rsidR="005E6131" w:rsidRPr="005E6131" w:rsidRDefault="005E6131" w:rsidP="005E6131">
      <w:pPr>
        <w:jc w:val="both"/>
        <w:rPr>
          <w:rFonts w:eastAsiaTheme="minorHAnsi"/>
          <w:sz w:val="28"/>
          <w:szCs w:val="28"/>
          <w:lang w:eastAsia="en-US"/>
        </w:rPr>
      </w:pPr>
    </w:p>
    <w:p w:rsidR="00A11731" w:rsidRPr="00A11731" w:rsidRDefault="00A11731" w:rsidP="00A11731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ab/>
      </w:r>
      <w:proofErr w:type="gramStart"/>
      <w:r w:rsidRPr="00A11731">
        <w:rPr>
          <w:rFonts w:eastAsiaTheme="minorHAnsi"/>
          <w:sz w:val="28"/>
          <w:szCs w:val="28"/>
          <w:lang w:val="en-US" w:eastAsia="en-US"/>
        </w:rPr>
        <w:t>4</w:t>
      </w:r>
      <w:r w:rsidRPr="00A11731">
        <w:rPr>
          <w:rFonts w:eastAsiaTheme="minorHAnsi"/>
          <w:sz w:val="28"/>
          <w:szCs w:val="28"/>
          <w:lang w:eastAsia="en-US"/>
        </w:rPr>
        <w:t>.Заявление вх.№70-00</w:t>
      </w:r>
      <w:r w:rsidRPr="00A11731">
        <w:rPr>
          <w:rFonts w:eastAsiaTheme="minorHAnsi"/>
          <w:sz w:val="28"/>
          <w:szCs w:val="28"/>
          <w:lang w:val="en-US" w:eastAsia="en-US"/>
        </w:rPr>
        <w:t>-2</w:t>
      </w:r>
      <w:r w:rsidRPr="00A11731">
        <w:rPr>
          <w:rFonts w:eastAsiaTheme="minorHAnsi"/>
          <w:sz w:val="28"/>
          <w:szCs w:val="28"/>
          <w:lang w:eastAsia="en-US"/>
        </w:rPr>
        <w:t>924/21.</w:t>
      </w:r>
      <w:r w:rsidRPr="00A11731">
        <w:rPr>
          <w:rFonts w:eastAsiaTheme="minorHAnsi"/>
          <w:sz w:val="28"/>
          <w:szCs w:val="28"/>
          <w:lang w:val="en-US" w:eastAsia="en-US"/>
        </w:rPr>
        <w:t>0</w:t>
      </w:r>
      <w:r w:rsidRPr="00A11731">
        <w:rPr>
          <w:rFonts w:eastAsiaTheme="minorHAnsi"/>
          <w:sz w:val="28"/>
          <w:szCs w:val="28"/>
          <w:lang w:eastAsia="en-US"/>
        </w:rPr>
        <w:t>4.201</w:t>
      </w:r>
      <w:r w:rsidRPr="00A11731">
        <w:rPr>
          <w:rFonts w:eastAsiaTheme="minorHAnsi"/>
          <w:sz w:val="28"/>
          <w:szCs w:val="28"/>
          <w:lang w:val="en-US" w:eastAsia="en-US"/>
        </w:rPr>
        <w:t>7</w:t>
      </w:r>
      <w:r w:rsidRPr="00A11731">
        <w:rPr>
          <w:rFonts w:eastAsiaTheme="minorHAnsi"/>
          <w:sz w:val="28"/>
          <w:szCs w:val="28"/>
          <w:lang w:eastAsia="en-US"/>
        </w:rPr>
        <w:t>г.</w:t>
      </w:r>
      <w:proofErr w:type="gramEnd"/>
      <w:r w:rsidRPr="00A11731">
        <w:rPr>
          <w:rFonts w:eastAsiaTheme="minorHAnsi"/>
          <w:sz w:val="28"/>
          <w:szCs w:val="28"/>
          <w:lang w:eastAsia="en-US"/>
        </w:rPr>
        <w:t xml:space="preserve"> от „Варна </w:t>
      </w:r>
      <w:proofErr w:type="spellStart"/>
      <w:r w:rsidRPr="00A11731">
        <w:rPr>
          <w:rFonts w:eastAsiaTheme="minorHAnsi"/>
          <w:sz w:val="28"/>
          <w:szCs w:val="28"/>
          <w:lang w:eastAsia="en-US"/>
        </w:rPr>
        <w:t>Билбордс</w:t>
      </w:r>
      <w:proofErr w:type="spellEnd"/>
      <w:r w:rsidRPr="00A11731">
        <w:rPr>
          <w:rFonts w:eastAsiaTheme="minorHAnsi"/>
          <w:sz w:val="28"/>
          <w:szCs w:val="28"/>
          <w:lang w:eastAsia="en-US"/>
        </w:rPr>
        <w:t>“ЕООД за подновяване на разрешения:</w:t>
      </w:r>
    </w:p>
    <w:p w:rsidR="00A11731" w:rsidRPr="00A11731" w:rsidRDefault="00A11731" w:rsidP="00A11731">
      <w:pPr>
        <w:jc w:val="both"/>
        <w:rPr>
          <w:rFonts w:eastAsiaTheme="minorHAnsi"/>
          <w:sz w:val="28"/>
          <w:szCs w:val="28"/>
          <w:lang w:eastAsia="en-US"/>
        </w:rPr>
      </w:pPr>
      <w:r w:rsidRPr="00A11731">
        <w:rPr>
          <w:rFonts w:eastAsiaTheme="minorHAnsi"/>
          <w:sz w:val="28"/>
          <w:szCs w:val="28"/>
          <w:lang w:eastAsia="en-US"/>
        </w:rPr>
        <w:tab/>
      </w:r>
      <w:r w:rsidRPr="00A11731">
        <w:rPr>
          <w:rFonts w:eastAsiaTheme="minorHAnsi"/>
          <w:sz w:val="28"/>
          <w:szCs w:val="28"/>
          <w:lang w:eastAsia="en-US"/>
        </w:rPr>
        <w:tab/>
      </w:r>
      <w:r w:rsidRPr="00A11731">
        <w:rPr>
          <w:rFonts w:eastAsiaTheme="minorHAnsi"/>
          <w:b/>
          <w:sz w:val="28"/>
          <w:szCs w:val="28"/>
          <w:lang w:eastAsia="en-US"/>
        </w:rPr>
        <w:t>№2027/10.05.2014г.</w:t>
      </w:r>
      <w:r w:rsidRPr="00A11731">
        <w:rPr>
          <w:rFonts w:eastAsiaTheme="minorHAnsi"/>
          <w:sz w:val="28"/>
          <w:szCs w:val="28"/>
          <w:lang w:eastAsia="en-US"/>
        </w:rPr>
        <w:t xml:space="preserve"> за поставяне на РИЕ тип „Пиза“  с размери 4/3м., двустранен, неосветен на бул. „Захари Стоянов“, позиция т.П-34</w:t>
      </w:r>
      <w:r w:rsidR="00975463">
        <w:rPr>
          <w:rFonts w:eastAsiaTheme="minorHAnsi"/>
          <w:sz w:val="28"/>
          <w:szCs w:val="28"/>
          <w:lang w:val="en-US" w:eastAsia="en-US"/>
        </w:rPr>
        <w:t xml:space="preserve"> </w:t>
      </w:r>
      <w:r w:rsidRPr="00A11731">
        <w:rPr>
          <w:rFonts w:eastAsiaTheme="minorHAnsi"/>
          <w:sz w:val="28"/>
          <w:szCs w:val="28"/>
          <w:lang w:eastAsia="en-US"/>
        </w:rPr>
        <w:t>(стар номер т.257) от одобрената схема;</w:t>
      </w:r>
    </w:p>
    <w:p w:rsidR="00A11731" w:rsidRPr="00A11731" w:rsidRDefault="00A11731" w:rsidP="00A11731">
      <w:pPr>
        <w:jc w:val="both"/>
        <w:rPr>
          <w:rFonts w:eastAsiaTheme="minorHAnsi"/>
          <w:sz w:val="28"/>
          <w:szCs w:val="28"/>
          <w:lang w:eastAsia="en-US"/>
        </w:rPr>
      </w:pPr>
      <w:r w:rsidRPr="00A11731">
        <w:rPr>
          <w:rFonts w:eastAsiaTheme="minorHAnsi"/>
          <w:sz w:val="28"/>
          <w:szCs w:val="28"/>
          <w:lang w:eastAsia="en-US"/>
        </w:rPr>
        <w:lastRenderedPageBreak/>
        <w:tab/>
      </w:r>
      <w:r w:rsidRPr="00A11731">
        <w:rPr>
          <w:rFonts w:eastAsiaTheme="minorHAnsi"/>
          <w:sz w:val="28"/>
          <w:szCs w:val="28"/>
          <w:lang w:eastAsia="en-US"/>
        </w:rPr>
        <w:tab/>
      </w:r>
      <w:r w:rsidRPr="00A11731">
        <w:rPr>
          <w:rFonts w:eastAsiaTheme="minorHAnsi"/>
          <w:b/>
          <w:sz w:val="28"/>
          <w:szCs w:val="28"/>
          <w:lang w:eastAsia="en-US"/>
        </w:rPr>
        <w:t>№2028/10.05.2014г.</w:t>
      </w:r>
      <w:r w:rsidRPr="00A11731">
        <w:rPr>
          <w:rFonts w:eastAsiaTheme="minorHAnsi"/>
          <w:sz w:val="28"/>
          <w:szCs w:val="28"/>
          <w:lang w:eastAsia="en-US"/>
        </w:rPr>
        <w:t xml:space="preserve"> за поставяне на РИЕ тип „Пиза“  с размери 4/3м., двустранен, неосветен на бул. „Захари Стоянов“, позиция т.П-16</w:t>
      </w:r>
      <w:r w:rsidR="00C05682">
        <w:rPr>
          <w:rFonts w:eastAsiaTheme="minorHAnsi"/>
          <w:sz w:val="28"/>
          <w:szCs w:val="28"/>
          <w:lang w:val="en-US" w:eastAsia="en-US"/>
        </w:rPr>
        <w:t xml:space="preserve"> </w:t>
      </w:r>
      <w:r w:rsidRPr="00A11731">
        <w:rPr>
          <w:rFonts w:eastAsiaTheme="minorHAnsi"/>
          <w:sz w:val="28"/>
          <w:szCs w:val="28"/>
          <w:lang w:eastAsia="en-US"/>
        </w:rPr>
        <w:t>(стар номер т.259) от одобрената схема;</w:t>
      </w:r>
    </w:p>
    <w:p w:rsidR="00A11731" w:rsidRPr="00A11731" w:rsidRDefault="00A11731" w:rsidP="00A11731">
      <w:pPr>
        <w:jc w:val="both"/>
        <w:rPr>
          <w:rFonts w:eastAsiaTheme="minorHAnsi"/>
          <w:sz w:val="28"/>
          <w:szCs w:val="28"/>
          <w:lang w:eastAsia="en-US"/>
        </w:rPr>
      </w:pPr>
      <w:r w:rsidRPr="00A11731">
        <w:rPr>
          <w:rFonts w:eastAsiaTheme="minorHAnsi"/>
          <w:sz w:val="28"/>
          <w:szCs w:val="28"/>
          <w:lang w:eastAsia="en-US"/>
        </w:rPr>
        <w:tab/>
      </w:r>
      <w:r w:rsidRPr="00A11731">
        <w:rPr>
          <w:rFonts w:eastAsiaTheme="minorHAnsi"/>
          <w:sz w:val="28"/>
          <w:szCs w:val="28"/>
          <w:lang w:eastAsia="en-US"/>
        </w:rPr>
        <w:tab/>
      </w:r>
      <w:r w:rsidRPr="00A11731">
        <w:rPr>
          <w:rFonts w:eastAsiaTheme="minorHAnsi"/>
          <w:b/>
          <w:sz w:val="28"/>
          <w:szCs w:val="28"/>
          <w:lang w:eastAsia="en-US"/>
        </w:rPr>
        <w:t>№2029/10.05.2014г.</w:t>
      </w:r>
      <w:r w:rsidRPr="00A11731">
        <w:rPr>
          <w:rFonts w:eastAsiaTheme="minorHAnsi"/>
          <w:sz w:val="28"/>
          <w:szCs w:val="28"/>
          <w:lang w:eastAsia="en-US"/>
        </w:rPr>
        <w:t xml:space="preserve"> за поставяне на РИЕ тип „Пиза“  с размери 4/3м., двустранен, неосветен на път </w:t>
      </w:r>
      <w:r w:rsidRPr="00A11731">
        <w:rPr>
          <w:rFonts w:eastAsiaTheme="minorHAnsi"/>
          <w:sz w:val="28"/>
          <w:szCs w:val="28"/>
          <w:lang w:val="en-US" w:eastAsia="en-US"/>
        </w:rPr>
        <w:t>I-9</w:t>
      </w:r>
      <w:r w:rsidRPr="00A11731">
        <w:rPr>
          <w:rFonts w:eastAsiaTheme="minorHAnsi"/>
          <w:sz w:val="28"/>
          <w:szCs w:val="28"/>
          <w:lang w:eastAsia="en-US"/>
        </w:rPr>
        <w:t>, позиция т.П-286(стар номер т.368) от одобрената схема;</w:t>
      </w:r>
    </w:p>
    <w:p w:rsidR="00A11731" w:rsidRDefault="00A11731" w:rsidP="00A11731">
      <w:pPr>
        <w:jc w:val="both"/>
        <w:rPr>
          <w:rFonts w:eastAsiaTheme="minorHAnsi"/>
          <w:sz w:val="28"/>
          <w:szCs w:val="28"/>
          <w:lang w:eastAsia="en-US"/>
        </w:rPr>
      </w:pPr>
      <w:r w:rsidRPr="00A11731">
        <w:rPr>
          <w:rFonts w:eastAsiaTheme="minorHAnsi"/>
          <w:sz w:val="28"/>
          <w:szCs w:val="28"/>
          <w:lang w:eastAsia="en-US"/>
        </w:rPr>
        <w:tab/>
      </w:r>
      <w:r w:rsidRPr="00A11731">
        <w:rPr>
          <w:rFonts w:eastAsiaTheme="minorHAnsi"/>
          <w:sz w:val="28"/>
          <w:szCs w:val="28"/>
          <w:lang w:eastAsia="en-US"/>
        </w:rPr>
        <w:tab/>
      </w:r>
      <w:r w:rsidRPr="00A11731">
        <w:rPr>
          <w:rFonts w:eastAsiaTheme="minorHAnsi"/>
          <w:b/>
          <w:sz w:val="28"/>
          <w:szCs w:val="28"/>
          <w:lang w:eastAsia="en-US"/>
        </w:rPr>
        <w:t>№2030/10.05.2014г.</w:t>
      </w:r>
      <w:r w:rsidRPr="00A11731">
        <w:rPr>
          <w:rFonts w:eastAsiaTheme="minorHAnsi"/>
          <w:sz w:val="28"/>
          <w:szCs w:val="28"/>
          <w:lang w:eastAsia="en-US"/>
        </w:rPr>
        <w:t xml:space="preserve"> за поставяне на РИЕ тип „Пиза“  с размери 4/3м., двустранен, неосветен на път </w:t>
      </w:r>
      <w:r w:rsidRPr="00A11731">
        <w:rPr>
          <w:rFonts w:eastAsiaTheme="minorHAnsi"/>
          <w:sz w:val="28"/>
          <w:szCs w:val="28"/>
          <w:lang w:val="en-US" w:eastAsia="en-US"/>
        </w:rPr>
        <w:t>I-9</w:t>
      </w:r>
      <w:r w:rsidRPr="00A11731">
        <w:rPr>
          <w:rFonts w:eastAsiaTheme="minorHAnsi"/>
          <w:sz w:val="28"/>
          <w:szCs w:val="28"/>
          <w:lang w:eastAsia="en-US"/>
        </w:rPr>
        <w:t>, позиция т.П-277(стар номер т.372) от одобрената схема.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>С</w:t>
      </w:r>
      <w:r w:rsidRPr="00A11731">
        <w:rPr>
          <w:rFonts w:eastAsiaTheme="minorHAnsi"/>
          <w:sz w:val="28"/>
          <w:szCs w:val="28"/>
          <w:lang w:eastAsia="en-US"/>
        </w:rPr>
        <w:t xml:space="preserve">лед разглеждане на заявлението и приложените документи,  </w:t>
      </w:r>
      <w:r>
        <w:rPr>
          <w:rFonts w:eastAsiaTheme="minorHAnsi"/>
          <w:sz w:val="28"/>
          <w:szCs w:val="28"/>
          <w:lang w:eastAsia="en-US"/>
        </w:rPr>
        <w:t xml:space="preserve">Комисията по реклама </w:t>
      </w:r>
      <w:r w:rsidRPr="00A11731">
        <w:rPr>
          <w:rFonts w:eastAsiaTheme="minorHAnsi"/>
          <w:sz w:val="28"/>
          <w:szCs w:val="28"/>
          <w:lang w:eastAsia="en-US"/>
        </w:rPr>
        <w:t>констатира, че заявлението не е подадено в срок, а именно три месеца преди изтичане  срока на разрешенията, съгласно чл.32, ал.4 от Наредбата за рекламната и информационна дейност на територията на Община Бургас.  В тази връзка, Комисията</w:t>
      </w:r>
      <w:r>
        <w:rPr>
          <w:rFonts w:eastAsiaTheme="minorHAnsi"/>
          <w:sz w:val="28"/>
          <w:szCs w:val="28"/>
          <w:lang w:eastAsia="en-US"/>
        </w:rPr>
        <w:t>:</w:t>
      </w:r>
    </w:p>
    <w:p w:rsidR="00A11731" w:rsidRDefault="00A11731" w:rsidP="00A11731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ab/>
        <w:t xml:space="preserve"> </w:t>
      </w:r>
      <w:r w:rsidRPr="00A11731">
        <w:rPr>
          <w:rFonts w:eastAsiaTheme="minorHAnsi"/>
          <w:b/>
          <w:sz w:val="28"/>
          <w:szCs w:val="28"/>
          <w:lang w:eastAsia="en-US"/>
        </w:rPr>
        <w:t>Предлага на директор дирекция „Икономика и стопански дейности“ да откаже подновяване</w:t>
      </w:r>
      <w:r w:rsidRPr="00A11731">
        <w:rPr>
          <w:rFonts w:eastAsiaTheme="minorHAnsi"/>
          <w:sz w:val="28"/>
          <w:szCs w:val="28"/>
          <w:lang w:eastAsia="en-US"/>
        </w:rPr>
        <w:t xml:space="preserve"> на издадени разрешения </w:t>
      </w:r>
      <w:r w:rsidRPr="00A11731">
        <w:rPr>
          <w:rFonts w:eastAsiaTheme="minorHAnsi"/>
          <w:b/>
          <w:sz w:val="28"/>
          <w:szCs w:val="28"/>
          <w:lang w:eastAsia="en-US"/>
        </w:rPr>
        <w:t xml:space="preserve">№2027, №2028, №2029 </w:t>
      </w:r>
      <w:r w:rsidRPr="00A11731">
        <w:rPr>
          <w:rFonts w:eastAsiaTheme="minorHAnsi"/>
          <w:sz w:val="28"/>
          <w:szCs w:val="28"/>
          <w:lang w:eastAsia="en-US"/>
        </w:rPr>
        <w:t>и</w:t>
      </w:r>
      <w:r w:rsidRPr="00A11731">
        <w:rPr>
          <w:rFonts w:eastAsiaTheme="minorHAnsi"/>
          <w:b/>
          <w:sz w:val="28"/>
          <w:szCs w:val="28"/>
          <w:lang w:eastAsia="en-US"/>
        </w:rPr>
        <w:t xml:space="preserve"> №2030 </w:t>
      </w:r>
      <w:r w:rsidRPr="00A11731">
        <w:rPr>
          <w:rFonts w:eastAsiaTheme="minorHAnsi"/>
          <w:sz w:val="28"/>
          <w:szCs w:val="28"/>
          <w:lang w:eastAsia="en-US"/>
        </w:rPr>
        <w:t>предвид това, че при подаването на заявлението не е спазен тримесечният срок преди изтичане  срока на разрешенията.</w:t>
      </w:r>
    </w:p>
    <w:p w:rsidR="00880DD4" w:rsidRDefault="00880DD4" w:rsidP="00A11731">
      <w:pPr>
        <w:jc w:val="both"/>
        <w:rPr>
          <w:rFonts w:eastAsiaTheme="minorHAnsi"/>
          <w:sz w:val="28"/>
          <w:szCs w:val="28"/>
          <w:lang w:eastAsia="en-US"/>
        </w:rPr>
      </w:pPr>
    </w:p>
    <w:p w:rsidR="00880DD4" w:rsidRDefault="00880DD4" w:rsidP="00880DD4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ab/>
      </w:r>
      <w:proofErr w:type="gramStart"/>
      <w:r w:rsidRPr="00880DD4">
        <w:rPr>
          <w:rFonts w:eastAsiaTheme="minorHAnsi"/>
          <w:sz w:val="28"/>
          <w:szCs w:val="28"/>
          <w:lang w:val="en-US" w:eastAsia="en-US"/>
        </w:rPr>
        <w:t>5</w:t>
      </w:r>
      <w:r w:rsidRPr="00880DD4">
        <w:rPr>
          <w:rFonts w:eastAsiaTheme="minorHAnsi"/>
          <w:sz w:val="28"/>
          <w:szCs w:val="28"/>
          <w:lang w:eastAsia="en-US"/>
        </w:rPr>
        <w:t>.Заявление вх.№70-00</w:t>
      </w:r>
      <w:r w:rsidRPr="00880DD4">
        <w:rPr>
          <w:rFonts w:eastAsiaTheme="minorHAnsi"/>
          <w:sz w:val="28"/>
          <w:szCs w:val="28"/>
          <w:lang w:val="en-US" w:eastAsia="en-US"/>
        </w:rPr>
        <w:t>-</w:t>
      </w:r>
      <w:r w:rsidRPr="00880DD4">
        <w:rPr>
          <w:rFonts w:eastAsiaTheme="minorHAnsi"/>
          <w:sz w:val="28"/>
          <w:szCs w:val="28"/>
          <w:lang w:eastAsia="en-US"/>
        </w:rPr>
        <w:t>3386/10.</w:t>
      </w:r>
      <w:r w:rsidRPr="00880DD4">
        <w:rPr>
          <w:rFonts w:eastAsiaTheme="minorHAnsi"/>
          <w:sz w:val="28"/>
          <w:szCs w:val="28"/>
          <w:lang w:val="en-US" w:eastAsia="en-US"/>
        </w:rPr>
        <w:t>0</w:t>
      </w:r>
      <w:r w:rsidRPr="00880DD4">
        <w:rPr>
          <w:rFonts w:eastAsiaTheme="minorHAnsi"/>
          <w:sz w:val="28"/>
          <w:szCs w:val="28"/>
          <w:lang w:eastAsia="en-US"/>
        </w:rPr>
        <w:t>5.201</w:t>
      </w:r>
      <w:r w:rsidRPr="00880DD4">
        <w:rPr>
          <w:rFonts w:eastAsiaTheme="minorHAnsi"/>
          <w:sz w:val="28"/>
          <w:szCs w:val="28"/>
          <w:lang w:val="en-US" w:eastAsia="en-US"/>
        </w:rPr>
        <w:t>7</w:t>
      </w:r>
      <w:r w:rsidRPr="00880DD4">
        <w:rPr>
          <w:rFonts w:eastAsiaTheme="minorHAnsi"/>
          <w:sz w:val="28"/>
          <w:szCs w:val="28"/>
          <w:lang w:eastAsia="en-US"/>
        </w:rPr>
        <w:t>г.</w:t>
      </w:r>
      <w:proofErr w:type="gramEnd"/>
      <w:r w:rsidRPr="00880DD4">
        <w:rPr>
          <w:rFonts w:eastAsiaTheme="minorHAnsi"/>
          <w:sz w:val="28"/>
          <w:szCs w:val="28"/>
          <w:lang w:eastAsia="en-US"/>
        </w:rPr>
        <w:t xml:space="preserve"> от „Кресли </w:t>
      </w:r>
      <w:proofErr w:type="spellStart"/>
      <w:r w:rsidRPr="00880DD4">
        <w:rPr>
          <w:rFonts w:eastAsiaTheme="minorHAnsi"/>
          <w:sz w:val="28"/>
          <w:szCs w:val="28"/>
          <w:lang w:eastAsia="en-US"/>
        </w:rPr>
        <w:t>Адвертайзинг</w:t>
      </w:r>
      <w:proofErr w:type="spellEnd"/>
      <w:r w:rsidRPr="00880DD4">
        <w:rPr>
          <w:rFonts w:eastAsiaTheme="minorHAnsi"/>
          <w:sz w:val="28"/>
          <w:szCs w:val="28"/>
          <w:lang w:eastAsia="en-US"/>
        </w:rPr>
        <w:t xml:space="preserve">“ ЕАД за подновяване на разрешение </w:t>
      </w:r>
      <w:r w:rsidRPr="00880DD4">
        <w:rPr>
          <w:rFonts w:eastAsiaTheme="minorHAnsi"/>
          <w:b/>
          <w:sz w:val="28"/>
          <w:szCs w:val="28"/>
          <w:lang w:eastAsia="en-US"/>
        </w:rPr>
        <w:t>№2080/02.07.2014г.</w:t>
      </w:r>
      <w:r w:rsidRPr="00880DD4">
        <w:rPr>
          <w:rFonts w:eastAsiaTheme="minorHAnsi"/>
          <w:sz w:val="28"/>
          <w:szCs w:val="28"/>
          <w:lang w:eastAsia="en-US"/>
        </w:rPr>
        <w:t xml:space="preserve"> за поставяне на РИЕ тип „Пиза“  с размери 4/3м., двустранен, неосветен на бул. „Тодор Александров“, позиция т.П-74(стар номер т.325) от одобрената схема.</w:t>
      </w:r>
      <w:r w:rsidRPr="00880DD4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Pr="00A11731">
        <w:rPr>
          <w:rFonts w:eastAsiaTheme="minorHAnsi"/>
          <w:sz w:val="28"/>
          <w:szCs w:val="28"/>
          <w:lang w:eastAsia="en-US"/>
        </w:rPr>
        <w:t xml:space="preserve">лед разглеждане на заявлението и приложените документи,  </w:t>
      </w:r>
      <w:r>
        <w:rPr>
          <w:rFonts w:eastAsiaTheme="minorHAnsi"/>
          <w:sz w:val="28"/>
          <w:szCs w:val="28"/>
          <w:lang w:eastAsia="en-US"/>
        </w:rPr>
        <w:t xml:space="preserve">Комисията по реклама </w:t>
      </w:r>
      <w:r w:rsidRPr="00A11731">
        <w:rPr>
          <w:rFonts w:eastAsiaTheme="minorHAnsi"/>
          <w:sz w:val="28"/>
          <w:szCs w:val="28"/>
          <w:lang w:eastAsia="en-US"/>
        </w:rPr>
        <w:t>констатира, че заявлението не е подадено в срок, а именно три месеца преди изтичане  срока на разрешенията, съгласно чл.32, ал.4 от Наредбата за рекламната и информационна дейност на територията на Община Бургас.  В тази връзка, Комисията</w:t>
      </w:r>
      <w:r>
        <w:rPr>
          <w:rFonts w:eastAsiaTheme="minorHAnsi"/>
          <w:sz w:val="28"/>
          <w:szCs w:val="28"/>
          <w:lang w:eastAsia="en-US"/>
        </w:rPr>
        <w:t>:</w:t>
      </w:r>
    </w:p>
    <w:p w:rsidR="00880DD4" w:rsidRDefault="00880DD4" w:rsidP="00880DD4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ab/>
        <w:t xml:space="preserve"> </w:t>
      </w:r>
      <w:r w:rsidRPr="00A11731">
        <w:rPr>
          <w:rFonts w:eastAsiaTheme="minorHAnsi"/>
          <w:b/>
          <w:sz w:val="28"/>
          <w:szCs w:val="28"/>
          <w:lang w:eastAsia="en-US"/>
        </w:rPr>
        <w:t>Предлага на директор дирекция „Икономика и стопански дейности“ да откаже подновяване</w:t>
      </w:r>
      <w:r w:rsidRPr="00A11731">
        <w:rPr>
          <w:rFonts w:eastAsiaTheme="minorHAnsi"/>
          <w:sz w:val="28"/>
          <w:szCs w:val="28"/>
          <w:lang w:eastAsia="en-US"/>
        </w:rPr>
        <w:t xml:space="preserve"> на</w:t>
      </w:r>
      <w:r>
        <w:rPr>
          <w:rFonts w:eastAsiaTheme="minorHAnsi"/>
          <w:sz w:val="28"/>
          <w:szCs w:val="28"/>
          <w:lang w:eastAsia="en-US"/>
        </w:rPr>
        <w:t xml:space="preserve"> издадено </w:t>
      </w:r>
      <w:r w:rsidRPr="00880DD4">
        <w:rPr>
          <w:rFonts w:eastAsiaTheme="minorHAnsi"/>
          <w:sz w:val="28"/>
          <w:szCs w:val="28"/>
          <w:lang w:eastAsia="en-US"/>
        </w:rPr>
        <w:t xml:space="preserve">разрешение </w:t>
      </w:r>
      <w:r w:rsidRPr="00880DD4">
        <w:rPr>
          <w:rFonts w:eastAsiaTheme="minorHAnsi"/>
          <w:b/>
          <w:sz w:val="28"/>
          <w:szCs w:val="28"/>
          <w:lang w:eastAsia="en-US"/>
        </w:rPr>
        <w:t>№2080/</w:t>
      </w:r>
      <w:r>
        <w:rPr>
          <w:rFonts w:eastAsiaTheme="minorHAnsi"/>
          <w:b/>
          <w:sz w:val="28"/>
          <w:szCs w:val="28"/>
          <w:lang w:eastAsia="en-US"/>
        </w:rPr>
        <w:t xml:space="preserve"> </w:t>
      </w:r>
      <w:r w:rsidRPr="00880DD4">
        <w:rPr>
          <w:rFonts w:eastAsiaTheme="minorHAnsi"/>
          <w:b/>
          <w:sz w:val="28"/>
          <w:szCs w:val="28"/>
          <w:lang w:eastAsia="en-US"/>
        </w:rPr>
        <w:t>02.07.2014г.</w:t>
      </w:r>
      <w:r>
        <w:rPr>
          <w:rFonts w:eastAsiaTheme="minorHAnsi"/>
          <w:b/>
          <w:sz w:val="28"/>
          <w:szCs w:val="28"/>
          <w:lang w:eastAsia="en-US"/>
        </w:rPr>
        <w:t xml:space="preserve"> </w:t>
      </w:r>
      <w:r w:rsidRPr="00A11731">
        <w:rPr>
          <w:rFonts w:eastAsiaTheme="minorHAnsi"/>
          <w:sz w:val="28"/>
          <w:szCs w:val="28"/>
          <w:lang w:eastAsia="en-US"/>
        </w:rPr>
        <w:t>предвид това, че при подаването на заявлението не е спазен тримесечният срок преди изтичане  срока на разрешенията.</w:t>
      </w:r>
    </w:p>
    <w:p w:rsidR="00880DD4" w:rsidRDefault="00880DD4" w:rsidP="00880DD4">
      <w:pPr>
        <w:jc w:val="both"/>
        <w:rPr>
          <w:rFonts w:eastAsiaTheme="minorHAnsi"/>
          <w:sz w:val="28"/>
          <w:szCs w:val="28"/>
          <w:lang w:eastAsia="en-US"/>
        </w:rPr>
      </w:pPr>
    </w:p>
    <w:p w:rsidR="00791753" w:rsidRPr="00791753" w:rsidRDefault="00791753" w:rsidP="00791753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ab/>
        <w:t>6.</w:t>
      </w:r>
      <w:r w:rsidRPr="00791753">
        <w:rPr>
          <w:rFonts w:eastAsiaTheme="minorHAnsi"/>
          <w:sz w:val="28"/>
          <w:szCs w:val="28"/>
          <w:lang w:eastAsia="en-US"/>
        </w:rPr>
        <w:t>Заявление вх.№70-00</w:t>
      </w:r>
      <w:r w:rsidRPr="00791753">
        <w:rPr>
          <w:rFonts w:eastAsiaTheme="minorHAnsi"/>
          <w:sz w:val="28"/>
          <w:szCs w:val="28"/>
          <w:lang w:val="en-US" w:eastAsia="en-US"/>
        </w:rPr>
        <w:t>-</w:t>
      </w:r>
      <w:r w:rsidRPr="00791753">
        <w:rPr>
          <w:rFonts w:eastAsiaTheme="minorHAnsi"/>
          <w:sz w:val="28"/>
          <w:szCs w:val="28"/>
          <w:lang w:eastAsia="en-US"/>
        </w:rPr>
        <w:t>3878/26.</w:t>
      </w:r>
      <w:r w:rsidRPr="00791753">
        <w:rPr>
          <w:rFonts w:eastAsiaTheme="minorHAnsi"/>
          <w:sz w:val="28"/>
          <w:szCs w:val="28"/>
          <w:lang w:val="en-US" w:eastAsia="en-US"/>
        </w:rPr>
        <w:t>0</w:t>
      </w:r>
      <w:r w:rsidRPr="00791753">
        <w:rPr>
          <w:rFonts w:eastAsiaTheme="minorHAnsi"/>
          <w:sz w:val="28"/>
          <w:szCs w:val="28"/>
          <w:lang w:eastAsia="en-US"/>
        </w:rPr>
        <w:t>5.201</w:t>
      </w:r>
      <w:r w:rsidRPr="00791753">
        <w:rPr>
          <w:rFonts w:eastAsiaTheme="minorHAnsi"/>
          <w:sz w:val="28"/>
          <w:szCs w:val="28"/>
          <w:lang w:val="en-US" w:eastAsia="en-US"/>
        </w:rPr>
        <w:t>7</w:t>
      </w:r>
      <w:r w:rsidRPr="00791753">
        <w:rPr>
          <w:rFonts w:eastAsiaTheme="minorHAnsi"/>
          <w:sz w:val="28"/>
          <w:szCs w:val="28"/>
          <w:lang w:eastAsia="en-US"/>
        </w:rPr>
        <w:t xml:space="preserve">г. от „Идея </w:t>
      </w:r>
      <w:proofErr w:type="spellStart"/>
      <w:r w:rsidRPr="00791753">
        <w:rPr>
          <w:rFonts w:eastAsiaTheme="minorHAnsi"/>
          <w:sz w:val="28"/>
          <w:szCs w:val="28"/>
          <w:lang w:eastAsia="en-US"/>
        </w:rPr>
        <w:t>Комм</w:t>
      </w:r>
      <w:proofErr w:type="spellEnd"/>
      <w:r w:rsidRPr="00791753">
        <w:rPr>
          <w:rFonts w:eastAsiaTheme="minorHAnsi"/>
          <w:sz w:val="28"/>
          <w:szCs w:val="28"/>
          <w:lang w:eastAsia="en-US"/>
        </w:rPr>
        <w:t>“АД за подновяване на разрешения:</w:t>
      </w:r>
    </w:p>
    <w:p w:rsidR="00791753" w:rsidRPr="00791753" w:rsidRDefault="00791753" w:rsidP="00791753">
      <w:pPr>
        <w:jc w:val="both"/>
        <w:rPr>
          <w:rFonts w:eastAsiaTheme="minorHAnsi"/>
          <w:sz w:val="28"/>
          <w:szCs w:val="28"/>
          <w:lang w:eastAsia="en-US"/>
        </w:rPr>
      </w:pPr>
      <w:r w:rsidRPr="00791753">
        <w:rPr>
          <w:rFonts w:eastAsiaTheme="minorHAnsi"/>
          <w:sz w:val="28"/>
          <w:szCs w:val="28"/>
          <w:lang w:eastAsia="en-US"/>
        </w:rPr>
        <w:tab/>
      </w:r>
      <w:r w:rsidRPr="00791753">
        <w:rPr>
          <w:rFonts w:eastAsiaTheme="minorHAnsi"/>
          <w:sz w:val="28"/>
          <w:szCs w:val="28"/>
          <w:lang w:eastAsia="en-US"/>
        </w:rPr>
        <w:tab/>
        <w:t xml:space="preserve"> </w:t>
      </w:r>
      <w:r w:rsidRPr="00791753">
        <w:rPr>
          <w:rFonts w:eastAsiaTheme="minorHAnsi"/>
          <w:lang w:eastAsia="en-US"/>
        </w:rPr>
        <w:t xml:space="preserve"> </w:t>
      </w:r>
      <w:r w:rsidR="00E11D9E" w:rsidRPr="00E11D9E">
        <w:rPr>
          <w:rFonts w:eastAsiaTheme="minorHAnsi"/>
          <w:lang w:eastAsia="en-US"/>
        </w:rPr>
        <w:t>1.</w:t>
      </w:r>
      <w:r w:rsidRPr="00791753">
        <w:rPr>
          <w:rFonts w:eastAsiaTheme="minorHAnsi"/>
          <w:b/>
          <w:sz w:val="28"/>
          <w:szCs w:val="28"/>
          <w:lang w:eastAsia="en-US"/>
        </w:rPr>
        <w:t>№2112/29.08.2014г.</w:t>
      </w:r>
      <w:r w:rsidRPr="00791753">
        <w:rPr>
          <w:rFonts w:eastAsiaTheme="minorHAnsi"/>
          <w:sz w:val="28"/>
          <w:szCs w:val="28"/>
          <w:lang w:eastAsia="en-US"/>
        </w:rPr>
        <w:t xml:space="preserve"> за поставяне на РИЕ тип „Ракета“  с размери 1.20/1.80м., двустранен, неосветен на бул. „</w:t>
      </w:r>
      <w:proofErr w:type="spellStart"/>
      <w:r w:rsidRPr="00791753">
        <w:rPr>
          <w:rFonts w:eastAsiaTheme="minorHAnsi"/>
          <w:sz w:val="28"/>
          <w:szCs w:val="28"/>
          <w:lang w:eastAsia="en-US"/>
        </w:rPr>
        <w:t>Демокр</w:t>
      </w:r>
      <w:proofErr w:type="spellEnd"/>
      <w:r w:rsidRPr="00791753">
        <w:rPr>
          <w:rFonts w:eastAsiaTheme="minorHAnsi"/>
          <w:sz w:val="28"/>
          <w:szCs w:val="28"/>
          <w:lang w:val="en-US" w:eastAsia="en-US"/>
        </w:rPr>
        <w:t>a</w:t>
      </w:r>
      <w:proofErr w:type="spellStart"/>
      <w:r w:rsidRPr="00791753">
        <w:rPr>
          <w:rFonts w:eastAsiaTheme="minorHAnsi"/>
          <w:sz w:val="28"/>
          <w:szCs w:val="28"/>
          <w:lang w:eastAsia="en-US"/>
        </w:rPr>
        <w:t>ция</w:t>
      </w:r>
      <w:proofErr w:type="spellEnd"/>
      <w:r w:rsidRPr="00791753">
        <w:rPr>
          <w:rFonts w:eastAsiaTheme="minorHAnsi"/>
          <w:sz w:val="28"/>
          <w:szCs w:val="28"/>
          <w:lang w:eastAsia="en-US"/>
        </w:rPr>
        <w:t xml:space="preserve">“, позиция </w:t>
      </w:r>
      <w:r w:rsidRPr="00791753">
        <w:rPr>
          <w:rFonts w:eastAsiaTheme="minorHAnsi"/>
          <w:b/>
          <w:sz w:val="28"/>
          <w:szCs w:val="28"/>
          <w:lang w:eastAsia="en-US"/>
        </w:rPr>
        <w:t>т.Р-56</w:t>
      </w:r>
      <w:r w:rsidRPr="00791753">
        <w:rPr>
          <w:rFonts w:eastAsiaTheme="minorHAnsi"/>
          <w:sz w:val="28"/>
          <w:szCs w:val="28"/>
          <w:lang w:eastAsia="en-US"/>
        </w:rPr>
        <w:t>(стар номер т.120.3) от одобрената схема;</w:t>
      </w:r>
    </w:p>
    <w:p w:rsidR="00E62134" w:rsidRPr="00D30427" w:rsidRDefault="00791753" w:rsidP="00E62134">
      <w:pPr>
        <w:jc w:val="both"/>
        <w:rPr>
          <w:rFonts w:eastAsiaTheme="minorHAnsi"/>
          <w:sz w:val="28"/>
          <w:szCs w:val="28"/>
          <w:lang w:eastAsia="en-US"/>
        </w:rPr>
      </w:pPr>
      <w:r w:rsidRPr="00791753">
        <w:rPr>
          <w:rFonts w:eastAsiaTheme="minorHAnsi"/>
          <w:sz w:val="28"/>
          <w:szCs w:val="28"/>
          <w:lang w:eastAsia="en-US"/>
        </w:rPr>
        <w:tab/>
      </w:r>
      <w:r w:rsidRPr="00791753">
        <w:rPr>
          <w:rFonts w:eastAsiaTheme="minorHAnsi"/>
          <w:sz w:val="28"/>
          <w:szCs w:val="28"/>
          <w:lang w:eastAsia="en-US"/>
        </w:rPr>
        <w:tab/>
        <w:t xml:space="preserve">  </w:t>
      </w:r>
      <w:r w:rsidR="00E11D9E" w:rsidRPr="00E11D9E">
        <w:rPr>
          <w:rFonts w:eastAsiaTheme="minorHAnsi"/>
          <w:lang w:eastAsia="en-US"/>
        </w:rPr>
        <w:t>2.</w:t>
      </w:r>
      <w:r w:rsidRPr="00791753">
        <w:rPr>
          <w:rFonts w:eastAsiaTheme="minorHAnsi"/>
          <w:b/>
          <w:sz w:val="28"/>
          <w:szCs w:val="28"/>
          <w:lang w:eastAsia="en-US"/>
        </w:rPr>
        <w:t>№2113/29.08.2014г.</w:t>
      </w:r>
      <w:r w:rsidRPr="00791753">
        <w:rPr>
          <w:rFonts w:eastAsiaTheme="minorHAnsi"/>
          <w:sz w:val="28"/>
          <w:szCs w:val="28"/>
          <w:lang w:eastAsia="en-US"/>
        </w:rPr>
        <w:t xml:space="preserve"> за поставяне на РИЕ тип „Пиза“  с размери 4/3м., двустранен, неосветен в </w:t>
      </w:r>
      <w:r w:rsidR="00D30427">
        <w:rPr>
          <w:rFonts w:eastAsiaTheme="minorHAnsi"/>
          <w:sz w:val="28"/>
          <w:szCs w:val="28"/>
          <w:lang w:eastAsia="en-US"/>
        </w:rPr>
        <w:t>ж.к. „Меден рудник“,</w:t>
      </w:r>
      <w:r w:rsidR="00D30427">
        <w:rPr>
          <w:rFonts w:eastAsiaTheme="minorHAnsi"/>
          <w:sz w:val="28"/>
          <w:szCs w:val="28"/>
          <w:lang w:val="en-US" w:eastAsia="en-US"/>
        </w:rPr>
        <w:t xml:space="preserve"> </w:t>
      </w:r>
      <w:r w:rsidRPr="00791753">
        <w:rPr>
          <w:rFonts w:eastAsiaTheme="minorHAnsi"/>
          <w:sz w:val="28"/>
          <w:szCs w:val="28"/>
          <w:lang w:eastAsia="en-US"/>
        </w:rPr>
        <w:t xml:space="preserve">позиция </w:t>
      </w:r>
      <w:r w:rsidRPr="00791753">
        <w:rPr>
          <w:rFonts w:eastAsiaTheme="minorHAnsi"/>
          <w:b/>
          <w:sz w:val="28"/>
          <w:szCs w:val="28"/>
          <w:lang w:eastAsia="en-US"/>
        </w:rPr>
        <w:t>т.П-23</w:t>
      </w:r>
      <w:r w:rsidRPr="00791753">
        <w:rPr>
          <w:rFonts w:eastAsiaTheme="minorHAnsi"/>
          <w:sz w:val="28"/>
          <w:szCs w:val="28"/>
          <w:lang w:eastAsia="en-US"/>
        </w:rPr>
        <w:t>(стар номер т.294) от одобрената схема.</w:t>
      </w:r>
      <w:r w:rsidR="00D30427">
        <w:rPr>
          <w:rFonts w:eastAsiaTheme="minorHAnsi"/>
          <w:sz w:val="28"/>
          <w:szCs w:val="28"/>
          <w:lang w:val="en-US" w:eastAsia="en-US"/>
        </w:rPr>
        <w:t xml:space="preserve"> </w:t>
      </w:r>
      <w:bookmarkStart w:id="0" w:name="_GoBack"/>
      <w:bookmarkEnd w:id="0"/>
      <w:r w:rsidR="00E62134" w:rsidRPr="00E62134">
        <w:rPr>
          <w:sz w:val="28"/>
          <w:szCs w:val="28"/>
          <w:lang w:eastAsia="en-US"/>
        </w:rPr>
        <w:t>След разглеждане на заявлението и приложените документи,  Комисията</w:t>
      </w:r>
    </w:p>
    <w:p w:rsidR="004D3CED" w:rsidRPr="00E62134" w:rsidRDefault="004D3CED" w:rsidP="00E62134">
      <w:pPr>
        <w:jc w:val="both"/>
        <w:rPr>
          <w:sz w:val="28"/>
          <w:szCs w:val="28"/>
          <w:lang w:eastAsia="en-US"/>
        </w:rPr>
      </w:pPr>
    </w:p>
    <w:p w:rsidR="00E62134" w:rsidRPr="00E62134" w:rsidRDefault="00E62134" w:rsidP="00E62134">
      <w:pPr>
        <w:jc w:val="center"/>
        <w:rPr>
          <w:b/>
          <w:sz w:val="28"/>
          <w:szCs w:val="28"/>
          <w:lang w:eastAsia="en-US"/>
        </w:rPr>
      </w:pPr>
      <w:r w:rsidRPr="00E62134">
        <w:rPr>
          <w:b/>
          <w:sz w:val="28"/>
          <w:szCs w:val="28"/>
          <w:lang w:eastAsia="en-US"/>
        </w:rPr>
        <w:lastRenderedPageBreak/>
        <w:t>РЕШИ:</w:t>
      </w:r>
    </w:p>
    <w:p w:rsidR="00E62134" w:rsidRDefault="00E62134" w:rsidP="00E62134">
      <w:pPr>
        <w:jc w:val="both"/>
        <w:rPr>
          <w:sz w:val="28"/>
          <w:szCs w:val="28"/>
          <w:lang w:eastAsia="en-US"/>
        </w:rPr>
      </w:pPr>
      <w:r w:rsidRPr="00E62134">
        <w:rPr>
          <w:sz w:val="28"/>
          <w:szCs w:val="28"/>
          <w:lang w:eastAsia="en-US"/>
        </w:rPr>
        <w:tab/>
      </w:r>
      <w:r w:rsidRPr="00E62134">
        <w:rPr>
          <w:b/>
          <w:sz w:val="28"/>
          <w:szCs w:val="28"/>
          <w:lang w:eastAsia="en-US"/>
        </w:rPr>
        <w:t>Предлага на директор дирекция „Икономика и стопански дейности“</w:t>
      </w:r>
      <w:r w:rsidRPr="00E62134">
        <w:rPr>
          <w:sz w:val="28"/>
          <w:szCs w:val="28"/>
          <w:lang w:eastAsia="en-US"/>
        </w:rPr>
        <w:t xml:space="preserve"> да издаде разрешение за поставяне на</w:t>
      </w:r>
      <w:r>
        <w:rPr>
          <w:sz w:val="28"/>
          <w:szCs w:val="28"/>
          <w:lang w:eastAsia="en-US"/>
        </w:rPr>
        <w:t>:</w:t>
      </w:r>
    </w:p>
    <w:p w:rsidR="00E62134" w:rsidRDefault="00E62134" w:rsidP="00E62134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E62134">
        <w:rPr>
          <w:rFonts w:ascii="Times New Roman" w:hAnsi="Times New Roman" w:cs="Times New Roman"/>
          <w:sz w:val="28"/>
          <w:szCs w:val="28"/>
        </w:rPr>
        <w:t>1.</w:t>
      </w:r>
      <w:r w:rsidRPr="00E62134">
        <w:rPr>
          <w:rFonts w:ascii="Times New Roman" w:eastAsia="Times New Roman" w:hAnsi="Times New Roman" w:cs="Times New Roman"/>
          <w:sz w:val="28"/>
          <w:szCs w:val="28"/>
        </w:rPr>
        <w:t>РИЕ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тип „Ракета“ с размери 1.20/1.80</w:t>
      </w:r>
      <w:r w:rsidRPr="0004094C">
        <w:rPr>
          <w:rFonts w:ascii="Times New Roman" w:eastAsia="Times New Roman" w:hAnsi="Times New Roman" w:cs="Times New Roman"/>
          <w:sz w:val="28"/>
          <w:szCs w:val="28"/>
        </w:rPr>
        <w:t xml:space="preserve">м., </w:t>
      </w:r>
      <w:r>
        <w:rPr>
          <w:rFonts w:ascii="Times New Roman" w:eastAsia="Times New Roman" w:hAnsi="Times New Roman" w:cs="Times New Roman"/>
          <w:sz w:val="28"/>
          <w:szCs w:val="28"/>
        </w:rPr>
        <w:t>двустранен</w:t>
      </w:r>
      <w:r w:rsidRPr="0004094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неосветен на бул.</w:t>
      </w:r>
      <w:r w:rsidRPr="0004094C">
        <w:rPr>
          <w:rFonts w:ascii="Times New Roman" w:eastAsia="Times New Roman" w:hAnsi="Times New Roman" w:cs="Times New Roman"/>
          <w:sz w:val="28"/>
          <w:szCs w:val="28"/>
        </w:rPr>
        <w:t>„</w:t>
      </w:r>
      <w:r>
        <w:rPr>
          <w:rFonts w:ascii="Times New Roman" w:eastAsia="Times New Roman" w:hAnsi="Times New Roman" w:cs="Times New Roman"/>
          <w:sz w:val="28"/>
          <w:szCs w:val="28"/>
        </w:rPr>
        <w:t>Демокрация</w:t>
      </w:r>
      <w:r w:rsidRPr="0004094C">
        <w:rPr>
          <w:rFonts w:ascii="Times New Roman" w:eastAsia="Times New Roman" w:hAnsi="Times New Roman" w:cs="Times New Roman"/>
          <w:sz w:val="28"/>
          <w:szCs w:val="28"/>
        </w:rPr>
        <w:t xml:space="preserve">“, позиция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т.Р-56</w:t>
      </w:r>
      <w:r>
        <w:rPr>
          <w:rFonts w:ascii="Times New Roman" w:eastAsia="Times New Roman" w:hAnsi="Times New Roman" w:cs="Times New Roman"/>
          <w:sz w:val="28"/>
          <w:szCs w:val="28"/>
        </w:rPr>
        <w:t>/стар номер т.120.3</w:t>
      </w:r>
      <w:r w:rsidRPr="0004094C">
        <w:rPr>
          <w:rFonts w:ascii="Times New Roman" w:eastAsia="Times New Roman" w:hAnsi="Times New Roman" w:cs="Times New Roman"/>
          <w:sz w:val="28"/>
          <w:szCs w:val="28"/>
        </w:rPr>
        <w:t xml:space="preserve">/ от одобрената схема с координати </w:t>
      </w:r>
      <w:r w:rsidRPr="009C0E06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X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4642883.59</w:t>
      </w:r>
      <w:r w:rsidRPr="009C0E06">
        <w:rPr>
          <w:rFonts w:ascii="Times New Roman" w:eastAsia="Times New Roman" w:hAnsi="Times New Roman" w:cs="Times New Roman"/>
          <w:b/>
          <w:i/>
          <w:sz w:val="28"/>
          <w:szCs w:val="28"/>
        </w:rPr>
        <w:t>/</w:t>
      </w:r>
      <w:r w:rsidRPr="009C0E06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Y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9585814.50</w:t>
      </w:r>
      <w:r w:rsidRPr="009C0E06">
        <w:rPr>
          <w:rFonts w:ascii="Times New Roman" w:eastAsia="Times New Roman" w:hAnsi="Times New Roman" w:cs="Times New Roman"/>
          <w:b/>
          <w:i/>
          <w:sz w:val="28"/>
          <w:szCs w:val="28"/>
        </w:rPr>
        <w:t>/</w:t>
      </w:r>
      <w:r w:rsidRPr="009C0E06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H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31.44</w:t>
      </w:r>
      <w:r w:rsidRPr="00E62134">
        <w:rPr>
          <w:rFonts w:ascii="Times New Roman" w:eastAsia="Times New Roman" w:hAnsi="Times New Roman" w:cs="Times New Roman"/>
          <w:sz w:val="28"/>
          <w:szCs w:val="28"/>
        </w:rPr>
        <w:t xml:space="preserve"> за срок от  3/три/ години или до възникване на инвестиционна инициатива на Община Бургас.  </w:t>
      </w:r>
    </w:p>
    <w:p w:rsidR="00F2764B" w:rsidRDefault="00F2764B" w:rsidP="00F2764B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>2.РИЕ тип „Пиза“ с размери 4/3</w:t>
      </w:r>
      <w:r w:rsidRPr="0004094C">
        <w:rPr>
          <w:rFonts w:ascii="Times New Roman" w:eastAsia="Times New Roman" w:hAnsi="Times New Roman" w:cs="Times New Roman"/>
          <w:sz w:val="28"/>
          <w:szCs w:val="28"/>
        </w:rPr>
        <w:t xml:space="preserve">м., </w:t>
      </w:r>
      <w:r>
        <w:rPr>
          <w:rFonts w:ascii="Times New Roman" w:eastAsia="Times New Roman" w:hAnsi="Times New Roman" w:cs="Times New Roman"/>
          <w:sz w:val="28"/>
          <w:szCs w:val="28"/>
        </w:rPr>
        <w:t>дву</w:t>
      </w:r>
      <w:r w:rsidRPr="0004094C">
        <w:rPr>
          <w:rFonts w:ascii="Times New Roman" w:eastAsia="Times New Roman" w:hAnsi="Times New Roman" w:cs="Times New Roman"/>
          <w:sz w:val="28"/>
          <w:szCs w:val="28"/>
        </w:rPr>
        <w:t xml:space="preserve">странен, </w:t>
      </w:r>
      <w:r>
        <w:rPr>
          <w:rFonts w:ascii="Times New Roman" w:eastAsia="Times New Roman" w:hAnsi="Times New Roman" w:cs="Times New Roman"/>
          <w:sz w:val="28"/>
          <w:szCs w:val="28"/>
        </w:rPr>
        <w:t>не</w:t>
      </w:r>
      <w:r w:rsidRPr="0004094C">
        <w:rPr>
          <w:rFonts w:ascii="Times New Roman" w:eastAsia="Times New Roman" w:hAnsi="Times New Roman" w:cs="Times New Roman"/>
          <w:sz w:val="28"/>
          <w:szCs w:val="28"/>
        </w:rPr>
        <w:t>осветен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ж.к.  „Меден рудник“</w:t>
      </w:r>
      <w:r w:rsidRPr="0004094C">
        <w:rPr>
          <w:rFonts w:ascii="Times New Roman" w:eastAsia="Times New Roman" w:hAnsi="Times New Roman" w:cs="Times New Roman"/>
          <w:sz w:val="28"/>
          <w:szCs w:val="28"/>
        </w:rPr>
        <w:t xml:space="preserve">, позиция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т.П-23</w:t>
      </w:r>
      <w:r w:rsidRPr="0004094C">
        <w:rPr>
          <w:rFonts w:ascii="Times New Roman" w:eastAsia="Times New Roman" w:hAnsi="Times New Roman" w:cs="Times New Roman"/>
          <w:b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z w:val="28"/>
          <w:szCs w:val="28"/>
        </w:rPr>
        <w:t>стар номер т.294</w:t>
      </w:r>
      <w:r w:rsidRPr="0004094C"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4094C">
        <w:rPr>
          <w:rFonts w:ascii="Times New Roman" w:eastAsia="Times New Roman" w:hAnsi="Times New Roman" w:cs="Times New Roman"/>
          <w:sz w:val="28"/>
          <w:szCs w:val="28"/>
        </w:rPr>
        <w:t xml:space="preserve">от одобрената схема с координати </w:t>
      </w:r>
      <w:r w:rsidRPr="009C0E06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X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4637759.74</w:t>
      </w:r>
      <w:r w:rsidRPr="009C0E06">
        <w:rPr>
          <w:rFonts w:ascii="Times New Roman" w:eastAsia="Times New Roman" w:hAnsi="Times New Roman" w:cs="Times New Roman"/>
          <w:b/>
          <w:i/>
          <w:sz w:val="28"/>
          <w:szCs w:val="28"/>
        </w:rPr>
        <w:t>/</w:t>
      </w:r>
      <w:r w:rsidRPr="009C0E06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Y</w:t>
      </w:r>
      <w:r w:rsidRPr="009C0E06">
        <w:rPr>
          <w:rFonts w:ascii="Times New Roman" w:eastAsia="Times New Roman" w:hAnsi="Times New Roman" w:cs="Times New Roman"/>
          <w:b/>
          <w:i/>
          <w:sz w:val="28"/>
          <w:szCs w:val="28"/>
        </w:rPr>
        <w:t>958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1755.65</w:t>
      </w:r>
      <w:r w:rsidRPr="009C0E06">
        <w:rPr>
          <w:rFonts w:ascii="Times New Roman" w:eastAsia="Times New Roman" w:hAnsi="Times New Roman" w:cs="Times New Roman"/>
          <w:b/>
          <w:i/>
          <w:sz w:val="28"/>
          <w:szCs w:val="28"/>
        </w:rPr>
        <w:t>/</w:t>
      </w:r>
      <w:r w:rsidRPr="009C0E06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H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41.92</w:t>
      </w:r>
      <w:r w:rsidRPr="00F2764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62134">
        <w:rPr>
          <w:rFonts w:ascii="Times New Roman" w:eastAsia="Times New Roman" w:hAnsi="Times New Roman" w:cs="Times New Roman"/>
          <w:sz w:val="28"/>
          <w:szCs w:val="28"/>
        </w:rPr>
        <w:t xml:space="preserve">за срок от  3/три/ години или до възникване на инвестиционна инициатива на Община Бургас.  </w:t>
      </w:r>
    </w:p>
    <w:p w:rsidR="00F2764B" w:rsidRPr="00262A69" w:rsidRDefault="00F2764B" w:rsidP="00F2764B">
      <w:pPr>
        <w:jc w:val="both"/>
        <w:rPr>
          <w:i/>
          <w:sz w:val="28"/>
          <w:szCs w:val="28"/>
          <w:lang w:val="en-US"/>
        </w:rPr>
      </w:pPr>
      <w:r>
        <w:rPr>
          <w:i/>
          <w:sz w:val="28"/>
          <w:szCs w:val="28"/>
        </w:rPr>
        <w:tab/>
      </w:r>
      <w:proofErr w:type="spellStart"/>
      <w:r w:rsidRPr="00262A69">
        <w:rPr>
          <w:i/>
          <w:sz w:val="28"/>
          <w:szCs w:val="28"/>
          <w:lang w:val="en-US"/>
        </w:rPr>
        <w:t>Разрешението</w:t>
      </w:r>
      <w:proofErr w:type="spellEnd"/>
      <w:r w:rsidRPr="00262A69">
        <w:rPr>
          <w:i/>
          <w:sz w:val="28"/>
          <w:szCs w:val="28"/>
          <w:lang w:val="en-US"/>
        </w:rPr>
        <w:t xml:space="preserve"> </w:t>
      </w:r>
      <w:proofErr w:type="spellStart"/>
      <w:r w:rsidRPr="00262A69">
        <w:rPr>
          <w:i/>
          <w:sz w:val="28"/>
          <w:szCs w:val="28"/>
          <w:lang w:val="en-US"/>
        </w:rPr>
        <w:t>да</w:t>
      </w:r>
      <w:proofErr w:type="spellEnd"/>
      <w:r w:rsidRPr="00262A69">
        <w:rPr>
          <w:i/>
          <w:sz w:val="28"/>
          <w:szCs w:val="28"/>
          <w:lang w:val="en-US"/>
        </w:rPr>
        <w:t xml:space="preserve"> </w:t>
      </w:r>
      <w:proofErr w:type="spellStart"/>
      <w:r w:rsidRPr="00262A69">
        <w:rPr>
          <w:i/>
          <w:sz w:val="28"/>
          <w:szCs w:val="28"/>
          <w:lang w:val="en-US"/>
        </w:rPr>
        <w:t>се</w:t>
      </w:r>
      <w:proofErr w:type="spellEnd"/>
      <w:r w:rsidRPr="00262A69">
        <w:rPr>
          <w:i/>
          <w:sz w:val="28"/>
          <w:szCs w:val="28"/>
          <w:lang w:val="en-US"/>
        </w:rPr>
        <w:t xml:space="preserve"> </w:t>
      </w:r>
      <w:proofErr w:type="spellStart"/>
      <w:r w:rsidRPr="00262A69">
        <w:rPr>
          <w:i/>
          <w:sz w:val="28"/>
          <w:szCs w:val="28"/>
          <w:lang w:val="en-US"/>
        </w:rPr>
        <w:t>издаде</w:t>
      </w:r>
      <w:proofErr w:type="spellEnd"/>
      <w:r w:rsidRPr="00262A69">
        <w:rPr>
          <w:i/>
          <w:sz w:val="28"/>
          <w:szCs w:val="28"/>
          <w:lang w:val="en-US"/>
        </w:rPr>
        <w:t xml:space="preserve"> </w:t>
      </w:r>
      <w:proofErr w:type="spellStart"/>
      <w:r w:rsidRPr="00262A69">
        <w:rPr>
          <w:i/>
          <w:sz w:val="28"/>
          <w:szCs w:val="28"/>
          <w:lang w:val="en-US"/>
        </w:rPr>
        <w:t>след</w:t>
      </w:r>
      <w:proofErr w:type="spellEnd"/>
      <w:r w:rsidRPr="00262A69">
        <w:rPr>
          <w:i/>
          <w:sz w:val="28"/>
          <w:szCs w:val="28"/>
          <w:lang w:val="en-US"/>
        </w:rPr>
        <w:t xml:space="preserve"> </w:t>
      </w:r>
      <w:proofErr w:type="spellStart"/>
      <w:r w:rsidRPr="00262A69">
        <w:rPr>
          <w:i/>
          <w:sz w:val="28"/>
          <w:szCs w:val="28"/>
          <w:lang w:val="en-US"/>
        </w:rPr>
        <w:t>положително</w:t>
      </w:r>
      <w:proofErr w:type="spellEnd"/>
      <w:r w:rsidRPr="00262A69">
        <w:rPr>
          <w:i/>
          <w:sz w:val="28"/>
          <w:szCs w:val="28"/>
          <w:lang w:val="en-US"/>
        </w:rPr>
        <w:t xml:space="preserve"> </w:t>
      </w:r>
      <w:proofErr w:type="spellStart"/>
      <w:r w:rsidRPr="00262A69">
        <w:rPr>
          <w:i/>
          <w:sz w:val="28"/>
          <w:szCs w:val="28"/>
          <w:lang w:val="en-US"/>
        </w:rPr>
        <w:t>становище</w:t>
      </w:r>
      <w:proofErr w:type="spellEnd"/>
      <w:r w:rsidRPr="00262A69">
        <w:rPr>
          <w:i/>
          <w:sz w:val="28"/>
          <w:szCs w:val="28"/>
          <w:lang w:val="en-US"/>
        </w:rPr>
        <w:t xml:space="preserve"> </w:t>
      </w:r>
      <w:proofErr w:type="spellStart"/>
      <w:r w:rsidRPr="00262A69">
        <w:rPr>
          <w:i/>
          <w:sz w:val="28"/>
          <w:szCs w:val="28"/>
          <w:lang w:val="en-US"/>
        </w:rPr>
        <w:t>на</w:t>
      </w:r>
      <w:proofErr w:type="spellEnd"/>
      <w:r w:rsidRPr="00262A69">
        <w:rPr>
          <w:i/>
          <w:sz w:val="28"/>
          <w:szCs w:val="28"/>
          <w:lang w:val="en-US"/>
        </w:rPr>
        <w:t xml:space="preserve"> </w:t>
      </w:r>
      <w:proofErr w:type="spellStart"/>
      <w:r w:rsidRPr="00262A69">
        <w:rPr>
          <w:i/>
          <w:sz w:val="28"/>
          <w:szCs w:val="28"/>
          <w:lang w:val="en-US"/>
        </w:rPr>
        <w:t>главен</w:t>
      </w:r>
      <w:proofErr w:type="spellEnd"/>
      <w:r w:rsidRPr="00262A69">
        <w:rPr>
          <w:i/>
          <w:sz w:val="28"/>
          <w:szCs w:val="28"/>
          <w:lang w:val="en-US"/>
        </w:rPr>
        <w:t xml:space="preserve"> </w:t>
      </w:r>
      <w:proofErr w:type="spellStart"/>
      <w:r w:rsidRPr="00262A69">
        <w:rPr>
          <w:i/>
          <w:sz w:val="28"/>
          <w:szCs w:val="28"/>
          <w:lang w:val="en-US"/>
        </w:rPr>
        <w:t>експерт</w:t>
      </w:r>
      <w:proofErr w:type="spellEnd"/>
      <w:r w:rsidRPr="00262A69">
        <w:rPr>
          <w:i/>
          <w:sz w:val="28"/>
          <w:szCs w:val="28"/>
          <w:lang w:val="en-US"/>
        </w:rPr>
        <w:t xml:space="preserve"> „</w:t>
      </w:r>
      <w:proofErr w:type="spellStart"/>
      <w:r w:rsidRPr="00262A69">
        <w:rPr>
          <w:i/>
          <w:sz w:val="28"/>
          <w:szCs w:val="28"/>
          <w:lang w:val="en-US"/>
        </w:rPr>
        <w:t>Геодезия</w:t>
      </w:r>
      <w:proofErr w:type="spellEnd"/>
      <w:r w:rsidRPr="00262A69">
        <w:rPr>
          <w:i/>
          <w:sz w:val="28"/>
          <w:szCs w:val="28"/>
          <w:lang w:val="en-US"/>
        </w:rPr>
        <w:t xml:space="preserve">, </w:t>
      </w:r>
      <w:proofErr w:type="spellStart"/>
      <w:r w:rsidRPr="00262A69">
        <w:rPr>
          <w:i/>
          <w:sz w:val="28"/>
          <w:szCs w:val="28"/>
          <w:lang w:val="en-US"/>
        </w:rPr>
        <w:t>архитектура</w:t>
      </w:r>
      <w:proofErr w:type="spellEnd"/>
      <w:r w:rsidRPr="00262A69">
        <w:rPr>
          <w:i/>
          <w:sz w:val="28"/>
          <w:szCs w:val="28"/>
          <w:lang w:val="en-US"/>
        </w:rPr>
        <w:t xml:space="preserve"> и </w:t>
      </w:r>
      <w:proofErr w:type="spellStart"/>
      <w:r w:rsidRPr="00262A69">
        <w:rPr>
          <w:i/>
          <w:sz w:val="28"/>
          <w:szCs w:val="28"/>
          <w:lang w:val="en-US"/>
        </w:rPr>
        <w:t>техническа</w:t>
      </w:r>
      <w:proofErr w:type="spellEnd"/>
      <w:r w:rsidRPr="00262A69">
        <w:rPr>
          <w:i/>
          <w:sz w:val="28"/>
          <w:szCs w:val="28"/>
          <w:lang w:val="en-US"/>
        </w:rPr>
        <w:t xml:space="preserve"> </w:t>
      </w:r>
      <w:proofErr w:type="spellStart"/>
      <w:r w:rsidRPr="00262A69">
        <w:rPr>
          <w:i/>
          <w:sz w:val="28"/>
          <w:szCs w:val="28"/>
          <w:lang w:val="en-US"/>
        </w:rPr>
        <w:t>инфраструктура</w:t>
      </w:r>
      <w:proofErr w:type="spellEnd"/>
      <w:proofErr w:type="gramStart"/>
      <w:r w:rsidRPr="00262A69">
        <w:rPr>
          <w:i/>
          <w:sz w:val="28"/>
          <w:szCs w:val="28"/>
          <w:lang w:val="en-US"/>
        </w:rPr>
        <w:t xml:space="preserve">“ </w:t>
      </w:r>
      <w:proofErr w:type="spellStart"/>
      <w:r w:rsidRPr="00262A69">
        <w:rPr>
          <w:i/>
          <w:sz w:val="28"/>
          <w:szCs w:val="28"/>
          <w:lang w:val="en-US"/>
        </w:rPr>
        <w:t>към</w:t>
      </w:r>
      <w:proofErr w:type="spellEnd"/>
      <w:proofErr w:type="gramEnd"/>
      <w:r w:rsidRPr="00262A69">
        <w:rPr>
          <w:i/>
          <w:sz w:val="28"/>
          <w:szCs w:val="28"/>
          <w:lang w:val="en-US"/>
        </w:rPr>
        <w:t xml:space="preserve"> </w:t>
      </w:r>
      <w:proofErr w:type="spellStart"/>
      <w:r w:rsidRPr="00262A69">
        <w:rPr>
          <w:i/>
          <w:sz w:val="28"/>
          <w:szCs w:val="28"/>
          <w:lang w:val="en-US"/>
        </w:rPr>
        <w:t>Община</w:t>
      </w:r>
      <w:proofErr w:type="spellEnd"/>
      <w:r w:rsidRPr="00262A69">
        <w:rPr>
          <w:i/>
          <w:sz w:val="28"/>
          <w:szCs w:val="28"/>
          <w:lang w:val="en-US"/>
        </w:rPr>
        <w:t xml:space="preserve"> Бургас </w:t>
      </w:r>
      <w:proofErr w:type="spellStart"/>
      <w:r w:rsidRPr="00262A69">
        <w:rPr>
          <w:i/>
          <w:sz w:val="28"/>
          <w:szCs w:val="28"/>
          <w:lang w:val="en-US"/>
        </w:rPr>
        <w:t>по</w:t>
      </w:r>
      <w:proofErr w:type="spellEnd"/>
      <w:r w:rsidRPr="00262A69">
        <w:rPr>
          <w:i/>
          <w:sz w:val="28"/>
          <w:szCs w:val="28"/>
          <w:lang w:val="en-US"/>
        </w:rPr>
        <w:t xml:space="preserve"> </w:t>
      </w:r>
      <w:proofErr w:type="spellStart"/>
      <w:r w:rsidRPr="00262A69">
        <w:rPr>
          <w:i/>
          <w:sz w:val="28"/>
          <w:szCs w:val="28"/>
          <w:lang w:val="en-US"/>
        </w:rPr>
        <w:t>приложената</w:t>
      </w:r>
      <w:proofErr w:type="spellEnd"/>
      <w:r w:rsidRPr="00262A69">
        <w:rPr>
          <w:i/>
          <w:sz w:val="28"/>
          <w:szCs w:val="28"/>
          <w:lang w:val="en-US"/>
        </w:rPr>
        <w:t xml:space="preserve"> </w:t>
      </w:r>
      <w:proofErr w:type="spellStart"/>
      <w:r w:rsidRPr="00262A69">
        <w:rPr>
          <w:i/>
          <w:sz w:val="28"/>
          <w:szCs w:val="28"/>
          <w:lang w:val="en-US"/>
        </w:rPr>
        <w:t>конструктивна</w:t>
      </w:r>
      <w:proofErr w:type="spellEnd"/>
      <w:r w:rsidRPr="00262A69">
        <w:rPr>
          <w:i/>
          <w:sz w:val="28"/>
          <w:szCs w:val="28"/>
          <w:lang w:val="en-US"/>
        </w:rPr>
        <w:t xml:space="preserve"> </w:t>
      </w:r>
      <w:proofErr w:type="spellStart"/>
      <w:r w:rsidRPr="00262A69">
        <w:rPr>
          <w:i/>
          <w:sz w:val="28"/>
          <w:szCs w:val="28"/>
          <w:lang w:val="en-US"/>
        </w:rPr>
        <w:t>експертиза</w:t>
      </w:r>
      <w:proofErr w:type="spellEnd"/>
      <w:r w:rsidRPr="00262A69">
        <w:rPr>
          <w:i/>
          <w:sz w:val="28"/>
          <w:szCs w:val="28"/>
          <w:lang w:val="en-US"/>
        </w:rPr>
        <w:t>.</w:t>
      </w:r>
    </w:p>
    <w:p w:rsidR="00F2764B" w:rsidRPr="00E62134" w:rsidRDefault="00F2764B" w:rsidP="00E62134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43861" w:rsidRDefault="00243861" w:rsidP="00E62134">
      <w:pPr>
        <w:jc w:val="both"/>
        <w:rPr>
          <w:b/>
          <w:sz w:val="28"/>
          <w:szCs w:val="28"/>
          <w:u w:val="single"/>
          <w:lang w:val="en-US"/>
        </w:rPr>
      </w:pPr>
      <w:r w:rsidRPr="00EE7B31">
        <w:rPr>
          <w:b/>
          <w:sz w:val="28"/>
          <w:szCs w:val="28"/>
          <w:u w:val="single"/>
        </w:rPr>
        <w:t xml:space="preserve">По точка </w:t>
      </w:r>
      <w:r w:rsidRPr="00EE7B31">
        <w:rPr>
          <w:b/>
          <w:sz w:val="28"/>
          <w:szCs w:val="28"/>
          <w:u w:val="single"/>
          <w:lang w:val="en-US"/>
        </w:rPr>
        <w:t>V</w:t>
      </w:r>
      <w:r>
        <w:rPr>
          <w:b/>
          <w:sz w:val="28"/>
          <w:szCs w:val="28"/>
          <w:u w:val="single"/>
          <w:lang w:val="en-US"/>
        </w:rPr>
        <w:t>I.</w:t>
      </w:r>
    </w:p>
    <w:p w:rsidR="00243861" w:rsidRDefault="00243861" w:rsidP="00243861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b/>
          <w:color w:val="FF0000"/>
          <w:sz w:val="28"/>
          <w:szCs w:val="28"/>
          <w:lang w:val="en-US" w:eastAsia="en-US"/>
        </w:rPr>
        <w:tab/>
      </w:r>
      <w:r w:rsidRPr="00243861">
        <w:rPr>
          <w:rFonts w:eastAsiaTheme="minorHAnsi"/>
          <w:sz w:val="28"/>
          <w:szCs w:val="28"/>
          <w:lang w:eastAsia="en-US"/>
        </w:rPr>
        <w:t>1.Заявление вх.№70-00</w:t>
      </w:r>
      <w:r w:rsidRPr="00243861">
        <w:rPr>
          <w:rFonts w:eastAsiaTheme="minorHAnsi"/>
          <w:sz w:val="28"/>
          <w:szCs w:val="28"/>
          <w:lang w:val="en-US" w:eastAsia="en-US"/>
        </w:rPr>
        <w:t>-</w:t>
      </w:r>
      <w:r w:rsidRPr="00243861">
        <w:rPr>
          <w:rFonts w:eastAsiaTheme="minorHAnsi"/>
          <w:sz w:val="28"/>
          <w:szCs w:val="28"/>
          <w:lang w:eastAsia="en-US"/>
        </w:rPr>
        <w:t>3573/16.</w:t>
      </w:r>
      <w:r w:rsidRPr="00243861">
        <w:rPr>
          <w:rFonts w:eastAsiaTheme="minorHAnsi"/>
          <w:sz w:val="28"/>
          <w:szCs w:val="28"/>
          <w:lang w:val="en-US" w:eastAsia="en-US"/>
        </w:rPr>
        <w:t>0</w:t>
      </w:r>
      <w:r w:rsidRPr="00243861">
        <w:rPr>
          <w:rFonts w:eastAsiaTheme="minorHAnsi"/>
          <w:sz w:val="28"/>
          <w:szCs w:val="28"/>
          <w:lang w:eastAsia="en-US"/>
        </w:rPr>
        <w:t>5.201</w:t>
      </w:r>
      <w:r w:rsidRPr="00243861">
        <w:rPr>
          <w:rFonts w:eastAsiaTheme="minorHAnsi"/>
          <w:sz w:val="28"/>
          <w:szCs w:val="28"/>
          <w:lang w:val="en-US" w:eastAsia="en-US"/>
        </w:rPr>
        <w:t>7</w:t>
      </w:r>
      <w:r w:rsidRPr="00243861">
        <w:rPr>
          <w:rFonts w:eastAsiaTheme="minorHAnsi"/>
          <w:sz w:val="28"/>
          <w:szCs w:val="28"/>
          <w:lang w:eastAsia="en-US"/>
        </w:rPr>
        <w:t>г. от „</w:t>
      </w:r>
      <w:proofErr w:type="spellStart"/>
      <w:r w:rsidRPr="00243861">
        <w:rPr>
          <w:rFonts w:eastAsiaTheme="minorHAnsi"/>
          <w:sz w:val="28"/>
          <w:szCs w:val="28"/>
          <w:lang w:eastAsia="en-US"/>
        </w:rPr>
        <w:t>Неомакс</w:t>
      </w:r>
      <w:proofErr w:type="spellEnd"/>
      <w:r w:rsidRPr="00243861">
        <w:rPr>
          <w:rFonts w:eastAsiaTheme="minorHAnsi"/>
          <w:sz w:val="28"/>
          <w:szCs w:val="28"/>
          <w:lang w:eastAsia="en-US"/>
        </w:rPr>
        <w:t xml:space="preserve"> 09“ЕООД за издаване на разрешение за поставяне на РИЕ с размери  600/350см.,  н</w:t>
      </w:r>
      <w:r>
        <w:rPr>
          <w:rFonts w:eastAsiaTheme="minorHAnsi"/>
          <w:sz w:val="28"/>
          <w:szCs w:val="28"/>
          <w:lang w:eastAsia="en-US"/>
        </w:rPr>
        <w:t>а фасада на сграда с адрес:бул.</w:t>
      </w:r>
      <w:r w:rsidRPr="00243861">
        <w:rPr>
          <w:rFonts w:eastAsiaTheme="minorHAnsi"/>
          <w:sz w:val="28"/>
          <w:szCs w:val="28"/>
          <w:lang w:eastAsia="en-US"/>
        </w:rPr>
        <w:t>„Булаир“№1.</w:t>
      </w:r>
      <w:r>
        <w:rPr>
          <w:rFonts w:eastAsiaTheme="minorHAnsi"/>
          <w:sz w:val="28"/>
          <w:szCs w:val="28"/>
          <w:lang w:eastAsia="en-US"/>
        </w:rPr>
        <w:t xml:space="preserve">След като разгледа заявлението и приложените документи, Комисията изисква да се </w:t>
      </w:r>
      <w:r w:rsidRPr="00243861">
        <w:rPr>
          <w:rFonts w:eastAsiaTheme="minorHAnsi"/>
          <w:sz w:val="28"/>
          <w:szCs w:val="28"/>
          <w:lang w:eastAsia="en-US"/>
        </w:rPr>
        <w:t>извърши вътрешна проверка за наличие на сключен договор за извършване на дейности по саниране, финансирани с държавни средства по националната програма за енергийна ефективност, както и наличие на разрешение за ремонт на сградата.</w:t>
      </w:r>
      <w:r w:rsidRPr="00243861">
        <w:t xml:space="preserve"> </w:t>
      </w:r>
      <w:r w:rsidRPr="00243861">
        <w:rPr>
          <w:rFonts w:eastAsiaTheme="minorHAnsi"/>
          <w:sz w:val="28"/>
          <w:szCs w:val="28"/>
          <w:lang w:eastAsia="en-US"/>
        </w:rPr>
        <w:t>В тази връзка</w:t>
      </w:r>
      <w:r>
        <w:rPr>
          <w:rFonts w:eastAsiaTheme="minorHAnsi"/>
          <w:sz w:val="28"/>
          <w:szCs w:val="28"/>
          <w:lang w:eastAsia="en-US"/>
        </w:rPr>
        <w:t>,</w:t>
      </w:r>
      <w:r w:rsidRPr="00243861">
        <w:rPr>
          <w:rFonts w:eastAsiaTheme="minorHAnsi"/>
          <w:sz w:val="28"/>
          <w:szCs w:val="28"/>
          <w:lang w:eastAsia="en-US"/>
        </w:rPr>
        <w:t xml:space="preserve"> Комисията</w:t>
      </w:r>
      <w:r>
        <w:rPr>
          <w:rFonts w:eastAsiaTheme="minorHAnsi"/>
          <w:sz w:val="28"/>
          <w:szCs w:val="28"/>
          <w:lang w:eastAsia="en-US"/>
        </w:rPr>
        <w:t>:</w:t>
      </w:r>
    </w:p>
    <w:p w:rsidR="00243861" w:rsidRPr="00243861" w:rsidRDefault="00243861" w:rsidP="00243861">
      <w:pPr>
        <w:jc w:val="both"/>
        <w:rPr>
          <w:rFonts w:eastAsiaTheme="minorHAnsi"/>
          <w:sz w:val="28"/>
          <w:szCs w:val="28"/>
          <w:lang w:eastAsia="en-US"/>
        </w:rPr>
      </w:pPr>
      <w:r w:rsidRPr="00243861">
        <w:rPr>
          <w:rFonts w:eastAsiaTheme="minorHAnsi"/>
          <w:sz w:val="28"/>
          <w:szCs w:val="28"/>
          <w:lang w:eastAsia="en-US"/>
        </w:rPr>
        <w:tab/>
      </w:r>
      <w:r w:rsidRPr="00243861">
        <w:rPr>
          <w:rFonts w:eastAsiaTheme="minorHAnsi"/>
          <w:b/>
          <w:sz w:val="28"/>
          <w:szCs w:val="28"/>
          <w:lang w:eastAsia="en-US"/>
        </w:rPr>
        <w:t>ОТЛАГА</w:t>
      </w:r>
      <w:r w:rsidRPr="00243861">
        <w:rPr>
          <w:rFonts w:eastAsiaTheme="minorHAnsi"/>
          <w:sz w:val="28"/>
          <w:szCs w:val="28"/>
          <w:lang w:eastAsia="en-US"/>
        </w:rPr>
        <w:t xml:space="preserve"> произнасяне по заявлението до приключване вътрешна проверка за наличие на сключен договор за извършване на дейности по саниране, финансирани с държавни средства по националната програма за енергийна ефективност, както и</w:t>
      </w:r>
      <w:r>
        <w:rPr>
          <w:rFonts w:eastAsiaTheme="minorHAnsi"/>
          <w:sz w:val="28"/>
          <w:szCs w:val="28"/>
          <w:lang w:eastAsia="en-US"/>
        </w:rPr>
        <w:t xml:space="preserve"> до</w:t>
      </w:r>
      <w:r w:rsidRPr="00243861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предоставяне  на </w:t>
      </w:r>
      <w:r w:rsidRPr="00243861">
        <w:rPr>
          <w:rFonts w:eastAsiaTheme="minorHAnsi"/>
          <w:sz w:val="28"/>
          <w:szCs w:val="28"/>
          <w:lang w:eastAsia="en-US"/>
        </w:rPr>
        <w:t>разрешение за ремонт на сградата.</w:t>
      </w:r>
      <w:r w:rsidRPr="00243861">
        <w:rPr>
          <w:rFonts w:eastAsiaTheme="minorHAnsi"/>
          <w:sz w:val="28"/>
          <w:szCs w:val="28"/>
          <w:lang w:eastAsia="en-US"/>
        </w:rPr>
        <w:tab/>
      </w:r>
    </w:p>
    <w:p w:rsidR="00DB59D4" w:rsidRDefault="00243861" w:rsidP="00E62134">
      <w:pPr>
        <w:jc w:val="both"/>
        <w:rPr>
          <w:rFonts w:eastAsiaTheme="minorHAnsi"/>
          <w:sz w:val="28"/>
          <w:szCs w:val="28"/>
          <w:lang w:eastAsia="en-US"/>
        </w:rPr>
      </w:pPr>
      <w:r w:rsidRPr="00243861">
        <w:rPr>
          <w:rFonts w:eastAsiaTheme="minorHAnsi"/>
          <w:sz w:val="28"/>
          <w:szCs w:val="28"/>
          <w:lang w:eastAsia="en-US"/>
        </w:rPr>
        <w:tab/>
      </w:r>
    </w:p>
    <w:p w:rsidR="00DB59D4" w:rsidRPr="007C7553" w:rsidRDefault="00DB59D4" w:rsidP="00DB59D4">
      <w:pPr>
        <w:tabs>
          <w:tab w:val="left" w:pos="0"/>
        </w:tabs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ab/>
        <w:t>2.</w:t>
      </w:r>
      <w:r w:rsidRPr="00DB59D4">
        <w:rPr>
          <w:rFonts w:eastAsiaTheme="minorHAnsi"/>
          <w:sz w:val="28"/>
          <w:szCs w:val="28"/>
          <w:lang w:eastAsia="en-US"/>
        </w:rPr>
        <w:t>Заявление вх.№70-00</w:t>
      </w:r>
      <w:r w:rsidRPr="00DB59D4">
        <w:rPr>
          <w:rFonts w:eastAsiaTheme="minorHAnsi"/>
          <w:sz w:val="28"/>
          <w:szCs w:val="28"/>
          <w:lang w:val="en-US" w:eastAsia="en-US"/>
        </w:rPr>
        <w:t>-</w:t>
      </w:r>
      <w:r w:rsidRPr="00DB59D4">
        <w:rPr>
          <w:rFonts w:eastAsiaTheme="minorHAnsi"/>
          <w:sz w:val="28"/>
          <w:szCs w:val="28"/>
          <w:lang w:eastAsia="en-US"/>
        </w:rPr>
        <w:t>3</w:t>
      </w:r>
      <w:r w:rsidRPr="00DB59D4">
        <w:rPr>
          <w:rFonts w:eastAsiaTheme="minorHAnsi"/>
          <w:sz w:val="28"/>
          <w:szCs w:val="28"/>
          <w:lang w:val="en-US" w:eastAsia="en-US"/>
        </w:rPr>
        <w:t>750</w:t>
      </w:r>
      <w:r w:rsidRPr="00DB59D4">
        <w:rPr>
          <w:rFonts w:eastAsiaTheme="minorHAnsi"/>
          <w:sz w:val="28"/>
          <w:szCs w:val="28"/>
          <w:lang w:eastAsia="en-US"/>
        </w:rPr>
        <w:t>/</w:t>
      </w:r>
      <w:r w:rsidRPr="00DB59D4">
        <w:rPr>
          <w:rFonts w:eastAsiaTheme="minorHAnsi"/>
          <w:sz w:val="28"/>
          <w:szCs w:val="28"/>
          <w:lang w:val="en-US" w:eastAsia="en-US"/>
        </w:rPr>
        <w:t>22</w:t>
      </w:r>
      <w:r w:rsidRPr="00DB59D4">
        <w:rPr>
          <w:rFonts w:eastAsiaTheme="minorHAnsi"/>
          <w:sz w:val="28"/>
          <w:szCs w:val="28"/>
          <w:lang w:eastAsia="en-US"/>
        </w:rPr>
        <w:t>.</w:t>
      </w:r>
      <w:r w:rsidRPr="00DB59D4">
        <w:rPr>
          <w:rFonts w:eastAsiaTheme="minorHAnsi"/>
          <w:sz w:val="28"/>
          <w:szCs w:val="28"/>
          <w:lang w:val="en-US" w:eastAsia="en-US"/>
        </w:rPr>
        <w:t>0</w:t>
      </w:r>
      <w:r w:rsidRPr="00DB59D4">
        <w:rPr>
          <w:rFonts w:eastAsiaTheme="minorHAnsi"/>
          <w:sz w:val="28"/>
          <w:szCs w:val="28"/>
          <w:lang w:eastAsia="en-US"/>
        </w:rPr>
        <w:t>5.201</w:t>
      </w:r>
      <w:r w:rsidRPr="00DB59D4">
        <w:rPr>
          <w:rFonts w:eastAsiaTheme="minorHAnsi"/>
          <w:sz w:val="28"/>
          <w:szCs w:val="28"/>
          <w:lang w:val="en-US" w:eastAsia="en-US"/>
        </w:rPr>
        <w:t>7</w:t>
      </w:r>
      <w:r w:rsidRPr="00DB59D4">
        <w:rPr>
          <w:rFonts w:eastAsiaTheme="minorHAnsi"/>
          <w:sz w:val="28"/>
          <w:szCs w:val="28"/>
          <w:lang w:eastAsia="en-US"/>
        </w:rPr>
        <w:t>г. от „</w:t>
      </w:r>
      <w:proofErr w:type="spellStart"/>
      <w:r w:rsidRPr="00DB59D4">
        <w:rPr>
          <w:rFonts w:eastAsiaTheme="minorHAnsi"/>
          <w:sz w:val="28"/>
          <w:szCs w:val="28"/>
          <w:lang w:eastAsia="en-US"/>
        </w:rPr>
        <w:t>Метрополис</w:t>
      </w:r>
      <w:proofErr w:type="spellEnd"/>
      <w:r w:rsidRPr="00DB59D4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DB59D4">
        <w:rPr>
          <w:rFonts w:eastAsiaTheme="minorHAnsi"/>
          <w:sz w:val="28"/>
          <w:szCs w:val="28"/>
          <w:lang w:eastAsia="en-US"/>
        </w:rPr>
        <w:t>груп</w:t>
      </w:r>
      <w:proofErr w:type="spellEnd"/>
      <w:r w:rsidRPr="00DB59D4">
        <w:rPr>
          <w:rFonts w:eastAsiaTheme="minorHAnsi"/>
          <w:sz w:val="28"/>
          <w:szCs w:val="28"/>
          <w:lang w:eastAsia="en-US"/>
        </w:rPr>
        <w:t xml:space="preserve">“АД за издаване на разрешение за поставяне на РИЕ с размери  5/9м.,  на фасада на сграда с адрес: ул. „Константин </w:t>
      </w:r>
      <w:proofErr w:type="spellStart"/>
      <w:r w:rsidRPr="00DB59D4">
        <w:rPr>
          <w:rFonts w:eastAsiaTheme="minorHAnsi"/>
          <w:sz w:val="28"/>
          <w:szCs w:val="28"/>
          <w:lang w:eastAsia="en-US"/>
        </w:rPr>
        <w:t>Фотинов</w:t>
      </w:r>
      <w:proofErr w:type="spellEnd"/>
      <w:r w:rsidRPr="00DB59D4">
        <w:rPr>
          <w:rFonts w:eastAsiaTheme="minorHAnsi"/>
          <w:sz w:val="28"/>
          <w:szCs w:val="28"/>
          <w:lang w:eastAsia="en-US"/>
        </w:rPr>
        <w:t>“№1.</w:t>
      </w:r>
      <w:r w:rsidRPr="00DB59D4">
        <w:rPr>
          <w:sz w:val="28"/>
          <w:szCs w:val="28"/>
        </w:rPr>
        <w:t xml:space="preserve"> </w:t>
      </w:r>
      <w:r w:rsidRPr="007C7553">
        <w:rPr>
          <w:sz w:val="28"/>
          <w:szCs w:val="28"/>
        </w:rPr>
        <w:t>След разглеждане на заявлението и приложените документи,  Комисията</w:t>
      </w:r>
    </w:p>
    <w:p w:rsidR="00DB59D4" w:rsidRPr="007C7553" w:rsidRDefault="00DB59D4" w:rsidP="00DB59D4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7C7553">
        <w:rPr>
          <w:rFonts w:eastAsiaTheme="minorHAnsi"/>
          <w:b/>
          <w:sz w:val="28"/>
          <w:szCs w:val="28"/>
          <w:lang w:eastAsia="en-US"/>
        </w:rPr>
        <w:t>РЕШИ:</w:t>
      </w:r>
    </w:p>
    <w:p w:rsidR="00DB59D4" w:rsidRDefault="00DB59D4" w:rsidP="00DB59D4">
      <w:pPr>
        <w:jc w:val="both"/>
        <w:rPr>
          <w:rFonts w:eastAsiaTheme="minorHAnsi"/>
          <w:sz w:val="28"/>
          <w:szCs w:val="28"/>
          <w:lang w:eastAsia="en-US"/>
        </w:rPr>
      </w:pPr>
      <w:r w:rsidRPr="007C7553">
        <w:rPr>
          <w:sz w:val="28"/>
          <w:szCs w:val="28"/>
          <w:lang w:val="en-US"/>
        </w:rPr>
        <w:tab/>
      </w:r>
      <w:proofErr w:type="spellStart"/>
      <w:r w:rsidRPr="007C7553">
        <w:rPr>
          <w:b/>
          <w:sz w:val="28"/>
          <w:szCs w:val="28"/>
          <w:lang w:val="en-US"/>
        </w:rPr>
        <w:t>Предлага</w:t>
      </w:r>
      <w:proofErr w:type="spellEnd"/>
      <w:r w:rsidRPr="007C7553">
        <w:rPr>
          <w:b/>
          <w:sz w:val="28"/>
          <w:szCs w:val="28"/>
          <w:lang w:val="en-US"/>
        </w:rPr>
        <w:t xml:space="preserve"> </w:t>
      </w:r>
      <w:proofErr w:type="spellStart"/>
      <w:r w:rsidRPr="007C7553">
        <w:rPr>
          <w:b/>
          <w:sz w:val="28"/>
          <w:szCs w:val="28"/>
          <w:lang w:val="en-US"/>
        </w:rPr>
        <w:t>на</w:t>
      </w:r>
      <w:proofErr w:type="spellEnd"/>
      <w:r w:rsidRPr="007C7553">
        <w:rPr>
          <w:b/>
          <w:sz w:val="28"/>
          <w:szCs w:val="28"/>
          <w:lang w:val="en-US"/>
        </w:rPr>
        <w:t xml:space="preserve"> </w:t>
      </w:r>
      <w:proofErr w:type="spellStart"/>
      <w:r w:rsidRPr="007C7553">
        <w:rPr>
          <w:b/>
          <w:sz w:val="28"/>
          <w:szCs w:val="28"/>
          <w:lang w:val="en-US"/>
        </w:rPr>
        <w:t>директор</w:t>
      </w:r>
      <w:proofErr w:type="spellEnd"/>
      <w:r w:rsidRPr="007C7553">
        <w:rPr>
          <w:b/>
          <w:sz w:val="28"/>
          <w:szCs w:val="28"/>
          <w:lang w:val="en-US"/>
        </w:rPr>
        <w:t xml:space="preserve"> </w:t>
      </w:r>
      <w:proofErr w:type="spellStart"/>
      <w:r w:rsidRPr="007C7553">
        <w:rPr>
          <w:b/>
          <w:sz w:val="28"/>
          <w:szCs w:val="28"/>
          <w:lang w:val="en-US"/>
        </w:rPr>
        <w:t>дирекция</w:t>
      </w:r>
      <w:proofErr w:type="spellEnd"/>
      <w:r w:rsidRPr="007C7553">
        <w:rPr>
          <w:b/>
          <w:sz w:val="28"/>
          <w:szCs w:val="28"/>
          <w:lang w:val="en-US"/>
        </w:rPr>
        <w:t xml:space="preserve"> „</w:t>
      </w:r>
      <w:proofErr w:type="spellStart"/>
      <w:r w:rsidRPr="007C7553">
        <w:rPr>
          <w:b/>
          <w:sz w:val="28"/>
          <w:szCs w:val="28"/>
          <w:lang w:val="en-US"/>
        </w:rPr>
        <w:t>Икономика</w:t>
      </w:r>
      <w:proofErr w:type="spellEnd"/>
      <w:r w:rsidRPr="007C7553">
        <w:rPr>
          <w:b/>
          <w:sz w:val="28"/>
          <w:szCs w:val="28"/>
          <w:lang w:val="en-US"/>
        </w:rPr>
        <w:t xml:space="preserve"> и </w:t>
      </w:r>
      <w:proofErr w:type="spellStart"/>
      <w:r w:rsidRPr="007C7553">
        <w:rPr>
          <w:b/>
          <w:sz w:val="28"/>
          <w:szCs w:val="28"/>
          <w:lang w:val="en-US"/>
        </w:rPr>
        <w:t>стопански</w:t>
      </w:r>
      <w:proofErr w:type="spellEnd"/>
      <w:r w:rsidRPr="007C7553">
        <w:rPr>
          <w:b/>
          <w:sz w:val="28"/>
          <w:szCs w:val="28"/>
          <w:lang w:val="en-US"/>
        </w:rPr>
        <w:t xml:space="preserve"> </w:t>
      </w:r>
      <w:proofErr w:type="spellStart"/>
      <w:r w:rsidRPr="007C7553">
        <w:rPr>
          <w:b/>
          <w:sz w:val="28"/>
          <w:szCs w:val="28"/>
          <w:lang w:val="en-US"/>
        </w:rPr>
        <w:t>дейности</w:t>
      </w:r>
      <w:proofErr w:type="spellEnd"/>
      <w:proofErr w:type="gramStart"/>
      <w:r w:rsidRPr="007C7553">
        <w:rPr>
          <w:b/>
          <w:sz w:val="28"/>
          <w:szCs w:val="28"/>
          <w:lang w:val="en-US"/>
        </w:rPr>
        <w:t>“</w:t>
      </w:r>
      <w:r w:rsidRPr="007C7553">
        <w:rPr>
          <w:sz w:val="28"/>
          <w:szCs w:val="28"/>
          <w:lang w:val="en-US"/>
        </w:rPr>
        <w:t xml:space="preserve"> </w:t>
      </w:r>
      <w:proofErr w:type="spellStart"/>
      <w:r w:rsidRPr="007C7553">
        <w:rPr>
          <w:sz w:val="28"/>
          <w:szCs w:val="28"/>
          <w:lang w:val="en-US"/>
        </w:rPr>
        <w:t>да</w:t>
      </w:r>
      <w:proofErr w:type="spellEnd"/>
      <w:proofErr w:type="gramEnd"/>
      <w:r w:rsidRPr="007C7553">
        <w:rPr>
          <w:sz w:val="28"/>
          <w:szCs w:val="28"/>
          <w:lang w:val="en-US"/>
        </w:rPr>
        <w:t xml:space="preserve"> </w:t>
      </w:r>
      <w:proofErr w:type="spellStart"/>
      <w:r w:rsidRPr="007C7553">
        <w:rPr>
          <w:sz w:val="28"/>
          <w:szCs w:val="28"/>
          <w:lang w:val="en-US"/>
        </w:rPr>
        <w:t>издаде</w:t>
      </w:r>
      <w:proofErr w:type="spellEnd"/>
      <w:r w:rsidRPr="007C7553">
        <w:rPr>
          <w:sz w:val="28"/>
          <w:szCs w:val="28"/>
          <w:lang w:val="en-US"/>
        </w:rPr>
        <w:t xml:space="preserve"> </w:t>
      </w:r>
      <w:proofErr w:type="spellStart"/>
      <w:r w:rsidRPr="007C7553">
        <w:rPr>
          <w:sz w:val="28"/>
          <w:szCs w:val="28"/>
          <w:lang w:val="en-US"/>
        </w:rPr>
        <w:t>разрешение</w:t>
      </w:r>
      <w:proofErr w:type="spellEnd"/>
      <w:r w:rsidRPr="007C7553">
        <w:rPr>
          <w:sz w:val="28"/>
          <w:szCs w:val="28"/>
          <w:lang w:val="en-US"/>
        </w:rPr>
        <w:t xml:space="preserve"> </w:t>
      </w:r>
      <w:proofErr w:type="spellStart"/>
      <w:r w:rsidRPr="007C7553">
        <w:rPr>
          <w:sz w:val="28"/>
          <w:szCs w:val="28"/>
          <w:lang w:val="en-US"/>
        </w:rPr>
        <w:t>за</w:t>
      </w:r>
      <w:proofErr w:type="spellEnd"/>
      <w:r w:rsidRPr="007C7553">
        <w:rPr>
          <w:sz w:val="28"/>
          <w:szCs w:val="28"/>
          <w:lang w:val="en-US"/>
        </w:rPr>
        <w:t xml:space="preserve"> </w:t>
      </w:r>
      <w:proofErr w:type="spellStart"/>
      <w:r w:rsidRPr="007C7553">
        <w:rPr>
          <w:sz w:val="28"/>
          <w:szCs w:val="28"/>
          <w:lang w:val="en-US"/>
        </w:rPr>
        <w:t>поставяне</w:t>
      </w:r>
      <w:proofErr w:type="spellEnd"/>
      <w:r w:rsidRPr="007C7553">
        <w:rPr>
          <w:sz w:val="28"/>
          <w:szCs w:val="28"/>
          <w:lang w:val="en-US"/>
        </w:rPr>
        <w:t xml:space="preserve"> </w:t>
      </w:r>
      <w:proofErr w:type="spellStart"/>
      <w:r w:rsidRPr="007C7553">
        <w:rPr>
          <w:sz w:val="28"/>
          <w:szCs w:val="28"/>
          <w:lang w:val="en-US"/>
        </w:rPr>
        <w:t>на</w:t>
      </w:r>
      <w:proofErr w:type="spellEnd"/>
      <w:r w:rsidRPr="007C7553">
        <w:rPr>
          <w:sz w:val="28"/>
          <w:szCs w:val="28"/>
          <w:lang w:val="en-US"/>
        </w:rPr>
        <w:t xml:space="preserve">  РИЕ</w:t>
      </w:r>
      <w:r>
        <w:rPr>
          <w:sz w:val="28"/>
          <w:szCs w:val="28"/>
        </w:rPr>
        <w:t xml:space="preserve"> </w:t>
      </w:r>
      <w:r w:rsidRPr="00DB59D4">
        <w:rPr>
          <w:rFonts w:eastAsiaTheme="minorHAnsi"/>
          <w:sz w:val="28"/>
          <w:szCs w:val="28"/>
          <w:lang w:eastAsia="en-US"/>
        </w:rPr>
        <w:t xml:space="preserve">с размери  5/9м.,  на фасада на сграда с адрес: ул. „Константин </w:t>
      </w:r>
      <w:proofErr w:type="spellStart"/>
      <w:r w:rsidRPr="00DB59D4">
        <w:rPr>
          <w:rFonts w:eastAsiaTheme="minorHAnsi"/>
          <w:sz w:val="28"/>
          <w:szCs w:val="28"/>
          <w:lang w:eastAsia="en-US"/>
        </w:rPr>
        <w:t>Фотинов</w:t>
      </w:r>
      <w:proofErr w:type="spellEnd"/>
      <w:r w:rsidRPr="00DB59D4">
        <w:rPr>
          <w:rFonts w:eastAsiaTheme="minorHAnsi"/>
          <w:sz w:val="28"/>
          <w:szCs w:val="28"/>
          <w:lang w:eastAsia="en-US"/>
        </w:rPr>
        <w:t>“№1.</w:t>
      </w:r>
    </w:p>
    <w:p w:rsidR="00DB59D4" w:rsidRPr="00DB59D4" w:rsidRDefault="00DB59D4" w:rsidP="00DB59D4">
      <w:pPr>
        <w:tabs>
          <w:tab w:val="left" w:pos="0"/>
        </w:tabs>
        <w:ind w:firstLine="426"/>
        <w:jc w:val="both"/>
        <w:rPr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ab/>
      </w:r>
      <w:r w:rsidRPr="00DB59D4">
        <w:rPr>
          <w:rFonts w:eastAsiaTheme="minorHAnsi"/>
          <w:sz w:val="28"/>
          <w:szCs w:val="28"/>
          <w:lang w:eastAsia="en-US"/>
        </w:rPr>
        <w:t>На основание чл.32,  ал.3,  т.2 от НРИДТОБ, разрешението да се издаде със срок на действие до 01</w:t>
      </w:r>
      <w:r w:rsidRPr="00DB59D4">
        <w:rPr>
          <w:sz w:val="28"/>
          <w:szCs w:val="28"/>
        </w:rPr>
        <w:t>.07.2018г</w:t>
      </w:r>
      <w:r w:rsidRPr="00DB59D4">
        <w:rPr>
          <w:rFonts w:eastAsiaTheme="minorHAnsi"/>
          <w:sz w:val="28"/>
          <w:szCs w:val="28"/>
          <w:lang w:eastAsia="en-US"/>
        </w:rPr>
        <w:t xml:space="preserve">., съгласно представеният договор за наем, сключен между </w:t>
      </w:r>
      <w:r w:rsidRPr="00DB59D4">
        <w:rPr>
          <w:sz w:val="28"/>
          <w:szCs w:val="28"/>
          <w:lang w:eastAsia="en-US"/>
        </w:rPr>
        <w:t>„</w:t>
      </w:r>
      <w:proofErr w:type="spellStart"/>
      <w:r w:rsidRPr="00DB59D4">
        <w:rPr>
          <w:sz w:val="28"/>
          <w:szCs w:val="28"/>
          <w:lang w:eastAsia="en-US"/>
        </w:rPr>
        <w:t>Метрополис</w:t>
      </w:r>
      <w:proofErr w:type="spellEnd"/>
      <w:r w:rsidRPr="00DB59D4">
        <w:rPr>
          <w:sz w:val="28"/>
          <w:szCs w:val="28"/>
          <w:lang w:eastAsia="en-US"/>
        </w:rPr>
        <w:t xml:space="preserve"> Груп“АД</w:t>
      </w:r>
      <w:r w:rsidRPr="00DB59D4">
        <w:rPr>
          <w:sz w:val="28"/>
          <w:szCs w:val="28"/>
        </w:rPr>
        <w:t xml:space="preserve"> </w:t>
      </w:r>
      <w:r w:rsidRPr="00DB59D4">
        <w:rPr>
          <w:rFonts w:eastAsiaTheme="minorHAnsi"/>
          <w:sz w:val="28"/>
          <w:szCs w:val="28"/>
          <w:lang w:eastAsia="en-US"/>
        </w:rPr>
        <w:t xml:space="preserve">и </w:t>
      </w:r>
      <w:r w:rsidRPr="00DB59D4">
        <w:rPr>
          <w:sz w:val="28"/>
          <w:szCs w:val="28"/>
        </w:rPr>
        <w:t>Етажната собственост.</w:t>
      </w:r>
    </w:p>
    <w:p w:rsidR="00DB59D4" w:rsidRDefault="00DB59D4" w:rsidP="00DB59D4">
      <w:pPr>
        <w:jc w:val="both"/>
        <w:rPr>
          <w:rFonts w:eastAsiaTheme="minorHAnsi"/>
          <w:sz w:val="28"/>
          <w:szCs w:val="28"/>
          <w:lang w:eastAsia="en-US"/>
        </w:rPr>
      </w:pPr>
    </w:p>
    <w:p w:rsidR="000E3C5B" w:rsidRPr="000E3C5B" w:rsidRDefault="000E3C5B" w:rsidP="000E3C5B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ab/>
      </w:r>
      <w:r w:rsidRPr="000E3C5B">
        <w:rPr>
          <w:rFonts w:eastAsiaTheme="minorHAnsi"/>
          <w:sz w:val="28"/>
          <w:szCs w:val="28"/>
          <w:lang w:eastAsia="en-US"/>
        </w:rPr>
        <w:t>3.Заявление вх.№70-00</w:t>
      </w:r>
      <w:r w:rsidRPr="000E3C5B">
        <w:rPr>
          <w:rFonts w:eastAsiaTheme="minorHAnsi"/>
          <w:sz w:val="28"/>
          <w:szCs w:val="28"/>
          <w:lang w:val="en-US" w:eastAsia="en-US"/>
        </w:rPr>
        <w:t>-</w:t>
      </w:r>
      <w:r w:rsidRPr="000E3C5B">
        <w:rPr>
          <w:rFonts w:eastAsiaTheme="minorHAnsi"/>
          <w:sz w:val="28"/>
          <w:szCs w:val="28"/>
          <w:lang w:eastAsia="en-US"/>
        </w:rPr>
        <w:t>3862/25.</w:t>
      </w:r>
      <w:r w:rsidRPr="000E3C5B">
        <w:rPr>
          <w:rFonts w:eastAsiaTheme="minorHAnsi"/>
          <w:sz w:val="28"/>
          <w:szCs w:val="28"/>
          <w:lang w:val="en-US" w:eastAsia="en-US"/>
        </w:rPr>
        <w:t>0</w:t>
      </w:r>
      <w:r w:rsidRPr="000E3C5B">
        <w:rPr>
          <w:rFonts w:eastAsiaTheme="minorHAnsi"/>
          <w:sz w:val="28"/>
          <w:szCs w:val="28"/>
          <w:lang w:eastAsia="en-US"/>
        </w:rPr>
        <w:t>5.201</w:t>
      </w:r>
      <w:r w:rsidRPr="000E3C5B">
        <w:rPr>
          <w:rFonts w:eastAsiaTheme="minorHAnsi"/>
          <w:sz w:val="28"/>
          <w:szCs w:val="28"/>
          <w:lang w:val="en-US" w:eastAsia="en-US"/>
        </w:rPr>
        <w:t>7</w:t>
      </w:r>
      <w:r w:rsidRPr="000E3C5B">
        <w:rPr>
          <w:rFonts w:eastAsiaTheme="minorHAnsi"/>
          <w:sz w:val="28"/>
          <w:szCs w:val="28"/>
          <w:lang w:eastAsia="en-US"/>
        </w:rPr>
        <w:t>г. от „Патриция“ООД за издаване на разрешение за поставяне на РИЕ с размери  6/0.55м.,  на търговски обект с адрес:ул. „Сливница“№76.</w:t>
      </w:r>
      <w:r>
        <w:rPr>
          <w:rFonts w:eastAsiaTheme="minorHAnsi"/>
          <w:sz w:val="28"/>
          <w:szCs w:val="28"/>
          <w:lang w:eastAsia="en-US"/>
        </w:rPr>
        <w:t xml:space="preserve"> След като разгледа заявлението и приложените документи, Комисията </w:t>
      </w:r>
      <w:r w:rsidRPr="000E3C5B">
        <w:rPr>
          <w:sz w:val="28"/>
          <w:szCs w:val="28"/>
        </w:rPr>
        <w:t xml:space="preserve">констатира, че при така предложеното ситуационно решение за разполагане на вертикалната част на рекламния елемент, РИЕ излиза от габарита на сградата. Комисия реклама  намира искането за основателно и дава положително становище </w:t>
      </w:r>
      <w:r w:rsidRPr="000E3C5B">
        <w:rPr>
          <w:rFonts w:eastAsiaTheme="minorHAnsi"/>
          <w:sz w:val="28"/>
          <w:szCs w:val="28"/>
        </w:rPr>
        <w:t xml:space="preserve">за </w:t>
      </w:r>
      <w:r w:rsidRPr="000E3C5B">
        <w:rPr>
          <w:sz w:val="28"/>
          <w:szCs w:val="28"/>
          <w:lang w:eastAsia="en-US"/>
        </w:rPr>
        <w:t xml:space="preserve">издаване </w:t>
      </w:r>
      <w:r w:rsidRPr="000E3C5B">
        <w:rPr>
          <w:sz w:val="28"/>
          <w:szCs w:val="28"/>
        </w:rPr>
        <w:t>разрешение за поставяне на РИЕ, като вертикалната част се монтира навътре и не излиза от габарита на сградата.</w:t>
      </w:r>
      <w:r>
        <w:rPr>
          <w:sz w:val="28"/>
          <w:szCs w:val="28"/>
        </w:rPr>
        <w:t xml:space="preserve"> В тази връзка, Комисията </w:t>
      </w:r>
    </w:p>
    <w:p w:rsidR="000E3C5B" w:rsidRDefault="000E3C5B" w:rsidP="000E3C5B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7C7553">
        <w:rPr>
          <w:rFonts w:eastAsiaTheme="minorHAnsi"/>
          <w:b/>
          <w:sz w:val="28"/>
          <w:szCs w:val="28"/>
          <w:lang w:eastAsia="en-US"/>
        </w:rPr>
        <w:t>РЕШИ:</w:t>
      </w:r>
    </w:p>
    <w:p w:rsidR="000E3C5B" w:rsidRPr="007C7553" w:rsidRDefault="000E3C5B" w:rsidP="000E3C5B">
      <w:pPr>
        <w:jc w:val="both"/>
        <w:rPr>
          <w:rFonts w:eastAsiaTheme="minorHAnsi"/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ab/>
      </w:r>
      <w:r w:rsidRPr="00E62134">
        <w:rPr>
          <w:b/>
          <w:sz w:val="28"/>
          <w:szCs w:val="28"/>
          <w:lang w:eastAsia="en-US"/>
        </w:rPr>
        <w:t>Предлага на директор дирекция „Икономика и стопански дейности“</w:t>
      </w:r>
      <w:r w:rsidRPr="00E62134">
        <w:rPr>
          <w:sz w:val="28"/>
          <w:szCs w:val="28"/>
          <w:lang w:eastAsia="en-US"/>
        </w:rPr>
        <w:t xml:space="preserve"> да издаде разрешение за поставяне на</w:t>
      </w:r>
      <w:r>
        <w:rPr>
          <w:sz w:val="28"/>
          <w:szCs w:val="28"/>
          <w:lang w:eastAsia="en-US"/>
        </w:rPr>
        <w:t xml:space="preserve"> </w:t>
      </w:r>
      <w:r w:rsidRPr="000E3C5B">
        <w:rPr>
          <w:rFonts w:eastAsiaTheme="minorHAnsi"/>
          <w:sz w:val="28"/>
          <w:szCs w:val="28"/>
          <w:lang w:eastAsia="en-US"/>
        </w:rPr>
        <w:t>РИЕ с размери  6/0.55м.,  на търговски обект с адрес:ул. „Сливница“№76</w:t>
      </w:r>
      <w:r>
        <w:rPr>
          <w:rFonts w:eastAsiaTheme="minorHAnsi"/>
          <w:sz w:val="28"/>
          <w:szCs w:val="28"/>
          <w:lang w:eastAsia="en-US"/>
        </w:rPr>
        <w:t xml:space="preserve">, като </w:t>
      </w:r>
      <w:r w:rsidRPr="000E3C5B">
        <w:rPr>
          <w:sz w:val="28"/>
          <w:szCs w:val="28"/>
        </w:rPr>
        <w:t>вертикалната част се монтира навътре и не излиза от габарита на сградата</w:t>
      </w:r>
      <w:r>
        <w:rPr>
          <w:sz w:val="28"/>
          <w:szCs w:val="28"/>
        </w:rPr>
        <w:t>.</w:t>
      </w:r>
      <w:r w:rsidR="000419A5">
        <w:rPr>
          <w:sz w:val="28"/>
          <w:szCs w:val="28"/>
        </w:rPr>
        <w:t>Информационният елемент да се монтира изцяло върху сградата, без да засяга уличната регулация.</w:t>
      </w:r>
    </w:p>
    <w:p w:rsidR="000E3C5B" w:rsidRPr="000E3C5B" w:rsidRDefault="000E3C5B" w:rsidP="000E3C5B">
      <w:pPr>
        <w:tabs>
          <w:tab w:val="left" w:pos="0"/>
        </w:tabs>
        <w:ind w:firstLine="426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ab/>
      </w:r>
      <w:r w:rsidRPr="000E3C5B">
        <w:rPr>
          <w:rFonts w:eastAsiaTheme="minorHAnsi"/>
          <w:sz w:val="28"/>
          <w:szCs w:val="28"/>
          <w:lang w:eastAsia="en-US"/>
        </w:rPr>
        <w:t>На основание чл.32,  ал.3,  т.1 от НРИДТОБ, разрешението да се издаде със срок на действие до 01</w:t>
      </w:r>
      <w:r w:rsidRPr="000E3C5B">
        <w:rPr>
          <w:sz w:val="28"/>
          <w:szCs w:val="28"/>
        </w:rPr>
        <w:t>.12.2017г</w:t>
      </w:r>
      <w:r w:rsidRPr="000E3C5B">
        <w:rPr>
          <w:rFonts w:eastAsiaTheme="minorHAnsi"/>
          <w:sz w:val="28"/>
          <w:szCs w:val="28"/>
          <w:lang w:eastAsia="en-US"/>
        </w:rPr>
        <w:t xml:space="preserve">., съгласно представеният договор за наем, сключен между </w:t>
      </w:r>
      <w:r w:rsidRPr="000E3C5B">
        <w:rPr>
          <w:sz w:val="28"/>
          <w:szCs w:val="28"/>
          <w:lang w:eastAsia="en-US"/>
        </w:rPr>
        <w:t>„Патриция“ ООД</w:t>
      </w:r>
      <w:r w:rsidRPr="000E3C5B">
        <w:rPr>
          <w:rFonts w:eastAsiaTheme="minorHAnsi"/>
          <w:sz w:val="28"/>
          <w:szCs w:val="28"/>
          <w:lang w:eastAsia="en-US"/>
        </w:rPr>
        <w:t xml:space="preserve"> и </w:t>
      </w:r>
      <w:r w:rsidRPr="000E3C5B">
        <w:rPr>
          <w:sz w:val="28"/>
          <w:szCs w:val="28"/>
        </w:rPr>
        <w:t>собственика на имота.</w:t>
      </w:r>
    </w:p>
    <w:p w:rsidR="000E3C5B" w:rsidRPr="000E3C5B" w:rsidRDefault="000E3C5B" w:rsidP="000E3C5B">
      <w:pPr>
        <w:tabs>
          <w:tab w:val="left" w:pos="0"/>
        </w:tabs>
        <w:ind w:firstLine="426"/>
        <w:jc w:val="both"/>
        <w:rPr>
          <w:sz w:val="28"/>
          <w:szCs w:val="28"/>
          <w:lang w:eastAsia="en-US"/>
        </w:rPr>
      </w:pPr>
    </w:p>
    <w:p w:rsidR="00F340AC" w:rsidRPr="007C7553" w:rsidRDefault="00F340AC" w:rsidP="00F340AC">
      <w:pPr>
        <w:tabs>
          <w:tab w:val="left" w:pos="0"/>
        </w:tabs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ab/>
      </w:r>
      <w:r w:rsidRPr="00F340AC">
        <w:rPr>
          <w:rFonts w:eastAsiaTheme="minorHAnsi"/>
          <w:sz w:val="28"/>
          <w:szCs w:val="28"/>
          <w:lang w:eastAsia="en-US"/>
        </w:rPr>
        <w:t>4.Заявление вх.№70-00</w:t>
      </w:r>
      <w:r w:rsidRPr="00F340AC">
        <w:rPr>
          <w:rFonts w:eastAsiaTheme="minorHAnsi"/>
          <w:sz w:val="28"/>
          <w:szCs w:val="28"/>
          <w:lang w:val="en-US" w:eastAsia="en-US"/>
        </w:rPr>
        <w:t>-</w:t>
      </w:r>
      <w:r w:rsidRPr="00F340AC">
        <w:rPr>
          <w:rFonts w:eastAsiaTheme="minorHAnsi"/>
          <w:sz w:val="28"/>
          <w:szCs w:val="28"/>
          <w:lang w:eastAsia="en-US"/>
        </w:rPr>
        <w:t>3992/30.</w:t>
      </w:r>
      <w:r w:rsidRPr="00F340AC">
        <w:rPr>
          <w:rFonts w:eastAsiaTheme="minorHAnsi"/>
          <w:sz w:val="28"/>
          <w:szCs w:val="28"/>
          <w:lang w:val="en-US" w:eastAsia="en-US"/>
        </w:rPr>
        <w:t>0</w:t>
      </w:r>
      <w:r w:rsidRPr="00F340AC">
        <w:rPr>
          <w:rFonts w:eastAsiaTheme="minorHAnsi"/>
          <w:sz w:val="28"/>
          <w:szCs w:val="28"/>
          <w:lang w:eastAsia="en-US"/>
        </w:rPr>
        <w:t>5.201</w:t>
      </w:r>
      <w:r w:rsidRPr="00F340AC">
        <w:rPr>
          <w:rFonts w:eastAsiaTheme="minorHAnsi"/>
          <w:sz w:val="28"/>
          <w:szCs w:val="28"/>
          <w:lang w:val="en-US" w:eastAsia="en-US"/>
        </w:rPr>
        <w:t>7</w:t>
      </w:r>
      <w:r w:rsidRPr="00F340AC">
        <w:rPr>
          <w:rFonts w:eastAsiaTheme="minorHAnsi"/>
          <w:sz w:val="28"/>
          <w:szCs w:val="28"/>
          <w:lang w:eastAsia="en-US"/>
        </w:rPr>
        <w:t xml:space="preserve">г. от „Мото </w:t>
      </w:r>
      <w:proofErr w:type="spellStart"/>
      <w:r w:rsidRPr="00F340AC">
        <w:rPr>
          <w:rFonts w:eastAsiaTheme="minorHAnsi"/>
          <w:sz w:val="28"/>
          <w:szCs w:val="28"/>
          <w:lang w:eastAsia="en-US"/>
        </w:rPr>
        <w:t>Пфое</w:t>
      </w:r>
      <w:proofErr w:type="spellEnd"/>
      <w:r w:rsidRPr="00F340AC">
        <w:rPr>
          <w:rFonts w:eastAsiaTheme="minorHAnsi"/>
          <w:sz w:val="28"/>
          <w:szCs w:val="28"/>
          <w:lang w:eastAsia="en-US"/>
        </w:rPr>
        <w:t xml:space="preserve">“ЕООД за издаване на разрешение за поставяне на 3бр.РИЕ:1бр. с размери 5.87/1.58м., 1бр. с размери 5.58/1.31м. и 1бр. с размери 4.21/1м., на път </w:t>
      </w:r>
      <w:r w:rsidRPr="00F340AC">
        <w:rPr>
          <w:rFonts w:eastAsiaTheme="minorHAnsi"/>
          <w:sz w:val="28"/>
          <w:szCs w:val="28"/>
          <w:lang w:val="en-US" w:eastAsia="en-US"/>
        </w:rPr>
        <w:t>I-6,</w:t>
      </w:r>
      <w:r w:rsidRPr="00F340AC">
        <w:rPr>
          <w:rFonts w:eastAsiaTheme="minorHAnsi"/>
          <w:sz w:val="28"/>
          <w:szCs w:val="28"/>
          <w:lang w:eastAsia="en-US"/>
        </w:rPr>
        <w:t xml:space="preserve"> в границите на имот –частна собственост</w:t>
      </w:r>
      <w:r w:rsidRPr="00F340AC">
        <w:rPr>
          <w:rFonts w:eastAsiaTheme="minorHAnsi"/>
          <w:sz w:val="28"/>
          <w:szCs w:val="28"/>
          <w:lang w:val="en-US" w:eastAsia="en-US"/>
        </w:rPr>
        <w:t>.</w:t>
      </w:r>
      <w:r w:rsidRPr="00F340AC">
        <w:rPr>
          <w:sz w:val="28"/>
          <w:szCs w:val="28"/>
        </w:rPr>
        <w:t xml:space="preserve"> </w:t>
      </w:r>
      <w:r w:rsidRPr="007C7553">
        <w:rPr>
          <w:sz w:val="28"/>
          <w:szCs w:val="28"/>
        </w:rPr>
        <w:t>След разглеждане на заявлението и приложените документи,  Комисията</w:t>
      </w:r>
    </w:p>
    <w:p w:rsidR="00F340AC" w:rsidRPr="007C7553" w:rsidRDefault="00F340AC" w:rsidP="00F340AC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7C7553">
        <w:rPr>
          <w:rFonts w:eastAsiaTheme="minorHAnsi"/>
          <w:b/>
          <w:sz w:val="28"/>
          <w:szCs w:val="28"/>
          <w:lang w:eastAsia="en-US"/>
        </w:rPr>
        <w:t>РЕШИ:</w:t>
      </w:r>
    </w:p>
    <w:p w:rsidR="00F340AC" w:rsidRPr="00F340AC" w:rsidRDefault="00F340AC" w:rsidP="00F340AC">
      <w:pPr>
        <w:tabs>
          <w:tab w:val="left" w:pos="0"/>
        </w:tabs>
        <w:ind w:firstLine="426"/>
        <w:jc w:val="both"/>
        <w:rPr>
          <w:sz w:val="28"/>
          <w:szCs w:val="28"/>
          <w:lang w:eastAsia="en-US"/>
        </w:rPr>
      </w:pPr>
      <w:r w:rsidRPr="007C7553">
        <w:rPr>
          <w:sz w:val="28"/>
          <w:szCs w:val="28"/>
          <w:lang w:val="en-US"/>
        </w:rPr>
        <w:tab/>
      </w:r>
      <w:proofErr w:type="spellStart"/>
      <w:r w:rsidRPr="007C7553">
        <w:rPr>
          <w:b/>
          <w:sz w:val="28"/>
          <w:szCs w:val="28"/>
          <w:lang w:val="en-US"/>
        </w:rPr>
        <w:t>Предлага</w:t>
      </w:r>
      <w:proofErr w:type="spellEnd"/>
      <w:r w:rsidRPr="007C7553">
        <w:rPr>
          <w:b/>
          <w:sz w:val="28"/>
          <w:szCs w:val="28"/>
          <w:lang w:val="en-US"/>
        </w:rPr>
        <w:t xml:space="preserve"> </w:t>
      </w:r>
      <w:proofErr w:type="spellStart"/>
      <w:r w:rsidRPr="007C7553">
        <w:rPr>
          <w:b/>
          <w:sz w:val="28"/>
          <w:szCs w:val="28"/>
          <w:lang w:val="en-US"/>
        </w:rPr>
        <w:t>на</w:t>
      </w:r>
      <w:proofErr w:type="spellEnd"/>
      <w:r w:rsidRPr="007C7553">
        <w:rPr>
          <w:b/>
          <w:sz w:val="28"/>
          <w:szCs w:val="28"/>
          <w:lang w:val="en-US"/>
        </w:rPr>
        <w:t xml:space="preserve"> </w:t>
      </w:r>
      <w:proofErr w:type="spellStart"/>
      <w:r w:rsidRPr="007C7553">
        <w:rPr>
          <w:b/>
          <w:sz w:val="28"/>
          <w:szCs w:val="28"/>
          <w:lang w:val="en-US"/>
        </w:rPr>
        <w:t>директор</w:t>
      </w:r>
      <w:proofErr w:type="spellEnd"/>
      <w:r w:rsidRPr="007C7553">
        <w:rPr>
          <w:b/>
          <w:sz w:val="28"/>
          <w:szCs w:val="28"/>
          <w:lang w:val="en-US"/>
        </w:rPr>
        <w:t xml:space="preserve"> </w:t>
      </w:r>
      <w:proofErr w:type="spellStart"/>
      <w:r w:rsidRPr="007C7553">
        <w:rPr>
          <w:b/>
          <w:sz w:val="28"/>
          <w:szCs w:val="28"/>
          <w:lang w:val="en-US"/>
        </w:rPr>
        <w:t>дирекция</w:t>
      </w:r>
      <w:proofErr w:type="spellEnd"/>
      <w:r w:rsidRPr="007C7553">
        <w:rPr>
          <w:b/>
          <w:sz w:val="28"/>
          <w:szCs w:val="28"/>
          <w:lang w:val="en-US"/>
        </w:rPr>
        <w:t xml:space="preserve"> „</w:t>
      </w:r>
      <w:proofErr w:type="spellStart"/>
      <w:r w:rsidRPr="007C7553">
        <w:rPr>
          <w:b/>
          <w:sz w:val="28"/>
          <w:szCs w:val="28"/>
          <w:lang w:val="en-US"/>
        </w:rPr>
        <w:t>Икономика</w:t>
      </w:r>
      <w:proofErr w:type="spellEnd"/>
      <w:r w:rsidRPr="007C7553">
        <w:rPr>
          <w:b/>
          <w:sz w:val="28"/>
          <w:szCs w:val="28"/>
          <w:lang w:val="en-US"/>
        </w:rPr>
        <w:t xml:space="preserve"> и </w:t>
      </w:r>
      <w:proofErr w:type="spellStart"/>
      <w:r w:rsidRPr="007C7553">
        <w:rPr>
          <w:b/>
          <w:sz w:val="28"/>
          <w:szCs w:val="28"/>
          <w:lang w:val="en-US"/>
        </w:rPr>
        <w:t>стопански</w:t>
      </w:r>
      <w:proofErr w:type="spellEnd"/>
      <w:r w:rsidRPr="007C7553">
        <w:rPr>
          <w:b/>
          <w:sz w:val="28"/>
          <w:szCs w:val="28"/>
          <w:lang w:val="en-US"/>
        </w:rPr>
        <w:t xml:space="preserve"> </w:t>
      </w:r>
      <w:proofErr w:type="spellStart"/>
      <w:r w:rsidRPr="007C7553">
        <w:rPr>
          <w:b/>
          <w:sz w:val="28"/>
          <w:szCs w:val="28"/>
          <w:lang w:val="en-US"/>
        </w:rPr>
        <w:t>дейности</w:t>
      </w:r>
      <w:proofErr w:type="spellEnd"/>
      <w:proofErr w:type="gramStart"/>
      <w:r w:rsidRPr="007C7553">
        <w:rPr>
          <w:b/>
          <w:sz w:val="28"/>
          <w:szCs w:val="28"/>
          <w:lang w:val="en-US"/>
        </w:rPr>
        <w:t>“</w:t>
      </w:r>
      <w:r w:rsidRPr="007C7553">
        <w:rPr>
          <w:sz w:val="28"/>
          <w:szCs w:val="28"/>
          <w:lang w:val="en-US"/>
        </w:rPr>
        <w:t xml:space="preserve"> </w:t>
      </w:r>
      <w:proofErr w:type="spellStart"/>
      <w:r w:rsidRPr="007C7553">
        <w:rPr>
          <w:sz w:val="28"/>
          <w:szCs w:val="28"/>
          <w:lang w:val="en-US"/>
        </w:rPr>
        <w:t>да</w:t>
      </w:r>
      <w:proofErr w:type="spellEnd"/>
      <w:proofErr w:type="gramEnd"/>
      <w:r w:rsidRPr="007C7553">
        <w:rPr>
          <w:sz w:val="28"/>
          <w:szCs w:val="28"/>
          <w:lang w:val="en-US"/>
        </w:rPr>
        <w:t xml:space="preserve"> </w:t>
      </w:r>
      <w:proofErr w:type="spellStart"/>
      <w:r w:rsidRPr="007C7553">
        <w:rPr>
          <w:sz w:val="28"/>
          <w:szCs w:val="28"/>
          <w:lang w:val="en-US"/>
        </w:rPr>
        <w:t>издаде</w:t>
      </w:r>
      <w:proofErr w:type="spellEnd"/>
      <w:r w:rsidRPr="007C7553">
        <w:rPr>
          <w:sz w:val="28"/>
          <w:szCs w:val="28"/>
          <w:lang w:val="en-US"/>
        </w:rPr>
        <w:t xml:space="preserve"> </w:t>
      </w:r>
      <w:proofErr w:type="spellStart"/>
      <w:r w:rsidRPr="007C7553">
        <w:rPr>
          <w:sz w:val="28"/>
          <w:szCs w:val="28"/>
          <w:lang w:val="en-US"/>
        </w:rPr>
        <w:t>разрешение</w:t>
      </w:r>
      <w:proofErr w:type="spellEnd"/>
      <w:r w:rsidRPr="007C7553">
        <w:rPr>
          <w:sz w:val="28"/>
          <w:szCs w:val="28"/>
          <w:lang w:val="en-US"/>
        </w:rPr>
        <w:t xml:space="preserve"> </w:t>
      </w:r>
      <w:proofErr w:type="spellStart"/>
      <w:r w:rsidRPr="007C7553">
        <w:rPr>
          <w:sz w:val="28"/>
          <w:szCs w:val="28"/>
          <w:lang w:val="en-US"/>
        </w:rPr>
        <w:t>за</w:t>
      </w:r>
      <w:proofErr w:type="spellEnd"/>
      <w:r>
        <w:rPr>
          <w:sz w:val="28"/>
          <w:szCs w:val="28"/>
        </w:rPr>
        <w:t xml:space="preserve"> </w:t>
      </w:r>
      <w:r w:rsidRPr="00F340AC">
        <w:rPr>
          <w:sz w:val="28"/>
          <w:szCs w:val="28"/>
          <w:lang w:eastAsia="en-US"/>
        </w:rPr>
        <w:t>поставяне на 3бр. рекламно-информационни елементи/РИЕ</w:t>
      </w:r>
      <w:r>
        <w:rPr>
          <w:sz w:val="28"/>
          <w:szCs w:val="28"/>
          <w:lang w:eastAsia="en-US"/>
        </w:rPr>
        <w:t>/ тип</w:t>
      </w:r>
      <w:r w:rsidRPr="00F340AC">
        <w:rPr>
          <w:sz w:val="28"/>
          <w:szCs w:val="28"/>
          <w:lang w:eastAsia="en-US"/>
        </w:rPr>
        <w:t xml:space="preserve">„Тотем“, осветени от собствен източник на ел.енергия, от които: 1бр. с размери 5.87/1.58м., едностранен; 1бр. с размери 5.58/1.31м., двустранен и 1бр. с размери 4.21/1м. на път </w:t>
      </w:r>
      <w:r w:rsidRPr="00F340AC">
        <w:rPr>
          <w:sz w:val="28"/>
          <w:szCs w:val="28"/>
          <w:lang w:val="en-US" w:eastAsia="en-US"/>
        </w:rPr>
        <w:t xml:space="preserve">I-6, </w:t>
      </w:r>
      <w:r w:rsidRPr="00F340AC">
        <w:rPr>
          <w:sz w:val="28"/>
          <w:szCs w:val="28"/>
          <w:lang w:eastAsia="en-US"/>
        </w:rPr>
        <w:t xml:space="preserve"> в границите на имот частна собственост.</w:t>
      </w:r>
    </w:p>
    <w:p w:rsidR="00F340AC" w:rsidRPr="00F340AC" w:rsidRDefault="00F340AC" w:rsidP="00F340AC">
      <w:pPr>
        <w:tabs>
          <w:tab w:val="left" w:pos="0"/>
        </w:tabs>
        <w:ind w:firstLine="426"/>
        <w:jc w:val="both"/>
        <w:rPr>
          <w:sz w:val="28"/>
          <w:szCs w:val="28"/>
          <w:lang w:eastAsia="en-US"/>
        </w:rPr>
      </w:pPr>
      <w:r w:rsidRPr="00F340AC">
        <w:rPr>
          <w:sz w:val="28"/>
          <w:szCs w:val="28"/>
          <w:lang w:eastAsia="en-US"/>
        </w:rPr>
        <w:tab/>
      </w:r>
      <w:r w:rsidRPr="00F340AC">
        <w:rPr>
          <w:rFonts w:eastAsiaTheme="minorHAnsi"/>
          <w:sz w:val="28"/>
          <w:szCs w:val="28"/>
          <w:lang w:eastAsia="en-US"/>
        </w:rPr>
        <w:t>На основание чл.32,  ал.3,  т.1 от НРИДТОБ, разрешението да се издаде със срок на действие 3/три/ години.</w:t>
      </w:r>
    </w:p>
    <w:p w:rsidR="00F340AC" w:rsidRPr="00F340AC" w:rsidRDefault="00F340AC" w:rsidP="00F340AC">
      <w:pPr>
        <w:jc w:val="both"/>
        <w:rPr>
          <w:rFonts w:eastAsiaTheme="minorHAnsi"/>
          <w:sz w:val="28"/>
          <w:szCs w:val="28"/>
          <w:lang w:eastAsia="en-US"/>
        </w:rPr>
      </w:pPr>
    </w:p>
    <w:p w:rsidR="007C7CA0" w:rsidRDefault="00BD13F5" w:rsidP="007C7CA0">
      <w:pPr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ab/>
        <w:t>5.</w:t>
      </w:r>
      <w:r w:rsidR="007C7CA0" w:rsidRPr="007C7CA0">
        <w:rPr>
          <w:rFonts w:eastAsiaTheme="minorHAnsi"/>
          <w:sz w:val="28"/>
          <w:szCs w:val="28"/>
          <w:lang w:eastAsia="en-US"/>
        </w:rPr>
        <w:t>Заявление вх.№</w:t>
      </w:r>
      <w:r w:rsidR="007C7CA0" w:rsidRPr="007C7CA0">
        <w:rPr>
          <w:rFonts w:eastAsiaTheme="minorHAnsi"/>
          <w:sz w:val="28"/>
          <w:szCs w:val="28"/>
          <w:lang w:val="en-US" w:eastAsia="en-US"/>
        </w:rPr>
        <w:t>94</w:t>
      </w:r>
      <w:r w:rsidR="007C7CA0" w:rsidRPr="007C7CA0">
        <w:rPr>
          <w:rFonts w:eastAsiaTheme="minorHAnsi"/>
          <w:sz w:val="28"/>
          <w:szCs w:val="28"/>
          <w:lang w:eastAsia="en-US"/>
        </w:rPr>
        <w:t>-0</w:t>
      </w:r>
      <w:r w:rsidR="007C7CA0" w:rsidRPr="007C7CA0">
        <w:rPr>
          <w:rFonts w:eastAsiaTheme="minorHAnsi"/>
          <w:sz w:val="28"/>
          <w:szCs w:val="28"/>
          <w:lang w:val="en-US" w:eastAsia="en-US"/>
        </w:rPr>
        <w:t>1-19405</w:t>
      </w:r>
      <w:r w:rsidR="007C7CA0" w:rsidRPr="007C7CA0">
        <w:rPr>
          <w:rFonts w:eastAsiaTheme="minorHAnsi"/>
          <w:sz w:val="28"/>
          <w:szCs w:val="28"/>
          <w:lang w:eastAsia="en-US"/>
        </w:rPr>
        <w:t>/</w:t>
      </w:r>
      <w:r w:rsidR="007C7CA0" w:rsidRPr="007C7CA0">
        <w:rPr>
          <w:rFonts w:eastAsiaTheme="minorHAnsi"/>
          <w:sz w:val="28"/>
          <w:szCs w:val="28"/>
          <w:lang w:val="en-US" w:eastAsia="en-US"/>
        </w:rPr>
        <w:t>08</w:t>
      </w:r>
      <w:r w:rsidR="007C7CA0" w:rsidRPr="007C7CA0">
        <w:rPr>
          <w:rFonts w:eastAsiaTheme="minorHAnsi"/>
          <w:sz w:val="28"/>
          <w:szCs w:val="28"/>
          <w:lang w:eastAsia="en-US"/>
        </w:rPr>
        <w:t>.</w:t>
      </w:r>
      <w:r w:rsidR="007C7CA0" w:rsidRPr="007C7CA0">
        <w:rPr>
          <w:rFonts w:eastAsiaTheme="minorHAnsi"/>
          <w:sz w:val="28"/>
          <w:szCs w:val="28"/>
          <w:lang w:val="en-US" w:eastAsia="en-US"/>
        </w:rPr>
        <w:t>06</w:t>
      </w:r>
      <w:r w:rsidR="007C7CA0" w:rsidRPr="007C7CA0">
        <w:rPr>
          <w:rFonts w:eastAsiaTheme="minorHAnsi"/>
          <w:sz w:val="28"/>
          <w:szCs w:val="28"/>
          <w:lang w:eastAsia="en-US"/>
        </w:rPr>
        <w:t>.201</w:t>
      </w:r>
      <w:r w:rsidR="007C7CA0" w:rsidRPr="007C7CA0">
        <w:rPr>
          <w:rFonts w:eastAsiaTheme="minorHAnsi"/>
          <w:sz w:val="28"/>
          <w:szCs w:val="28"/>
          <w:lang w:val="en-US" w:eastAsia="en-US"/>
        </w:rPr>
        <w:t>7</w:t>
      </w:r>
      <w:r w:rsidR="007C7CA0" w:rsidRPr="007C7CA0">
        <w:rPr>
          <w:rFonts w:eastAsiaTheme="minorHAnsi"/>
          <w:sz w:val="28"/>
          <w:szCs w:val="28"/>
          <w:lang w:eastAsia="en-US"/>
        </w:rPr>
        <w:t>г. от Иво Р</w:t>
      </w:r>
      <w:r w:rsidR="007C7CA0">
        <w:rPr>
          <w:rFonts w:eastAsiaTheme="minorHAnsi"/>
          <w:sz w:val="28"/>
          <w:szCs w:val="28"/>
          <w:lang w:eastAsia="en-US"/>
        </w:rPr>
        <w:t>адков</w:t>
      </w:r>
      <w:r w:rsidR="007C7CA0" w:rsidRPr="007C7CA0">
        <w:rPr>
          <w:rFonts w:eastAsiaTheme="minorHAnsi"/>
          <w:sz w:val="28"/>
          <w:szCs w:val="28"/>
          <w:lang w:eastAsia="en-US"/>
        </w:rPr>
        <w:t xml:space="preserve"> Костадинов за поставяне на </w:t>
      </w:r>
      <w:r w:rsidR="007C7CA0">
        <w:rPr>
          <w:rFonts w:eastAsiaTheme="minorHAnsi"/>
          <w:sz w:val="28"/>
          <w:szCs w:val="28"/>
          <w:lang w:eastAsia="en-US"/>
        </w:rPr>
        <w:t>рекламно-информационен елемент</w:t>
      </w:r>
      <w:r w:rsidR="007C7CA0" w:rsidRPr="007C7CA0">
        <w:rPr>
          <w:rFonts w:eastAsiaTheme="minorHAnsi"/>
          <w:sz w:val="28"/>
          <w:szCs w:val="28"/>
          <w:lang w:eastAsia="en-US"/>
        </w:rPr>
        <w:t xml:space="preserve"> на фасада на </w:t>
      </w:r>
      <w:r w:rsidR="007C7CA0">
        <w:rPr>
          <w:rFonts w:eastAsiaTheme="minorHAnsi"/>
          <w:sz w:val="28"/>
          <w:szCs w:val="28"/>
          <w:lang w:eastAsia="en-US"/>
        </w:rPr>
        <w:t xml:space="preserve">жилищна </w:t>
      </w:r>
      <w:r w:rsidR="007C7CA0" w:rsidRPr="007C7CA0">
        <w:rPr>
          <w:rFonts w:eastAsiaTheme="minorHAnsi"/>
          <w:sz w:val="28"/>
          <w:szCs w:val="28"/>
          <w:lang w:eastAsia="en-US"/>
        </w:rPr>
        <w:t>сграда с адрес: ул. „Възраждане“№1.</w:t>
      </w:r>
      <w:r w:rsidR="007C7CA0">
        <w:rPr>
          <w:rFonts w:eastAsiaTheme="minorHAnsi"/>
          <w:sz w:val="28"/>
          <w:szCs w:val="28"/>
          <w:lang w:eastAsia="en-US"/>
        </w:rPr>
        <w:t xml:space="preserve"> След като се запозна с заявлението и приложените документи,</w:t>
      </w:r>
      <w:r w:rsidR="007C7CA0" w:rsidRPr="007C7CA0">
        <w:t xml:space="preserve"> </w:t>
      </w:r>
      <w:r w:rsidR="007C7CA0" w:rsidRPr="007C7CA0">
        <w:rPr>
          <w:rFonts w:eastAsiaTheme="minorHAnsi"/>
          <w:sz w:val="28"/>
          <w:szCs w:val="28"/>
          <w:lang w:eastAsia="en-US"/>
        </w:rPr>
        <w:t xml:space="preserve">комисията констатира, че сградата е обявена за паметник на културата, както и се включва в ансамбъл от паметници с  национално и културно значение, като за разполагането на РИЕ не е </w:t>
      </w:r>
      <w:r w:rsidR="007C7CA0" w:rsidRPr="007C7CA0">
        <w:rPr>
          <w:rFonts w:eastAsiaTheme="minorHAnsi"/>
          <w:sz w:val="28"/>
          <w:szCs w:val="28"/>
          <w:lang w:eastAsia="en-US"/>
        </w:rPr>
        <w:lastRenderedPageBreak/>
        <w:t>приложено  становище от Националния институт за недвижимо културно наследство/НИНКН/. За рекламното съоръжение не е представено архитектурно и конструктивно решение  в подходящ мащаб.</w:t>
      </w:r>
      <w:r w:rsidR="007C7CA0">
        <w:rPr>
          <w:rFonts w:eastAsiaTheme="minorHAnsi"/>
          <w:sz w:val="28"/>
          <w:szCs w:val="28"/>
          <w:lang w:eastAsia="en-US"/>
        </w:rPr>
        <w:t xml:space="preserve"> Във връзка с </w:t>
      </w:r>
      <w:r w:rsidR="00760492">
        <w:rPr>
          <w:rFonts w:eastAsiaTheme="minorHAnsi"/>
          <w:sz w:val="28"/>
          <w:szCs w:val="28"/>
          <w:lang w:eastAsia="en-US"/>
        </w:rPr>
        <w:t xml:space="preserve">изложеното, </w:t>
      </w:r>
      <w:r w:rsidR="00760492" w:rsidRPr="00312B47">
        <w:rPr>
          <w:sz w:val="28"/>
          <w:szCs w:val="28"/>
        </w:rPr>
        <w:t>Комисията</w:t>
      </w:r>
      <w:r w:rsidR="00361FA7">
        <w:rPr>
          <w:sz w:val="28"/>
          <w:szCs w:val="28"/>
        </w:rPr>
        <w:t>:</w:t>
      </w:r>
    </w:p>
    <w:p w:rsidR="00760492" w:rsidRPr="00760492" w:rsidRDefault="00760492" w:rsidP="00760492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ab/>
      </w:r>
      <w:r w:rsidRPr="00760492">
        <w:rPr>
          <w:rFonts w:eastAsiaTheme="minorHAnsi"/>
          <w:b/>
          <w:sz w:val="28"/>
          <w:szCs w:val="28"/>
          <w:lang w:eastAsia="en-US"/>
        </w:rPr>
        <w:t>ОТЛАГА</w:t>
      </w:r>
      <w:r w:rsidRPr="00760492">
        <w:rPr>
          <w:rFonts w:eastAsiaTheme="minorHAnsi"/>
          <w:sz w:val="28"/>
          <w:szCs w:val="28"/>
          <w:lang w:eastAsia="en-US"/>
        </w:rPr>
        <w:t xml:space="preserve"> произнасяне по заявлението до представяне на следните документи:</w:t>
      </w:r>
    </w:p>
    <w:p w:rsidR="00760492" w:rsidRPr="00760492" w:rsidRDefault="00760492" w:rsidP="00760492">
      <w:pPr>
        <w:jc w:val="both"/>
        <w:rPr>
          <w:rFonts w:eastAsiaTheme="minorHAnsi"/>
          <w:sz w:val="28"/>
          <w:szCs w:val="28"/>
          <w:lang w:eastAsia="en-US"/>
        </w:rPr>
      </w:pPr>
      <w:r w:rsidRPr="00760492">
        <w:rPr>
          <w:rFonts w:eastAsiaTheme="minorHAnsi"/>
          <w:sz w:val="28"/>
          <w:szCs w:val="28"/>
          <w:lang w:eastAsia="en-US"/>
        </w:rPr>
        <w:tab/>
        <w:t>1.</w:t>
      </w:r>
      <w:r>
        <w:rPr>
          <w:rFonts w:eastAsiaTheme="minorHAnsi"/>
          <w:sz w:val="28"/>
          <w:szCs w:val="28"/>
          <w:lang w:eastAsia="en-US"/>
        </w:rPr>
        <w:t xml:space="preserve">Становище </w:t>
      </w:r>
      <w:r w:rsidRPr="00760492">
        <w:rPr>
          <w:rFonts w:eastAsiaTheme="minorHAnsi"/>
          <w:sz w:val="28"/>
          <w:szCs w:val="28"/>
          <w:lang w:eastAsia="en-US"/>
        </w:rPr>
        <w:t xml:space="preserve">от НИНКН за разполагане на </w:t>
      </w:r>
      <w:r>
        <w:rPr>
          <w:rFonts w:eastAsiaTheme="minorHAnsi"/>
          <w:sz w:val="28"/>
          <w:szCs w:val="28"/>
          <w:lang w:eastAsia="en-US"/>
        </w:rPr>
        <w:t>РИЕ</w:t>
      </w:r>
      <w:r w:rsidRPr="00760492">
        <w:rPr>
          <w:rFonts w:eastAsiaTheme="minorHAnsi"/>
          <w:sz w:val="28"/>
          <w:szCs w:val="28"/>
          <w:lang w:eastAsia="en-US"/>
        </w:rPr>
        <w:t xml:space="preserve"> на фасадата на сградата, съгласно чл.28 т.5 от НРИДТОБ;</w:t>
      </w:r>
    </w:p>
    <w:p w:rsidR="000B190A" w:rsidRDefault="00760492" w:rsidP="00581E5E">
      <w:pPr>
        <w:jc w:val="both"/>
        <w:rPr>
          <w:rFonts w:eastAsiaTheme="minorHAnsi"/>
          <w:sz w:val="28"/>
          <w:szCs w:val="28"/>
          <w:lang w:eastAsia="en-US"/>
        </w:rPr>
      </w:pPr>
      <w:r w:rsidRPr="00760492">
        <w:rPr>
          <w:rFonts w:eastAsiaTheme="minorHAnsi"/>
          <w:sz w:val="28"/>
          <w:szCs w:val="28"/>
          <w:lang w:eastAsia="en-US"/>
        </w:rPr>
        <w:tab/>
        <w:t>2.Ситуационно решение, изработено от архитект–художник, дизайнер, фотограф и инженер; архитектурно и конструктивно решение в подходящ мащаб; предложение за електрическо захранване; обяснителна записка; снимки, колажи и други, показващи адаптацията на рекламно-информационните елементи към прилежащата градска среда, изработени от  правоспособни специалисти, съгласно чл. 28 т.2 от НРИДТОБ.</w:t>
      </w:r>
    </w:p>
    <w:p w:rsidR="00581E5E" w:rsidRDefault="00581E5E" w:rsidP="00E62134">
      <w:pPr>
        <w:jc w:val="both"/>
        <w:rPr>
          <w:rFonts w:eastAsiaTheme="minorHAnsi"/>
          <w:sz w:val="28"/>
          <w:szCs w:val="28"/>
          <w:lang w:eastAsia="en-US"/>
        </w:rPr>
      </w:pPr>
    </w:p>
    <w:p w:rsidR="00581E5E" w:rsidRDefault="00581E5E" w:rsidP="00581E5E">
      <w:pPr>
        <w:jc w:val="both"/>
        <w:rPr>
          <w:b/>
          <w:sz w:val="28"/>
          <w:szCs w:val="28"/>
          <w:u w:val="single"/>
          <w:lang w:val="en-US"/>
        </w:rPr>
      </w:pPr>
      <w:r w:rsidRPr="00EE7B31">
        <w:rPr>
          <w:b/>
          <w:sz w:val="28"/>
          <w:szCs w:val="28"/>
          <w:u w:val="single"/>
        </w:rPr>
        <w:t xml:space="preserve">По точка </w:t>
      </w:r>
      <w:r w:rsidRPr="00EE7B31">
        <w:rPr>
          <w:b/>
          <w:sz w:val="28"/>
          <w:szCs w:val="28"/>
          <w:u w:val="single"/>
          <w:lang w:val="en-US"/>
        </w:rPr>
        <w:t>V</w:t>
      </w:r>
      <w:r w:rsidR="00AD757A">
        <w:rPr>
          <w:b/>
          <w:sz w:val="28"/>
          <w:szCs w:val="28"/>
          <w:u w:val="single"/>
          <w:lang w:val="en-US"/>
        </w:rPr>
        <w:t>I</w:t>
      </w:r>
      <w:r>
        <w:rPr>
          <w:b/>
          <w:sz w:val="28"/>
          <w:szCs w:val="28"/>
          <w:u w:val="single"/>
          <w:lang w:val="en-US"/>
        </w:rPr>
        <w:t>I.</w:t>
      </w:r>
    </w:p>
    <w:p w:rsidR="00581E5E" w:rsidRPr="00213647" w:rsidRDefault="00581E5E" w:rsidP="00581E5E">
      <w:pPr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ab/>
        <w:t>1.</w:t>
      </w:r>
      <w:r w:rsidRPr="00606BB1">
        <w:rPr>
          <w:sz w:val="28"/>
          <w:szCs w:val="28"/>
        </w:rPr>
        <w:t>Писмо</w:t>
      </w:r>
      <w:r>
        <w:rPr>
          <w:sz w:val="28"/>
          <w:szCs w:val="28"/>
        </w:rPr>
        <w:t xml:space="preserve"> с вх.№70-00-2149/2/05.</w:t>
      </w:r>
      <w:proofErr w:type="spellStart"/>
      <w:r>
        <w:rPr>
          <w:sz w:val="28"/>
          <w:szCs w:val="28"/>
        </w:rPr>
        <w:t>05</w:t>
      </w:r>
      <w:proofErr w:type="spellEnd"/>
      <w:r>
        <w:rPr>
          <w:sz w:val="28"/>
          <w:szCs w:val="28"/>
        </w:rPr>
        <w:t>.2017г. от „</w:t>
      </w:r>
      <w:proofErr w:type="spellStart"/>
      <w:r>
        <w:rPr>
          <w:sz w:val="28"/>
          <w:szCs w:val="28"/>
        </w:rPr>
        <w:t>Метрополис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груп</w:t>
      </w:r>
      <w:proofErr w:type="spellEnd"/>
      <w:r>
        <w:rPr>
          <w:sz w:val="28"/>
          <w:szCs w:val="28"/>
        </w:rPr>
        <w:t>“АД за разполагането на предпазна рекламна мрежа на фасада на сграда с адрес: бул.„Христо Ботев“№7. Комисията по реклама, след като се запозна със съдържанието на писмото, изисква от „</w:t>
      </w:r>
      <w:proofErr w:type="spellStart"/>
      <w:r>
        <w:rPr>
          <w:sz w:val="28"/>
          <w:szCs w:val="28"/>
        </w:rPr>
        <w:t>Метрополис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груп</w:t>
      </w:r>
      <w:proofErr w:type="spellEnd"/>
      <w:r>
        <w:rPr>
          <w:sz w:val="28"/>
          <w:szCs w:val="28"/>
        </w:rPr>
        <w:t xml:space="preserve">“АД да представи декларация или друг уведомителен документ от страна на етажната собственост до Община Бургас за началната дата на строително-ремонтните дейности, продължителност, както и срок на ремонта. В тази връзка, </w:t>
      </w:r>
      <w:r w:rsidRPr="00213647">
        <w:rPr>
          <w:sz w:val="28"/>
          <w:szCs w:val="28"/>
        </w:rPr>
        <w:t>Комисията:</w:t>
      </w:r>
    </w:p>
    <w:p w:rsidR="00581E5E" w:rsidRPr="00213647" w:rsidRDefault="00581E5E" w:rsidP="00581E5E">
      <w:pPr>
        <w:jc w:val="both"/>
        <w:rPr>
          <w:sz w:val="28"/>
          <w:szCs w:val="28"/>
        </w:rPr>
      </w:pPr>
      <w:r w:rsidRPr="00213647">
        <w:rPr>
          <w:sz w:val="28"/>
          <w:szCs w:val="28"/>
        </w:rPr>
        <w:tab/>
      </w:r>
      <w:r w:rsidRPr="00213647">
        <w:rPr>
          <w:rFonts w:eastAsiaTheme="minorHAnsi"/>
          <w:b/>
          <w:sz w:val="28"/>
          <w:szCs w:val="28"/>
          <w:lang w:eastAsia="en-US"/>
        </w:rPr>
        <w:t>ОТЛАГА</w:t>
      </w:r>
      <w:r w:rsidRPr="00213647">
        <w:rPr>
          <w:rFonts w:eastAsiaTheme="minorHAnsi"/>
          <w:sz w:val="28"/>
          <w:szCs w:val="28"/>
          <w:lang w:eastAsia="en-US"/>
        </w:rPr>
        <w:t xml:space="preserve"> произнасяне по заявлението до представяне на документ, в който е видно началната дата на стартиране на ремонта на фасадата на сградата, </w:t>
      </w:r>
      <w:r w:rsidRPr="00213647">
        <w:rPr>
          <w:sz w:val="28"/>
          <w:szCs w:val="28"/>
        </w:rPr>
        <w:t>продължителност, както и срок на ремонта</w:t>
      </w:r>
      <w:r w:rsidR="004D1627" w:rsidRPr="00213647">
        <w:rPr>
          <w:sz w:val="28"/>
          <w:szCs w:val="28"/>
        </w:rPr>
        <w:t>.</w:t>
      </w:r>
    </w:p>
    <w:p w:rsidR="00E14093" w:rsidRPr="004D1627" w:rsidRDefault="00E14093" w:rsidP="00581E5E">
      <w:pPr>
        <w:jc w:val="both"/>
        <w:rPr>
          <w:b/>
          <w:sz w:val="28"/>
          <w:szCs w:val="28"/>
        </w:rPr>
      </w:pPr>
    </w:p>
    <w:p w:rsidR="00E14093" w:rsidRPr="007C7553" w:rsidRDefault="004D1627" w:rsidP="00E14093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2.</w:t>
      </w:r>
      <w:r w:rsidRPr="004D1627">
        <w:rPr>
          <w:rFonts w:eastAsiaTheme="minorHAnsi"/>
          <w:sz w:val="28"/>
          <w:szCs w:val="28"/>
          <w:lang w:eastAsia="en-US"/>
        </w:rPr>
        <w:t>Искане с вх.№70-00</w:t>
      </w:r>
      <w:r w:rsidRPr="004D1627">
        <w:rPr>
          <w:rFonts w:eastAsiaTheme="minorHAnsi"/>
          <w:sz w:val="28"/>
          <w:szCs w:val="28"/>
          <w:lang w:val="en-US" w:eastAsia="en-US"/>
        </w:rPr>
        <w:t>-</w:t>
      </w:r>
      <w:r w:rsidRPr="004D1627">
        <w:rPr>
          <w:rFonts w:eastAsiaTheme="minorHAnsi"/>
          <w:sz w:val="28"/>
          <w:szCs w:val="28"/>
          <w:lang w:eastAsia="en-US"/>
        </w:rPr>
        <w:t>4</w:t>
      </w:r>
      <w:r w:rsidRPr="004D1627">
        <w:rPr>
          <w:rFonts w:eastAsiaTheme="minorHAnsi"/>
          <w:sz w:val="28"/>
          <w:szCs w:val="28"/>
          <w:lang w:val="en-US" w:eastAsia="en-US"/>
        </w:rPr>
        <w:t>139</w:t>
      </w:r>
      <w:r w:rsidRPr="004D1627">
        <w:rPr>
          <w:rFonts w:eastAsiaTheme="minorHAnsi"/>
          <w:sz w:val="28"/>
          <w:szCs w:val="28"/>
          <w:lang w:eastAsia="en-US"/>
        </w:rPr>
        <w:t>/</w:t>
      </w:r>
      <w:r w:rsidRPr="004D1627">
        <w:rPr>
          <w:rFonts w:eastAsiaTheme="minorHAnsi"/>
          <w:sz w:val="28"/>
          <w:szCs w:val="28"/>
          <w:lang w:val="en-US" w:eastAsia="en-US"/>
        </w:rPr>
        <w:t>2/31.05.2017</w:t>
      </w:r>
      <w:r w:rsidRPr="004D1627">
        <w:rPr>
          <w:rFonts w:eastAsiaTheme="minorHAnsi"/>
          <w:sz w:val="28"/>
          <w:szCs w:val="28"/>
          <w:lang w:eastAsia="en-US"/>
        </w:rPr>
        <w:t>г. от „</w:t>
      </w:r>
      <w:proofErr w:type="spellStart"/>
      <w:r w:rsidRPr="004D1627">
        <w:rPr>
          <w:rFonts w:eastAsiaTheme="minorHAnsi"/>
          <w:sz w:val="28"/>
          <w:szCs w:val="28"/>
          <w:lang w:eastAsia="en-US"/>
        </w:rPr>
        <w:t>Прайд</w:t>
      </w:r>
      <w:proofErr w:type="spellEnd"/>
      <w:r w:rsidRPr="004D1627">
        <w:rPr>
          <w:rFonts w:eastAsiaTheme="minorHAnsi"/>
          <w:sz w:val="28"/>
          <w:szCs w:val="28"/>
          <w:lang w:eastAsia="en-US"/>
        </w:rPr>
        <w:t xml:space="preserve"> П.С.“ООД за преразглеждане на заявление вх.№70-00</w:t>
      </w:r>
      <w:r w:rsidRPr="004D1627">
        <w:rPr>
          <w:rFonts w:eastAsiaTheme="minorHAnsi"/>
          <w:sz w:val="28"/>
          <w:szCs w:val="28"/>
          <w:lang w:val="en-US" w:eastAsia="en-US"/>
        </w:rPr>
        <w:t>-</w:t>
      </w:r>
      <w:r w:rsidRPr="004D1627">
        <w:rPr>
          <w:rFonts w:eastAsiaTheme="minorHAnsi"/>
          <w:sz w:val="28"/>
          <w:szCs w:val="28"/>
          <w:lang w:eastAsia="en-US"/>
        </w:rPr>
        <w:t>4</w:t>
      </w:r>
      <w:r w:rsidRPr="004D1627">
        <w:rPr>
          <w:rFonts w:eastAsiaTheme="minorHAnsi"/>
          <w:sz w:val="28"/>
          <w:szCs w:val="28"/>
          <w:lang w:val="en-US" w:eastAsia="en-US"/>
        </w:rPr>
        <w:t>139</w:t>
      </w:r>
      <w:r w:rsidRPr="004D1627">
        <w:rPr>
          <w:rFonts w:eastAsiaTheme="minorHAnsi"/>
          <w:sz w:val="28"/>
          <w:szCs w:val="28"/>
          <w:lang w:eastAsia="en-US"/>
        </w:rPr>
        <w:t>/10</w:t>
      </w:r>
      <w:r w:rsidRPr="004D1627">
        <w:rPr>
          <w:rFonts w:eastAsiaTheme="minorHAnsi"/>
          <w:sz w:val="28"/>
          <w:szCs w:val="28"/>
          <w:lang w:val="en-US" w:eastAsia="en-US"/>
        </w:rPr>
        <w:t>.0</w:t>
      </w:r>
      <w:r w:rsidRPr="004D1627">
        <w:rPr>
          <w:rFonts w:eastAsiaTheme="minorHAnsi"/>
          <w:sz w:val="28"/>
          <w:szCs w:val="28"/>
          <w:lang w:eastAsia="en-US"/>
        </w:rPr>
        <w:t>6</w:t>
      </w:r>
      <w:r w:rsidRPr="004D1627">
        <w:rPr>
          <w:rFonts w:eastAsiaTheme="minorHAnsi"/>
          <w:sz w:val="28"/>
          <w:szCs w:val="28"/>
          <w:lang w:val="en-US" w:eastAsia="en-US"/>
        </w:rPr>
        <w:t>.201</w:t>
      </w:r>
      <w:r w:rsidRPr="004D1627">
        <w:rPr>
          <w:rFonts w:eastAsiaTheme="minorHAnsi"/>
          <w:sz w:val="28"/>
          <w:szCs w:val="28"/>
          <w:lang w:eastAsia="en-US"/>
        </w:rPr>
        <w:t xml:space="preserve">6г. за издаване на разрешение за поставяне на </w:t>
      </w:r>
      <w:proofErr w:type="spellStart"/>
      <w:r w:rsidRPr="004D1627">
        <w:rPr>
          <w:rFonts w:eastAsiaTheme="minorHAnsi"/>
          <w:sz w:val="28"/>
          <w:szCs w:val="28"/>
          <w:lang w:eastAsia="en-US"/>
        </w:rPr>
        <w:t>РИЕ-надпокривна</w:t>
      </w:r>
      <w:proofErr w:type="spellEnd"/>
      <w:r w:rsidRPr="004D1627">
        <w:rPr>
          <w:rFonts w:eastAsiaTheme="minorHAnsi"/>
          <w:sz w:val="28"/>
          <w:szCs w:val="28"/>
          <w:lang w:eastAsia="en-US"/>
        </w:rPr>
        <w:t xml:space="preserve"> конструкция с размери 10/6м., едностранен, осветен от собствен източник на ел.енергия на покрива на жилищен блок с адрес: ж.к. „Изгрев“, бл.3.</w:t>
      </w:r>
      <w:r w:rsidR="00E14093">
        <w:rPr>
          <w:rFonts w:eastAsiaTheme="minorHAnsi"/>
          <w:sz w:val="28"/>
          <w:szCs w:val="28"/>
          <w:lang w:eastAsia="en-US"/>
        </w:rPr>
        <w:t xml:space="preserve"> </w:t>
      </w:r>
      <w:r w:rsidR="00E14093" w:rsidRPr="007C7553">
        <w:rPr>
          <w:sz w:val="28"/>
          <w:szCs w:val="28"/>
        </w:rPr>
        <w:t>След разглеждане на заявлението и приложените документи,  Комисията</w:t>
      </w:r>
    </w:p>
    <w:p w:rsidR="00E14093" w:rsidRPr="007C7553" w:rsidRDefault="00E14093" w:rsidP="00E14093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7C7553">
        <w:rPr>
          <w:rFonts w:eastAsiaTheme="minorHAnsi"/>
          <w:b/>
          <w:sz w:val="28"/>
          <w:szCs w:val="28"/>
          <w:lang w:eastAsia="en-US"/>
        </w:rPr>
        <w:t>РЕШИ:</w:t>
      </w:r>
    </w:p>
    <w:p w:rsidR="004D1627" w:rsidRDefault="00E14093" w:rsidP="00E14093">
      <w:pPr>
        <w:jc w:val="both"/>
        <w:rPr>
          <w:rFonts w:eastAsiaTheme="minorHAnsi"/>
          <w:sz w:val="28"/>
          <w:szCs w:val="28"/>
          <w:lang w:eastAsia="en-US"/>
        </w:rPr>
      </w:pPr>
      <w:r w:rsidRPr="007C7553">
        <w:rPr>
          <w:sz w:val="28"/>
          <w:szCs w:val="28"/>
          <w:lang w:val="en-US"/>
        </w:rPr>
        <w:tab/>
      </w:r>
      <w:proofErr w:type="spellStart"/>
      <w:r w:rsidRPr="007C7553">
        <w:rPr>
          <w:b/>
          <w:sz w:val="28"/>
          <w:szCs w:val="28"/>
          <w:lang w:val="en-US"/>
        </w:rPr>
        <w:t>Предлага</w:t>
      </w:r>
      <w:proofErr w:type="spellEnd"/>
      <w:r w:rsidRPr="007C7553">
        <w:rPr>
          <w:b/>
          <w:sz w:val="28"/>
          <w:szCs w:val="28"/>
          <w:lang w:val="en-US"/>
        </w:rPr>
        <w:t xml:space="preserve"> </w:t>
      </w:r>
      <w:proofErr w:type="spellStart"/>
      <w:r w:rsidRPr="007C7553">
        <w:rPr>
          <w:b/>
          <w:sz w:val="28"/>
          <w:szCs w:val="28"/>
          <w:lang w:val="en-US"/>
        </w:rPr>
        <w:t>на</w:t>
      </w:r>
      <w:proofErr w:type="spellEnd"/>
      <w:r w:rsidRPr="007C7553">
        <w:rPr>
          <w:b/>
          <w:sz w:val="28"/>
          <w:szCs w:val="28"/>
          <w:lang w:val="en-US"/>
        </w:rPr>
        <w:t xml:space="preserve"> </w:t>
      </w:r>
      <w:proofErr w:type="spellStart"/>
      <w:r w:rsidRPr="007C7553">
        <w:rPr>
          <w:b/>
          <w:sz w:val="28"/>
          <w:szCs w:val="28"/>
          <w:lang w:val="en-US"/>
        </w:rPr>
        <w:t>директор</w:t>
      </w:r>
      <w:proofErr w:type="spellEnd"/>
      <w:r w:rsidRPr="007C7553">
        <w:rPr>
          <w:b/>
          <w:sz w:val="28"/>
          <w:szCs w:val="28"/>
          <w:lang w:val="en-US"/>
        </w:rPr>
        <w:t xml:space="preserve"> </w:t>
      </w:r>
      <w:proofErr w:type="spellStart"/>
      <w:r w:rsidRPr="007C7553">
        <w:rPr>
          <w:b/>
          <w:sz w:val="28"/>
          <w:szCs w:val="28"/>
          <w:lang w:val="en-US"/>
        </w:rPr>
        <w:t>дирекция</w:t>
      </w:r>
      <w:proofErr w:type="spellEnd"/>
      <w:r w:rsidRPr="007C7553">
        <w:rPr>
          <w:b/>
          <w:sz w:val="28"/>
          <w:szCs w:val="28"/>
          <w:lang w:val="en-US"/>
        </w:rPr>
        <w:t xml:space="preserve"> „</w:t>
      </w:r>
      <w:proofErr w:type="spellStart"/>
      <w:r w:rsidRPr="007C7553">
        <w:rPr>
          <w:b/>
          <w:sz w:val="28"/>
          <w:szCs w:val="28"/>
          <w:lang w:val="en-US"/>
        </w:rPr>
        <w:t>Икономика</w:t>
      </w:r>
      <w:proofErr w:type="spellEnd"/>
      <w:r w:rsidRPr="007C7553">
        <w:rPr>
          <w:b/>
          <w:sz w:val="28"/>
          <w:szCs w:val="28"/>
          <w:lang w:val="en-US"/>
        </w:rPr>
        <w:t xml:space="preserve"> и </w:t>
      </w:r>
      <w:proofErr w:type="spellStart"/>
      <w:r w:rsidRPr="007C7553">
        <w:rPr>
          <w:b/>
          <w:sz w:val="28"/>
          <w:szCs w:val="28"/>
          <w:lang w:val="en-US"/>
        </w:rPr>
        <w:t>стопански</w:t>
      </w:r>
      <w:proofErr w:type="spellEnd"/>
      <w:r w:rsidRPr="007C7553">
        <w:rPr>
          <w:b/>
          <w:sz w:val="28"/>
          <w:szCs w:val="28"/>
          <w:lang w:val="en-US"/>
        </w:rPr>
        <w:t xml:space="preserve"> </w:t>
      </w:r>
      <w:proofErr w:type="spellStart"/>
      <w:r w:rsidRPr="007C7553">
        <w:rPr>
          <w:b/>
          <w:sz w:val="28"/>
          <w:szCs w:val="28"/>
          <w:lang w:val="en-US"/>
        </w:rPr>
        <w:t>дейности</w:t>
      </w:r>
      <w:proofErr w:type="spellEnd"/>
      <w:proofErr w:type="gramStart"/>
      <w:r w:rsidRPr="007C7553">
        <w:rPr>
          <w:b/>
          <w:sz w:val="28"/>
          <w:szCs w:val="28"/>
          <w:lang w:val="en-US"/>
        </w:rPr>
        <w:t>“</w:t>
      </w:r>
      <w:r w:rsidRPr="007C7553">
        <w:rPr>
          <w:sz w:val="28"/>
          <w:szCs w:val="28"/>
          <w:lang w:val="en-US"/>
        </w:rPr>
        <w:t xml:space="preserve"> </w:t>
      </w:r>
      <w:proofErr w:type="spellStart"/>
      <w:r w:rsidRPr="007C7553">
        <w:rPr>
          <w:sz w:val="28"/>
          <w:szCs w:val="28"/>
          <w:lang w:val="en-US"/>
        </w:rPr>
        <w:t>да</w:t>
      </w:r>
      <w:proofErr w:type="spellEnd"/>
      <w:proofErr w:type="gramEnd"/>
      <w:r w:rsidRPr="007C7553">
        <w:rPr>
          <w:sz w:val="28"/>
          <w:szCs w:val="28"/>
          <w:lang w:val="en-US"/>
        </w:rPr>
        <w:t xml:space="preserve"> </w:t>
      </w:r>
      <w:proofErr w:type="spellStart"/>
      <w:r w:rsidRPr="007C7553">
        <w:rPr>
          <w:sz w:val="28"/>
          <w:szCs w:val="28"/>
          <w:lang w:val="en-US"/>
        </w:rPr>
        <w:t>издаде</w:t>
      </w:r>
      <w:proofErr w:type="spellEnd"/>
      <w:r w:rsidRPr="007C7553">
        <w:rPr>
          <w:sz w:val="28"/>
          <w:szCs w:val="28"/>
          <w:lang w:val="en-US"/>
        </w:rPr>
        <w:t xml:space="preserve"> </w:t>
      </w:r>
      <w:proofErr w:type="spellStart"/>
      <w:r w:rsidRPr="007C7553">
        <w:rPr>
          <w:sz w:val="28"/>
          <w:szCs w:val="28"/>
          <w:lang w:val="en-US"/>
        </w:rPr>
        <w:t>разрешение</w:t>
      </w:r>
      <w:proofErr w:type="spellEnd"/>
      <w:r w:rsidRPr="007C7553">
        <w:rPr>
          <w:sz w:val="28"/>
          <w:szCs w:val="28"/>
          <w:lang w:val="en-US"/>
        </w:rPr>
        <w:t xml:space="preserve"> </w:t>
      </w:r>
      <w:proofErr w:type="spellStart"/>
      <w:r w:rsidRPr="007C7553">
        <w:rPr>
          <w:sz w:val="28"/>
          <w:szCs w:val="28"/>
          <w:lang w:val="en-US"/>
        </w:rPr>
        <w:t>за</w:t>
      </w:r>
      <w:proofErr w:type="spellEnd"/>
      <w:r>
        <w:rPr>
          <w:sz w:val="28"/>
          <w:szCs w:val="28"/>
        </w:rPr>
        <w:t xml:space="preserve"> </w:t>
      </w:r>
      <w:r w:rsidRPr="00F340AC">
        <w:rPr>
          <w:sz w:val="28"/>
          <w:szCs w:val="28"/>
          <w:lang w:eastAsia="en-US"/>
        </w:rPr>
        <w:t>поставяне на</w:t>
      </w:r>
      <w:r>
        <w:rPr>
          <w:sz w:val="28"/>
          <w:szCs w:val="28"/>
          <w:lang w:eastAsia="en-US"/>
        </w:rPr>
        <w:t xml:space="preserve"> </w:t>
      </w:r>
      <w:proofErr w:type="spellStart"/>
      <w:r w:rsidRPr="004D1627">
        <w:rPr>
          <w:rFonts w:eastAsiaTheme="minorHAnsi"/>
          <w:sz w:val="28"/>
          <w:szCs w:val="28"/>
          <w:lang w:eastAsia="en-US"/>
        </w:rPr>
        <w:t>РИЕ-надпокривна</w:t>
      </w:r>
      <w:proofErr w:type="spellEnd"/>
      <w:r w:rsidRPr="004D1627">
        <w:rPr>
          <w:rFonts w:eastAsiaTheme="minorHAnsi"/>
          <w:sz w:val="28"/>
          <w:szCs w:val="28"/>
          <w:lang w:eastAsia="en-US"/>
        </w:rPr>
        <w:t xml:space="preserve"> конструкция с размери 10/6м., едностранен, осветен от собствен източник на ел.енергия на покрива на жилищен блок с адрес: ж.к. „Изгрев“, бл.3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E14093" w:rsidRPr="004D1627" w:rsidRDefault="00E14093" w:rsidP="00E14093">
      <w:pPr>
        <w:jc w:val="both"/>
        <w:rPr>
          <w:rFonts w:eastAsiaTheme="minorHAnsi"/>
          <w:sz w:val="28"/>
          <w:szCs w:val="28"/>
          <w:lang w:eastAsia="en-US"/>
        </w:rPr>
      </w:pPr>
    </w:p>
    <w:p w:rsidR="00E14093" w:rsidRDefault="00E14093" w:rsidP="00E14093">
      <w:pPr>
        <w:tabs>
          <w:tab w:val="left" w:pos="0"/>
        </w:tabs>
        <w:ind w:firstLine="426"/>
        <w:jc w:val="both"/>
        <w:rPr>
          <w:sz w:val="28"/>
          <w:szCs w:val="28"/>
        </w:rPr>
      </w:pPr>
      <w:r w:rsidRPr="000E3C5B">
        <w:rPr>
          <w:rFonts w:eastAsiaTheme="minorHAnsi"/>
          <w:sz w:val="28"/>
          <w:szCs w:val="28"/>
          <w:lang w:eastAsia="en-US"/>
        </w:rPr>
        <w:t>На основание чл.32,  ал.3,  т.1 от НРИДТОБ, разрешението да се и</w:t>
      </w:r>
      <w:r>
        <w:rPr>
          <w:rFonts w:eastAsiaTheme="minorHAnsi"/>
          <w:sz w:val="28"/>
          <w:szCs w:val="28"/>
          <w:lang w:eastAsia="en-US"/>
        </w:rPr>
        <w:t>здаде със срок на действие до 10</w:t>
      </w:r>
      <w:r>
        <w:rPr>
          <w:sz w:val="28"/>
          <w:szCs w:val="28"/>
        </w:rPr>
        <w:t>.11.2021</w:t>
      </w:r>
      <w:r w:rsidRPr="000E3C5B">
        <w:rPr>
          <w:sz w:val="28"/>
          <w:szCs w:val="28"/>
        </w:rPr>
        <w:t>г</w:t>
      </w:r>
      <w:r w:rsidRPr="000E3C5B">
        <w:rPr>
          <w:rFonts w:eastAsiaTheme="minorHAnsi"/>
          <w:sz w:val="28"/>
          <w:szCs w:val="28"/>
          <w:lang w:eastAsia="en-US"/>
        </w:rPr>
        <w:t xml:space="preserve">., съгласно представеният договор за наем, сключен между </w:t>
      </w:r>
      <w:r w:rsidRPr="004D1627">
        <w:rPr>
          <w:rFonts w:eastAsiaTheme="minorHAnsi"/>
          <w:sz w:val="28"/>
          <w:szCs w:val="28"/>
          <w:lang w:eastAsia="en-US"/>
        </w:rPr>
        <w:t>„</w:t>
      </w:r>
      <w:proofErr w:type="spellStart"/>
      <w:r w:rsidRPr="004D1627">
        <w:rPr>
          <w:rFonts w:eastAsiaTheme="minorHAnsi"/>
          <w:sz w:val="28"/>
          <w:szCs w:val="28"/>
          <w:lang w:eastAsia="en-US"/>
        </w:rPr>
        <w:t>Прайд</w:t>
      </w:r>
      <w:proofErr w:type="spellEnd"/>
      <w:r w:rsidRPr="004D1627">
        <w:rPr>
          <w:rFonts w:eastAsiaTheme="minorHAnsi"/>
          <w:sz w:val="28"/>
          <w:szCs w:val="28"/>
          <w:lang w:eastAsia="en-US"/>
        </w:rPr>
        <w:t xml:space="preserve"> П.С.“ООД </w:t>
      </w:r>
      <w:r w:rsidRPr="000E3C5B">
        <w:rPr>
          <w:rFonts w:eastAsiaTheme="minorHAnsi"/>
          <w:sz w:val="28"/>
          <w:szCs w:val="28"/>
          <w:lang w:eastAsia="en-US"/>
        </w:rPr>
        <w:t xml:space="preserve">и </w:t>
      </w:r>
      <w:r>
        <w:rPr>
          <w:sz w:val="28"/>
          <w:szCs w:val="28"/>
        </w:rPr>
        <w:t>Етажната собственост</w:t>
      </w:r>
      <w:r w:rsidRPr="000E3C5B">
        <w:rPr>
          <w:sz w:val="28"/>
          <w:szCs w:val="28"/>
        </w:rPr>
        <w:t>.</w:t>
      </w:r>
    </w:p>
    <w:p w:rsidR="00BB2523" w:rsidRDefault="00BB2523" w:rsidP="00BB2523">
      <w:pPr>
        <w:pStyle w:val="ListParagraph"/>
        <w:tabs>
          <w:tab w:val="left" w:pos="851"/>
        </w:tabs>
        <w:ind w:left="567"/>
        <w:jc w:val="both"/>
        <w:rPr>
          <w:sz w:val="28"/>
          <w:szCs w:val="28"/>
        </w:rPr>
      </w:pPr>
    </w:p>
    <w:p w:rsidR="00523439" w:rsidRPr="00523439" w:rsidRDefault="00BB2523" w:rsidP="00523439">
      <w:pPr>
        <w:tabs>
          <w:tab w:val="left" w:pos="0"/>
        </w:tabs>
        <w:ind w:firstLine="426"/>
        <w:jc w:val="both"/>
        <w:rPr>
          <w:sz w:val="28"/>
          <w:szCs w:val="28"/>
          <w:lang w:eastAsia="en-US"/>
        </w:rPr>
      </w:pPr>
      <w:r>
        <w:tab/>
      </w:r>
      <w:r w:rsidR="002128DB" w:rsidRPr="00693E59">
        <w:rPr>
          <w:sz w:val="28"/>
          <w:szCs w:val="28"/>
        </w:rPr>
        <w:t>3.</w:t>
      </w:r>
      <w:r w:rsidR="00523439">
        <w:rPr>
          <w:sz w:val="28"/>
          <w:szCs w:val="28"/>
        </w:rPr>
        <w:t>Заявления с вх.№</w:t>
      </w:r>
      <w:r w:rsidR="00523439">
        <w:rPr>
          <w:sz w:val="28"/>
          <w:szCs w:val="28"/>
          <w:lang w:val="en-US"/>
        </w:rPr>
        <w:t>70</w:t>
      </w:r>
      <w:r w:rsidR="00523439">
        <w:rPr>
          <w:sz w:val="28"/>
          <w:szCs w:val="28"/>
        </w:rPr>
        <w:t>-00-2554/07.</w:t>
      </w:r>
      <w:r w:rsidR="00523439">
        <w:rPr>
          <w:sz w:val="28"/>
          <w:szCs w:val="28"/>
          <w:lang w:val="en-US"/>
        </w:rPr>
        <w:t>0</w:t>
      </w:r>
      <w:r w:rsidR="00523439">
        <w:rPr>
          <w:sz w:val="28"/>
          <w:szCs w:val="28"/>
        </w:rPr>
        <w:t>4</w:t>
      </w:r>
      <w:r w:rsidR="00523439" w:rsidRPr="00E52E33">
        <w:rPr>
          <w:sz w:val="28"/>
          <w:szCs w:val="28"/>
        </w:rPr>
        <w:t>.201</w:t>
      </w:r>
      <w:r w:rsidR="00523439">
        <w:rPr>
          <w:sz w:val="28"/>
          <w:szCs w:val="28"/>
          <w:lang w:val="en-US"/>
        </w:rPr>
        <w:t>7</w:t>
      </w:r>
      <w:r w:rsidR="00523439" w:rsidRPr="00E52E33">
        <w:rPr>
          <w:sz w:val="28"/>
          <w:szCs w:val="28"/>
        </w:rPr>
        <w:t>г.</w:t>
      </w:r>
      <w:r w:rsidR="00523439">
        <w:rPr>
          <w:sz w:val="28"/>
          <w:szCs w:val="28"/>
        </w:rPr>
        <w:t xml:space="preserve"> и вх.№</w:t>
      </w:r>
      <w:proofErr w:type="gramStart"/>
      <w:r w:rsidR="00523439">
        <w:rPr>
          <w:sz w:val="28"/>
          <w:szCs w:val="28"/>
          <w:lang w:val="en-US"/>
        </w:rPr>
        <w:t>70</w:t>
      </w:r>
      <w:r w:rsidR="00523439">
        <w:rPr>
          <w:sz w:val="28"/>
          <w:szCs w:val="28"/>
        </w:rPr>
        <w:t>-00-2554/2/ 08.</w:t>
      </w:r>
      <w:r w:rsidR="00523439">
        <w:rPr>
          <w:sz w:val="28"/>
          <w:szCs w:val="28"/>
          <w:lang w:val="en-US"/>
        </w:rPr>
        <w:t>0</w:t>
      </w:r>
      <w:r w:rsidR="00523439">
        <w:rPr>
          <w:sz w:val="28"/>
          <w:szCs w:val="28"/>
        </w:rPr>
        <w:t>6</w:t>
      </w:r>
      <w:r w:rsidR="00523439" w:rsidRPr="00E52E33">
        <w:rPr>
          <w:sz w:val="28"/>
          <w:szCs w:val="28"/>
        </w:rPr>
        <w:t>.201</w:t>
      </w:r>
      <w:r w:rsidR="00523439">
        <w:rPr>
          <w:sz w:val="28"/>
          <w:szCs w:val="28"/>
          <w:lang w:val="en-US"/>
        </w:rPr>
        <w:t>7</w:t>
      </w:r>
      <w:r w:rsidR="00523439" w:rsidRPr="00E52E33">
        <w:rPr>
          <w:sz w:val="28"/>
          <w:szCs w:val="28"/>
        </w:rPr>
        <w:t>г.</w:t>
      </w:r>
      <w:proofErr w:type="gramEnd"/>
      <w:r w:rsidR="00523439">
        <w:rPr>
          <w:sz w:val="28"/>
          <w:szCs w:val="28"/>
        </w:rPr>
        <w:t xml:space="preserve"> </w:t>
      </w:r>
      <w:r w:rsidR="00523439" w:rsidRPr="00E52E33">
        <w:rPr>
          <w:sz w:val="28"/>
          <w:szCs w:val="28"/>
        </w:rPr>
        <w:t>от „</w:t>
      </w:r>
      <w:proofErr w:type="spellStart"/>
      <w:r w:rsidR="00523439">
        <w:rPr>
          <w:sz w:val="28"/>
          <w:szCs w:val="28"/>
        </w:rPr>
        <w:t>Венид</w:t>
      </w:r>
      <w:proofErr w:type="spellEnd"/>
      <w:r w:rsidR="00523439">
        <w:rPr>
          <w:sz w:val="28"/>
          <w:szCs w:val="28"/>
        </w:rPr>
        <w:t xml:space="preserve"> Мениджмънт Груп“ОО</w:t>
      </w:r>
      <w:r w:rsidR="00523439" w:rsidRPr="00E52E33">
        <w:rPr>
          <w:sz w:val="28"/>
          <w:szCs w:val="28"/>
        </w:rPr>
        <w:t>Д</w:t>
      </w:r>
      <w:r w:rsidR="00523439">
        <w:rPr>
          <w:sz w:val="28"/>
          <w:szCs w:val="28"/>
        </w:rPr>
        <w:t xml:space="preserve"> </w:t>
      </w:r>
      <w:r w:rsidR="00523439" w:rsidRPr="00523439">
        <w:rPr>
          <w:sz w:val="28"/>
          <w:szCs w:val="28"/>
          <w:lang w:eastAsia="en-US"/>
        </w:rPr>
        <w:t>за издаване на разрешение за поставяне на 5бр.рекламно-информационни елементи/РИЕ/ с размери 4/1.90м., едностранни, осветени от собствен източник на ел.енергия на фасада на сграда с адрес: ул. „</w:t>
      </w:r>
      <w:proofErr w:type="spellStart"/>
      <w:r w:rsidR="00523439" w:rsidRPr="00523439">
        <w:rPr>
          <w:sz w:val="28"/>
          <w:szCs w:val="28"/>
          <w:lang w:eastAsia="en-US"/>
        </w:rPr>
        <w:t>Фердинандова</w:t>
      </w:r>
      <w:proofErr w:type="spellEnd"/>
      <w:r w:rsidR="00523439" w:rsidRPr="00523439">
        <w:rPr>
          <w:sz w:val="28"/>
          <w:szCs w:val="28"/>
          <w:lang w:eastAsia="en-US"/>
        </w:rPr>
        <w:t>“№2Б.</w:t>
      </w:r>
      <w:r w:rsidR="00523439" w:rsidRPr="00523439">
        <w:rPr>
          <w:rFonts w:eastAsia="Calibri"/>
          <w:sz w:val="28"/>
          <w:szCs w:val="28"/>
        </w:rPr>
        <w:t xml:space="preserve"> </w:t>
      </w:r>
      <w:r w:rsidR="00523439" w:rsidRPr="00B82A52">
        <w:rPr>
          <w:rFonts w:eastAsia="Calibri"/>
          <w:sz w:val="28"/>
          <w:szCs w:val="28"/>
        </w:rPr>
        <w:t>Комисията по реклама</w:t>
      </w:r>
      <w:r w:rsidR="00523439">
        <w:rPr>
          <w:rFonts w:eastAsia="Calibri"/>
          <w:sz w:val="28"/>
          <w:szCs w:val="28"/>
        </w:rPr>
        <w:t xml:space="preserve">, </w:t>
      </w:r>
      <w:r w:rsidR="00523439" w:rsidRPr="00523439">
        <w:rPr>
          <w:sz w:val="28"/>
          <w:szCs w:val="28"/>
        </w:rPr>
        <w:t>след като преразгледа искането и обсъди с членовете на комисията, взе следното решение:</w:t>
      </w:r>
    </w:p>
    <w:p w:rsidR="00523439" w:rsidRPr="00523439" w:rsidRDefault="00523439" w:rsidP="00523439">
      <w:pPr>
        <w:tabs>
          <w:tab w:val="left" w:pos="0"/>
        </w:tabs>
        <w:ind w:firstLine="426"/>
        <w:jc w:val="both"/>
        <w:rPr>
          <w:sz w:val="28"/>
          <w:szCs w:val="28"/>
          <w:lang w:eastAsia="en-US"/>
        </w:rPr>
      </w:pPr>
      <w:r w:rsidRPr="00523439">
        <w:rPr>
          <w:sz w:val="28"/>
          <w:szCs w:val="28"/>
        </w:rPr>
        <w:tab/>
      </w:r>
      <w:r w:rsidRPr="00523439">
        <w:rPr>
          <w:b/>
          <w:sz w:val="28"/>
          <w:szCs w:val="28"/>
        </w:rPr>
        <w:t>Предлага на Директор дирекция „Икономика и стопански дейности“</w:t>
      </w:r>
      <w:r>
        <w:rPr>
          <w:b/>
          <w:sz w:val="28"/>
          <w:szCs w:val="28"/>
        </w:rPr>
        <w:t xml:space="preserve"> </w:t>
      </w:r>
      <w:r w:rsidRPr="00523439">
        <w:rPr>
          <w:sz w:val="28"/>
          <w:szCs w:val="28"/>
        </w:rPr>
        <w:t xml:space="preserve">да издаде временно разрешение за поставяне на 5бр.РИЕ на </w:t>
      </w:r>
      <w:r w:rsidR="00E92C73">
        <w:rPr>
          <w:sz w:val="28"/>
          <w:szCs w:val="28"/>
          <w:lang w:eastAsia="en-US"/>
        </w:rPr>
        <w:t>фасада на сграда с адрес:</w:t>
      </w:r>
      <w:r>
        <w:rPr>
          <w:sz w:val="28"/>
          <w:szCs w:val="28"/>
          <w:lang w:eastAsia="en-US"/>
        </w:rPr>
        <w:t>ул.</w:t>
      </w:r>
      <w:r w:rsidRPr="00523439">
        <w:rPr>
          <w:sz w:val="28"/>
          <w:szCs w:val="28"/>
          <w:lang w:eastAsia="en-US"/>
        </w:rPr>
        <w:t>„</w:t>
      </w:r>
      <w:proofErr w:type="spellStart"/>
      <w:r w:rsidRPr="00523439">
        <w:rPr>
          <w:sz w:val="28"/>
          <w:szCs w:val="28"/>
          <w:lang w:eastAsia="en-US"/>
        </w:rPr>
        <w:t>Фердинандова</w:t>
      </w:r>
      <w:proofErr w:type="spellEnd"/>
      <w:r w:rsidRPr="00523439">
        <w:rPr>
          <w:sz w:val="28"/>
          <w:szCs w:val="28"/>
          <w:lang w:eastAsia="en-US"/>
        </w:rPr>
        <w:t>“№2Б за срок от 1/една/ година. Разрешението да се издаде след като дружеството представи съгласие или друг документ за съвместна дейност с политическите формации.</w:t>
      </w:r>
    </w:p>
    <w:p w:rsidR="00523439" w:rsidRDefault="00523439" w:rsidP="00B00297">
      <w:pPr>
        <w:tabs>
          <w:tab w:val="left" w:pos="709"/>
        </w:tabs>
        <w:ind w:firstLine="708"/>
        <w:jc w:val="both"/>
        <w:rPr>
          <w:sz w:val="28"/>
          <w:szCs w:val="28"/>
        </w:rPr>
      </w:pPr>
      <w:r w:rsidRPr="00523439">
        <w:rPr>
          <w:sz w:val="28"/>
          <w:szCs w:val="28"/>
        </w:rPr>
        <w:t>С оглед постигане на обща и цялостна визия за осмисляне поставянето на рекламно-информационни елементи по фасадат</w:t>
      </w:r>
      <w:r>
        <w:rPr>
          <w:sz w:val="28"/>
          <w:szCs w:val="28"/>
        </w:rPr>
        <w:t xml:space="preserve">а, комисията изисква от </w:t>
      </w:r>
      <w:r w:rsidRPr="00523439">
        <w:rPr>
          <w:color w:val="FF0000"/>
          <w:sz w:val="28"/>
          <w:szCs w:val="28"/>
        </w:rPr>
        <w:t xml:space="preserve"> </w:t>
      </w:r>
      <w:r w:rsidRPr="00B952C3">
        <w:rPr>
          <w:sz w:val="28"/>
          <w:szCs w:val="28"/>
        </w:rPr>
        <w:t xml:space="preserve">Териториалната организация на научно-техническите съюзи-гр.Бургас, отговорна за управлението и стопанисването на сградата </w:t>
      </w:r>
      <w:r w:rsidRPr="00523439">
        <w:rPr>
          <w:sz w:val="28"/>
          <w:szCs w:val="28"/>
        </w:rPr>
        <w:t xml:space="preserve">да представи в шестмесечен срок, считан от получаване на уведомлението от страна на дирекция „ИСД“, концепция и цялостен проект за разполагане на РИЕ по </w:t>
      </w:r>
      <w:r w:rsidR="00BC52FC">
        <w:rPr>
          <w:sz w:val="28"/>
          <w:szCs w:val="28"/>
        </w:rPr>
        <w:t>лицевата фасада</w:t>
      </w:r>
      <w:r w:rsidRPr="00523439">
        <w:rPr>
          <w:sz w:val="28"/>
          <w:szCs w:val="28"/>
        </w:rPr>
        <w:t xml:space="preserve"> на сградата. Представеният проект следва да се изработи от правоспособни специалисти и съгласува от компетентните ведомства. </w:t>
      </w:r>
    </w:p>
    <w:p w:rsidR="00523439" w:rsidRDefault="00523439" w:rsidP="00693E59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473BD7" w:rsidRPr="00473BD7" w:rsidRDefault="00473BD7" w:rsidP="00DB009E">
      <w:pPr>
        <w:pStyle w:val="NoSpacing"/>
        <w:jc w:val="both"/>
        <w:rPr>
          <w:rFonts w:ascii="Times New Roman" w:eastAsia="Calibri" w:hAnsi="Times New Roman" w:cs="Times New Roman"/>
          <w:i/>
          <w:sz w:val="28"/>
          <w:szCs w:val="28"/>
          <w:lang w:eastAsia="bg-BG"/>
        </w:rPr>
      </w:pPr>
    </w:p>
    <w:sectPr w:rsidR="00473BD7" w:rsidRPr="00473BD7" w:rsidSect="000C1F1E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2009" w:rsidRDefault="002B2009" w:rsidP="00AE22BA">
      <w:r>
        <w:separator/>
      </w:r>
    </w:p>
  </w:endnote>
  <w:endnote w:type="continuationSeparator" w:id="0">
    <w:p w:rsidR="002B2009" w:rsidRDefault="002B2009" w:rsidP="00AE22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14030025"/>
      <w:docPartObj>
        <w:docPartGallery w:val="Page Numbers (Bottom of Page)"/>
        <w:docPartUnique/>
      </w:docPartObj>
    </w:sdtPr>
    <w:sdtEndPr/>
    <w:sdtContent>
      <w:p w:rsidR="00951901" w:rsidRDefault="00951901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30427">
          <w:rPr>
            <w:noProof/>
          </w:rPr>
          <w:t>13</w:t>
        </w:r>
        <w:r>
          <w:fldChar w:fldCharType="end"/>
        </w:r>
      </w:p>
    </w:sdtContent>
  </w:sdt>
  <w:p w:rsidR="00951901" w:rsidRDefault="0095190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2009" w:rsidRDefault="002B2009" w:rsidP="00AE22BA">
      <w:r>
        <w:separator/>
      </w:r>
    </w:p>
  </w:footnote>
  <w:footnote w:type="continuationSeparator" w:id="0">
    <w:p w:rsidR="002B2009" w:rsidRDefault="002B2009" w:rsidP="00AE22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1901" w:rsidRPr="00C23103" w:rsidRDefault="00951901" w:rsidP="00AD2D0F">
    <w:pPr>
      <w:pStyle w:val="Header"/>
      <w:rPr>
        <w:b/>
        <w:i/>
        <w:u w:val="single"/>
        <w:lang w:val="en-US"/>
      </w:rPr>
    </w:pPr>
    <w:r w:rsidRPr="005F2AC6">
      <w:rPr>
        <w:b/>
        <w:i/>
        <w:u w:val="single"/>
      </w:rPr>
      <w:t xml:space="preserve">Комисия по реклама                                  </w:t>
    </w:r>
    <w:r>
      <w:rPr>
        <w:b/>
        <w:i/>
        <w:u w:val="single"/>
      </w:rPr>
      <w:t xml:space="preserve">                                   </w:t>
    </w:r>
    <w:r w:rsidRPr="005F2AC6">
      <w:rPr>
        <w:b/>
        <w:i/>
        <w:u w:val="single"/>
      </w:rPr>
      <w:t xml:space="preserve">Протокол </w:t>
    </w:r>
    <w:r>
      <w:rPr>
        <w:b/>
        <w:i/>
        <w:u w:val="single"/>
        <w:lang w:val="en-US"/>
      </w:rPr>
      <w:t>20</w:t>
    </w:r>
    <w:r>
      <w:rPr>
        <w:b/>
        <w:i/>
        <w:u w:val="single"/>
      </w:rPr>
      <w:t>/</w:t>
    </w:r>
    <w:r>
      <w:rPr>
        <w:b/>
        <w:i/>
        <w:u w:val="single"/>
        <w:lang w:val="en-US"/>
      </w:rPr>
      <w:t>09</w:t>
    </w:r>
    <w:r>
      <w:rPr>
        <w:b/>
        <w:i/>
        <w:u w:val="single"/>
      </w:rPr>
      <w:t>.</w:t>
    </w:r>
    <w:r>
      <w:rPr>
        <w:b/>
        <w:i/>
        <w:u w:val="single"/>
        <w:lang w:val="en-US"/>
      </w:rPr>
      <w:t>06</w:t>
    </w:r>
    <w:r>
      <w:rPr>
        <w:b/>
        <w:i/>
        <w:u w:val="single"/>
      </w:rPr>
      <w:t>.201</w:t>
    </w:r>
    <w:r>
      <w:rPr>
        <w:b/>
        <w:i/>
        <w:u w:val="single"/>
        <w:lang w:val="en-US"/>
      </w:rPr>
      <w:t>7</w:t>
    </w:r>
    <w:r w:rsidRPr="005F2AC6">
      <w:rPr>
        <w:b/>
        <w:i/>
        <w:u w:val="single"/>
      </w:rPr>
      <w:t>г.</w:t>
    </w:r>
  </w:p>
  <w:p w:rsidR="00951901" w:rsidRDefault="00951901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C30518"/>
    <w:multiLevelType w:val="hybridMultilevel"/>
    <w:tmpl w:val="FCD03B0E"/>
    <w:lvl w:ilvl="0" w:tplc="E9062900">
      <w:start w:val="1"/>
      <w:numFmt w:val="decimal"/>
      <w:lvlText w:val="%1."/>
      <w:lvlJc w:val="left"/>
      <w:pPr>
        <w:ind w:left="502" w:hanging="360"/>
      </w:pPr>
      <w:rPr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460523"/>
    <w:multiLevelType w:val="hybridMultilevel"/>
    <w:tmpl w:val="663C74A6"/>
    <w:lvl w:ilvl="0" w:tplc="6AE41B12">
      <w:start w:val="1"/>
      <w:numFmt w:val="decimal"/>
      <w:lvlText w:val="%1."/>
      <w:lvlJc w:val="left"/>
      <w:pPr>
        <w:ind w:left="888" w:hanging="360"/>
      </w:pPr>
      <w:rPr>
        <w:rFonts w:eastAsiaTheme="minorHAnsi" w:hint="default"/>
      </w:rPr>
    </w:lvl>
    <w:lvl w:ilvl="1" w:tplc="04020019" w:tentative="1">
      <w:start w:val="1"/>
      <w:numFmt w:val="lowerLetter"/>
      <w:lvlText w:val="%2."/>
      <w:lvlJc w:val="left"/>
      <w:pPr>
        <w:ind w:left="1608" w:hanging="360"/>
      </w:pPr>
    </w:lvl>
    <w:lvl w:ilvl="2" w:tplc="0402001B" w:tentative="1">
      <w:start w:val="1"/>
      <w:numFmt w:val="lowerRoman"/>
      <w:lvlText w:val="%3."/>
      <w:lvlJc w:val="right"/>
      <w:pPr>
        <w:ind w:left="2328" w:hanging="180"/>
      </w:pPr>
    </w:lvl>
    <w:lvl w:ilvl="3" w:tplc="0402000F" w:tentative="1">
      <w:start w:val="1"/>
      <w:numFmt w:val="decimal"/>
      <w:lvlText w:val="%4."/>
      <w:lvlJc w:val="left"/>
      <w:pPr>
        <w:ind w:left="3048" w:hanging="360"/>
      </w:pPr>
    </w:lvl>
    <w:lvl w:ilvl="4" w:tplc="04020019" w:tentative="1">
      <w:start w:val="1"/>
      <w:numFmt w:val="lowerLetter"/>
      <w:lvlText w:val="%5."/>
      <w:lvlJc w:val="left"/>
      <w:pPr>
        <w:ind w:left="3768" w:hanging="360"/>
      </w:pPr>
    </w:lvl>
    <w:lvl w:ilvl="5" w:tplc="0402001B" w:tentative="1">
      <w:start w:val="1"/>
      <w:numFmt w:val="lowerRoman"/>
      <w:lvlText w:val="%6."/>
      <w:lvlJc w:val="right"/>
      <w:pPr>
        <w:ind w:left="4488" w:hanging="180"/>
      </w:pPr>
    </w:lvl>
    <w:lvl w:ilvl="6" w:tplc="0402000F" w:tentative="1">
      <w:start w:val="1"/>
      <w:numFmt w:val="decimal"/>
      <w:lvlText w:val="%7."/>
      <w:lvlJc w:val="left"/>
      <w:pPr>
        <w:ind w:left="5208" w:hanging="360"/>
      </w:pPr>
    </w:lvl>
    <w:lvl w:ilvl="7" w:tplc="04020019" w:tentative="1">
      <w:start w:val="1"/>
      <w:numFmt w:val="lowerLetter"/>
      <w:lvlText w:val="%8."/>
      <w:lvlJc w:val="left"/>
      <w:pPr>
        <w:ind w:left="5928" w:hanging="360"/>
      </w:pPr>
    </w:lvl>
    <w:lvl w:ilvl="8" w:tplc="0402001B" w:tentative="1">
      <w:start w:val="1"/>
      <w:numFmt w:val="lowerRoman"/>
      <w:lvlText w:val="%9."/>
      <w:lvlJc w:val="right"/>
      <w:pPr>
        <w:ind w:left="6648" w:hanging="180"/>
      </w:pPr>
    </w:lvl>
  </w:abstractNum>
  <w:abstractNum w:abstractNumId="2">
    <w:nsid w:val="16AB43B0"/>
    <w:multiLevelType w:val="hybridMultilevel"/>
    <w:tmpl w:val="FA76102E"/>
    <w:lvl w:ilvl="0" w:tplc="0402000F">
      <w:start w:val="1"/>
      <w:numFmt w:val="decimal"/>
      <w:lvlText w:val="%1."/>
      <w:lvlJc w:val="left"/>
      <w:pPr>
        <w:ind w:left="1146" w:hanging="360"/>
      </w:pPr>
      <w:rPr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866" w:hanging="360"/>
      </w:pPr>
    </w:lvl>
    <w:lvl w:ilvl="2" w:tplc="0402001B" w:tentative="1">
      <w:start w:val="1"/>
      <w:numFmt w:val="lowerRoman"/>
      <w:lvlText w:val="%3."/>
      <w:lvlJc w:val="right"/>
      <w:pPr>
        <w:ind w:left="2586" w:hanging="180"/>
      </w:pPr>
    </w:lvl>
    <w:lvl w:ilvl="3" w:tplc="0402000F" w:tentative="1">
      <w:start w:val="1"/>
      <w:numFmt w:val="decimal"/>
      <w:lvlText w:val="%4."/>
      <w:lvlJc w:val="left"/>
      <w:pPr>
        <w:ind w:left="3306" w:hanging="360"/>
      </w:pPr>
    </w:lvl>
    <w:lvl w:ilvl="4" w:tplc="04020019" w:tentative="1">
      <w:start w:val="1"/>
      <w:numFmt w:val="lowerLetter"/>
      <w:lvlText w:val="%5."/>
      <w:lvlJc w:val="left"/>
      <w:pPr>
        <w:ind w:left="4026" w:hanging="360"/>
      </w:pPr>
    </w:lvl>
    <w:lvl w:ilvl="5" w:tplc="0402001B" w:tentative="1">
      <w:start w:val="1"/>
      <w:numFmt w:val="lowerRoman"/>
      <w:lvlText w:val="%6."/>
      <w:lvlJc w:val="right"/>
      <w:pPr>
        <w:ind w:left="4746" w:hanging="180"/>
      </w:pPr>
    </w:lvl>
    <w:lvl w:ilvl="6" w:tplc="0402000F" w:tentative="1">
      <w:start w:val="1"/>
      <w:numFmt w:val="decimal"/>
      <w:lvlText w:val="%7."/>
      <w:lvlJc w:val="left"/>
      <w:pPr>
        <w:ind w:left="5466" w:hanging="360"/>
      </w:pPr>
    </w:lvl>
    <w:lvl w:ilvl="7" w:tplc="04020019" w:tentative="1">
      <w:start w:val="1"/>
      <w:numFmt w:val="lowerLetter"/>
      <w:lvlText w:val="%8."/>
      <w:lvlJc w:val="left"/>
      <w:pPr>
        <w:ind w:left="6186" w:hanging="360"/>
      </w:pPr>
    </w:lvl>
    <w:lvl w:ilvl="8" w:tplc="040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>
    <w:nsid w:val="1BA84475"/>
    <w:multiLevelType w:val="multilevel"/>
    <w:tmpl w:val="9E76B71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>
      <w:start w:val="1"/>
      <w:numFmt w:val="decimal"/>
      <w:isLgl/>
      <w:lvlText w:val="%1.%2"/>
      <w:lvlJc w:val="left"/>
      <w:pPr>
        <w:ind w:left="4682" w:hanging="570"/>
      </w:pPr>
      <w:rPr>
        <w:b/>
      </w:rPr>
    </w:lvl>
    <w:lvl w:ilvl="2">
      <w:start w:val="1"/>
      <w:numFmt w:val="decimal"/>
      <w:isLgl/>
      <w:lvlText w:val="%1.%2.%3"/>
      <w:lvlJc w:val="left"/>
      <w:pPr>
        <w:ind w:left="4832" w:hanging="720"/>
      </w:pPr>
      <w:rPr>
        <w:b/>
      </w:rPr>
    </w:lvl>
    <w:lvl w:ilvl="3">
      <w:start w:val="1"/>
      <w:numFmt w:val="decimal"/>
      <w:isLgl/>
      <w:lvlText w:val="%1.%2.%3.%4"/>
      <w:lvlJc w:val="left"/>
      <w:pPr>
        <w:ind w:left="5192" w:hanging="1080"/>
      </w:pPr>
      <w:rPr>
        <w:b/>
      </w:rPr>
    </w:lvl>
    <w:lvl w:ilvl="4">
      <w:start w:val="1"/>
      <w:numFmt w:val="decimal"/>
      <w:isLgl/>
      <w:lvlText w:val="%1.%2.%3.%4.%5"/>
      <w:lvlJc w:val="left"/>
      <w:pPr>
        <w:ind w:left="5192" w:hanging="1080"/>
      </w:pPr>
      <w:rPr>
        <w:b/>
      </w:rPr>
    </w:lvl>
    <w:lvl w:ilvl="5">
      <w:start w:val="1"/>
      <w:numFmt w:val="decimal"/>
      <w:isLgl/>
      <w:lvlText w:val="%1.%2.%3.%4.%5.%6"/>
      <w:lvlJc w:val="left"/>
      <w:pPr>
        <w:ind w:left="5552" w:hanging="1440"/>
      </w:pPr>
      <w:rPr>
        <w:b/>
      </w:rPr>
    </w:lvl>
    <w:lvl w:ilvl="6">
      <w:start w:val="1"/>
      <w:numFmt w:val="decimal"/>
      <w:isLgl/>
      <w:lvlText w:val="%1.%2.%3.%4.%5.%6.%7"/>
      <w:lvlJc w:val="left"/>
      <w:pPr>
        <w:ind w:left="5552" w:hanging="1440"/>
      </w:pPr>
      <w:rPr>
        <w:b/>
      </w:rPr>
    </w:lvl>
    <w:lvl w:ilvl="7">
      <w:start w:val="1"/>
      <w:numFmt w:val="decimal"/>
      <w:isLgl/>
      <w:lvlText w:val="%1.%2.%3.%4.%5.%6.%7.%8"/>
      <w:lvlJc w:val="left"/>
      <w:pPr>
        <w:ind w:left="5912" w:hanging="1800"/>
      </w:pPr>
      <w:rPr>
        <w:b/>
      </w:rPr>
    </w:lvl>
    <w:lvl w:ilvl="8">
      <w:start w:val="1"/>
      <w:numFmt w:val="decimal"/>
      <w:isLgl/>
      <w:lvlText w:val="%1.%2.%3.%4.%5.%6.%7.%8.%9"/>
      <w:lvlJc w:val="left"/>
      <w:pPr>
        <w:ind w:left="6272" w:hanging="2160"/>
      </w:pPr>
      <w:rPr>
        <w:b/>
      </w:rPr>
    </w:lvl>
  </w:abstractNum>
  <w:abstractNum w:abstractNumId="4">
    <w:nsid w:val="1D34093D"/>
    <w:multiLevelType w:val="hybridMultilevel"/>
    <w:tmpl w:val="28AA909C"/>
    <w:lvl w:ilvl="0" w:tplc="0402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298" w:hanging="360"/>
      </w:pPr>
    </w:lvl>
    <w:lvl w:ilvl="2" w:tplc="0402001B" w:tentative="1">
      <w:start w:val="1"/>
      <w:numFmt w:val="lowerRoman"/>
      <w:lvlText w:val="%3."/>
      <w:lvlJc w:val="right"/>
      <w:pPr>
        <w:ind w:left="2018" w:hanging="180"/>
      </w:pPr>
    </w:lvl>
    <w:lvl w:ilvl="3" w:tplc="0402000F" w:tentative="1">
      <w:start w:val="1"/>
      <w:numFmt w:val="decimal"/>
      <w:lvlText w:val="%4."/>
      <w:lvlJc w:val="left"/>
      <w:pPr>
        <w:ind w:left="2738" w:hanging="360"/>
      </w:pPr>
    </w:lvl>
    <w:lvl w:ilvl="4" w:tplc="04020019" w:tentative="1">
      <w:start w:val="1"/>
      <w:numFmt w:val="lowerLetter"/>
      <w:lvlText w:val="%5."/>
      <w:lvlJc w:val="left"/>
      <w:pPr>
        <w:ind w:left="3458" w:hanging="360"/>
      </w:pPr>
    </w:lvl>
    <w:lvl w:ilvl="5" w:tplc="0402001B" w:tentative="1">
      <w:start w:val="1"/>
      <w:numFmt w:val="lowerRoman"/>
      <w:lvlText w:val="%6."/>
      <w:lvlJc w:val="right"/>
      <w:pPr>
        <w:ind w:left="4178" w:hanging="180"/>
      </w:pPr>
    </w:lvl>
    <w:lvl w:ilvl="6" w:tplc="0402000F" w:tentative="1">
      <w:start w:val="1"/>
      <w:numFmt w:val="decimal"/>
      <w:lvlText w:val="%7."/>
      <w:lvlJc w:val="left"/>
      <w:pPr>
        <w:ind w:left="4898" w:hanging="360"/>
      </w:pPr>
    </w:lvl>
    <w:lvl w:ilvl="7" w:tplc="04020019" w:tentative="1">
      <w:start w:val="1"/>
      <w:numFmt w:val="lowerLetter"/>
      <w:lvlText w:val="%8."/>
      <w:lvlJc w:val="left"/>
      <w:pPr>
        <w:ind w:left="5618" w:hanging="360"/>
      </w:pPr>
    </w:lvl>
    <w:lvl w:ilvl="8" w:tplc="040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5">
    <w:nsid w:val="4A7C41F2"/>
    <w:multiLevelType w:val="hybridMultilevel"/>
    <w:tmpl w:val="DB6EC380"/>
    <w:lvl w:ilvl="0" w:tplc="B9E629E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654EC3"/>
    <w:multiLevelType w:val="hybridMultilevel"/>
    <w:tmpl w:val="3FECCA9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DA911BA"/>
    <w:multiLevelType w:val="hybridMultilevel"/>
    <w:tmpl w:val="9E3A9CC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1735C74"/>
    <w:multiLevelType w:val="hybridMultilevel"/>
    <w:tmpl w:val="60AAE6E8"/>
    <w:lvl w:ilvl="0" w:tplc="B292050A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04020019" w:tentative="1">
      <w:start w:val="1"/>
      <w:numFmt w:val="lowerLetter"/>
      <w:lvlText w:val="%2."/>
      <w:lvlJc w:val="left"/>
      <w:pPr>
        <w:ind w:left="796" w:hanging="360"/>
      </w:pPr>
    </w:lvl>
    <w:lvl w:ilvl="2" w:tplc="0402001B" w:tentative="1">
      <w:start w:val="1"/>
      <w:numFmt w:val="lowerRoman"/>
      <w:lvlText w:val="%3."/>
      <w:lvlJc w:val="right"/>
      <w:pPr>
        <w:ind w:left="1516" w:hanging="180"/>
      </w:pPr>
    </w:lvl>
    <w:lvl w:ilvl="3" w:tplc="0402000F" w:tentative="1">
      <w:start w:val="1"/>
      <w:numFmt w:val="decimal"/>
      <w:lvlText w:val="%4."/>
      <w:lvlJc w:val="left"/>
      <w:pPr>
        <w:ind w:left="2236" w:hanging="360"/>
      </w:pPr>
    </w:lvl>
    <w:lvl w:ilvl="4" w:tplc="04020019" w:tentative="1">
      <w:start w:val="1"/>
      <w:numFmt w:val="lowerLetter"/>
      <w:lvlText w:val="%5."/>
      <w:lvlJc w:val="left"/>
      <w:pPr>
        <w:ind w:left="2956" w:hanging="360"/>
      </w:pPr>
    </w:lvl>
    <w:lvl w:ilvl="5" w:tplc="0402001B" w:tentative="1">
      <w:start w:val="1"/>
      <w:numFmt w:val="lowerRoman"/>
      <w:lvlText w:val="%6."/>
      <w:lvlJc w:val="right"/>
      <w:pPr>
        <w:ind w:left="3676" w:hanging="180"/>
      </w:pPr>
    </w:lvl>
    <w:lvl w:ilvl="6" w:tplc="0402000F" w:tentative="1">
      <w:start w:val="1"/>
      <w:numFmt w:val="decimal"/>
      <w:lvlText w:val="%7."/>
      <w:lvlJc w:val="left"/>
      <w:pPr>
        <w:ind w:left="4396" w:hanging="360"/>
      </w:pPr>
    </w:lvl>
    <w:lvl w:ilvl="7" w:tplc="04020019" w:tentative="1">
      <w:start w:val="1"/>
      <w:numFmt w:val="lowerLetter"/>
      <w:lvlText w:val="%8."/>
      <w:lvlJc w:val="left"/>
      <w:pPr>
        <w:ind w:left="5116" w:hanging="360"/>
      </w:pPr>
    </w:lvl>
    <w:lvl w:ilvl="8" w:tplc="0402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9">
    <w:nsid w:val="54A468D9"/>
    <w:multiLevelType w:val="hybridMultilevel"/>
    <w:tmpl w:val="0910EFE0"/>
    <w:lvl w:ilvl="0" w:tplc="2DAEB70E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9051BE"/>
    <w:multiLevelType w:val="hybridMultilevel"/>
    <w:tmpl w:val="6BDC3FC8"/>
    <w:lvl w:ilvl="0" w:tplc="E9062900">
      <w:start w:val="1"/>
      <w:numFmt w:val="decimal"/>
      <w:lvlText w:val="%1."/>
      <w:lvlJc w:val="left"/>
      <w:pPr>
        <w:ind w:left="1146" w:hanging="360"/>
      </w:pPr>
      <w:rPr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866" w:hanging="360"/>
      </w:pPr>
    </w:lvl>
    <w:lvl w:ilvl="2" w:tplc="0402001B" w:tentative="1">
      <w:start w:val="1"/>
      <w:numFmt w:val="lowerRoman"/>
      <w:lvlText w:val="%3."/>
      <w:lvlJc w:val="right"/>
      <w:pPr>
        <w:ind w:left="2586" w:hanging="180"/>
      </w:pPr>
    </w:lvl>
    <w:lvl w:ilvl="3" w:tplc="0402000F" w:tentative="1">
      <w:start w:val="1"/>
      <w:numFmt w:val="decimal"/>
      <w:lvlText w:val="%4."/>
      <w:lvlJc w:val="left"/>
      <w:pPr>
        <w:ind w:left="3306" w:hanging="360"/>
      </w:pPr>
    </w:lvl>
    <w:lvl w:ilvl="4" w:tplc="04020019" w:tentative="1">
      <w:start w:val="1"/>
      <w:numFmt w:val="lowerLetter"/>
      <w:lvlText w:val="%5."/>
      <w:lvlJc w:val="left"/>
      <w:pPr>
        <w:ind w:left="4026" w:hanging="360"/>
      </w:pPr>
    </w:lvl>
    <w:lvl w:ilvl="5" w:tplc="0402001B" w:tentative="1">
      <w:start w:val="1"/>
      <w:numFmt w:val="lowerRoman"/>
      <w:lvlText w:val="%6."/>
      <w:lvlJc w:val="right"/>
      <w:pPr>
        <w:ind w:left="4746" w:hanging="180"/>
      </w:pPr>
    </w:lvl>
    <w:lvl w:ilvl="6" w:tplc="0402000F" w:tentative="1">
      <w:start w:val="1"/>
      <w:numFmt w:val="decimal"/>
      <w:lvlText w:val="%7."/>
      <w:lvlJc w:val="left"/>
      <w:pPr>
        <w:ind w:left="5466" w:hanging="360"/>
      </w:pPr>
    </w:lvl>
    <w:lvl w:ilvl="7" w:tplc="04020019" w:tentative="1">
      <w:start w:val="1"/>
      <w:numFmt w:val="lowerLetter"/>
      <w:lvlText w:val="%8."/>
      <w:lvlJc w:val="left"/>
      <w:pPr>
        <w:ind w:left="6186" w:hanging="360"/>
      </w:pPr>
    </w:lvl>
    <w:lvl w:ilvl="8" w:tplc="040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>
    <w:nsid w:val="61D33477"/>
    <w:multiLevelType w:val="hybridMultilevel"/>
    <w:tmpl w:val="0D2814FC"/>
    <w:lvl w:ilvl="0" w:tplc="0402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63D11FA9"/>
    <w:multiLevelType w:val="hybridMultilevel"/>
    <w:tmpl w:val="B75822B4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87655D6"/>
    <w:multiLevelType w:val="hybridMultilevel"/>
    <w:tmpl w:val="5FA82580"/>
    <w:lvl w:ilvl="0" w:tplc="0402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717D08DF"/>
    <w:multiLevelType w:val="hybridMultilevel"/>
    <w:tmpl w:val="E7541B3C"/>
    <w:lvl w:ilvl="0" w:tplc="2ADC9A0E">
      <w:start w:val="1"/>
      <w:numFmt w:val="decimal"/>
      <w:lvlText w:val="%1."/>
      <w:lvlJc w:val="left"/>
      <w:pPr>
        <w:ind w:left="1845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020019" w:tentative="1">
      <w:start w:val="1"/>
      <w:numFmt w:val="lowerLetter"/>
      <w:lvlText w:val="%2."/>
      <w:lvlJc w:val="left"/>
      <w:pPr>
        <w:ind w:left="2565" w:hanging="360"/>
      </w:pPr>
    </w:lvl>
    <w:lvl w:ilvl="2" w:tplc="0402001B" w:tentative="1">
      <w:start w:val="1"/>
      <w:numFmt w:val="lowerRoman"/>
      <w:lvlText w:val="%3."/>
      <w:lvlJc w:val="right"/>
      <w:pPr>
        <w:ind w:left="3285" w:hanging="180"/>
      </w:pPr>
    </w:lvl>
    <w:lvl w:ilvl="3" w:tplc="0402000F" w:tentative="1">
      <w:start w:val="1"/>
      <w:numFmt w:val="decimal"/>
      <w:lvlText w:val="%4."/>
      <w:lvlJc w:val="left"/>
      <w:pPr>
        <w:ind w:left="4005" w:hanging="360"/>
      </w:pPr>
    </w:lvl>
    <w:lvl w:ilvl="4" w:tplc="04020019" w:tentative="1">
      <w:start w:val="1"/>
      <w:numFmt w:val="lowerLetter"/>
      <w:lvlText w:val="%5."/>
      <w:lvlJc w:val="left"/>
      <w:pPr>
        <w:ind w:left="4725" w:hanging="360"/>
      </w:pPr>
    </w:lvl>
    <w:lvl w:ilvl="5" w:tplc="0402001B" w:tentative="1">
      <w:start w:val="1"/>
      <w:numFmt w:val="lowerRoman"/>
      <w:lvlText w:val="%6."/>
      <w:lvlJc w:val="right"/>
      <w:pPr>
        <w:ind w:left="5445" w:hanging="180"/>
      </w:pPr>
    </w:lvl>
    <w:lvl w:ilvl="6" w:tplc="0402000F" w:tentative="1">
      <w:start w:val="1"/>
      <w:numFmt w:val="decimal"/>
      <w:lvlText w:val="%7."/>
      <w:lvlJc w:val="left"/>
      <w:pPr>
        <w:ind w:left="6165" w:hanging="360"/>
      </w:pPr>
    </w:lvl>
    <w:lvl w:ilvl="7" w:tplc="04020019" w:tentative="1">
      <w:start w:val="1"/>
      <w:numFmt w:val="lowerLetter"/>
      <w:lvlText w:val="%8."/>
      <w:lvlJc w:val="left"/>
      <w:pPr>
        <w:ind w:left="6885" w:hanging="360"/>
      </w:pPr>
    </w:lvl>
    <w:lvl w:ilvl="8" w:tplc="0402001B" w:tentative="1">
      <w:start w:val="1"/>
      <w:numFmt w:val="lowerRoman"/>
      <w:lvlText w:val="%9."/>
      <w:lvlJc w:val="right"/>
      <w:pPr>
        <w:ind w:left="7605" w:hanging="180"/>
      </w:pPr>
    </w:lvl>
  </w:abstractNum>
  <w:abstractNum w:abstractNumId="15">
    <w:nsid w:val="72F03694"/>
    <w:multiLevelType w:val="hybridMultilevel"/>
    <w:tmpl w:val="B620915C"/>
    <w:lvl w:ilvl="0" w:tplc="F6D039A0">
      <w:start w:val="1"/>
      <w:numFmt w:val="decimal"/>
      <w:lvlText w:val="%1."/>
      <w:lvlJc w:val="left"/>
      <w:pPr>
        <w:ind w:left="928" w:hanging="360"/>
      </w:pPr>
      <w:rPr>
        <w:rFonts w:hint="default"/>
        <w:sz w:val="28"/>
        <w:szCs w:val="28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E170C46"/>
    <w:multiLevelType w:val="hybridMultilevel"/>
    <w:tmpl w:val="4DA8AF44"/>
    <w:lvl w:ilvl="0" w:tplc="E906290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6"/>
  </w:num>
  <w:num w:numId="3">
    <w:abstractNumId w:val="7"/>
  </w:num>
  <w:num w:numId="4">
    <w:abstractNumId w:val="4"/>
  </w:num>
  <w:num w:numId="5">
    <w:abstractNumId w:val="13"/>
  </w:num>
  <w:num w:numId="6">
    <w:abstractNumId w:val="10"/>
  </w:num>
  <w:num w:numId="7">
    <w:abstractNumId w:val="8"/>
  </w:num>
  <w:num w:numId="8">
    <w:abstractNumId w:val="5"/>
  </w:num>
  <w:num w:numId="9">
    <w:abstractNumId w:val="12"/>
  </w:num>
  <w:num w:numId="10">
    <w:abstractNumId w:val="0"/>
  </w:num>
  <w:num w:numId="11">
    <w:abstractNumId w:val="15"/>
  </w:num>
  <w:num w:numId="12">
    <w:abstractNumId w:val="2"/>
  </w:num>
  <w:num w:numId="13">
    <w:abstractNumId w:val="11"/>
  </w:num>
  <w:num w:numId="14">
    <w:abstractNumId w:val="9"/>
  </w:num>
  <w:num w:numId="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</w:num>
  <w:num w:numId="17">
    <w:abstractNumId w:val="1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7C14"/>
    <w:rsid w:val="0000420F"/>
    <w:rsid w:val="00004E35"/>
    <w:rsid w:val="000056EB"/>
    <w:rsid w:val="00006998"/>
    <w:rsid w:val="00006A58"/>
    <w:rsid w:val="00014F0E"/>
    <w:rsid w:val="00015C67"/>
    <w:rsid w:val="000173CA"/>
    <w:rsid w:val="00021047"/>
    <w:rsid w:val="00022963"/>
    <w:rsid w:val="00023BDA"/>
    <w:rsid w:val="00025D1B"/>
    <w:rsid w:val="00031E93"/>
    <w:rsid w:val="00034757"/>
    <w:rsid w:val="000359AC"/>
    <w:rsid w:val="000370C6"/>
    <w:rsid w:val="00040DC9"/>
    <w:rsid w:val="000412AB"/>
    <w:rsid w:val="000419A5"/>
    <w:rsid w:val="00042CA8"/>
    <w:rsid w:val="00043BDE"/>
    <w:rsid w:val="00046404"/>
    <w:rsid w:val="00046CC9"/>
    <w:rsid w:val="00047C0A"/>
    <w:rsid w:val="00051BA1"/>
    <w:rsid w:val="00060FD6"/>
    <w:rsid w:val="00061C66"/>
    <w:rsid w:val="000644FC"/>
    <w:rsid w:val="00064C5A"/>
    <w:rsid w:val="00070B4B"/>
    <w:rsid w:val="00071501"/>
    <w:rsid w:val="00071A4E"/>
    <w:rsid w:val="0007467D"/>
    <w:rsid w:val="00076AA1"/>
    <w:rsid w:val="000806D8"/>
    <w:rsid w:val="000807FF"/>
    <w:rsid w:val="0008674A"/>
    <w:rsid w:val="00087CAC"/>
    <w:rsid w:val="00093689"/>
    <w:rsid w:val="00094751"/>
    <w:rsid w:val="00095151"/>
    <w:rsid w:val="000A15D2"/>
    <w:rsid w:val="000A4A01"/>
    <w:rsid w:val="000A572F"/>
    <w:rsid w:val="000A65BC"/>
    <w:rsid w:val="000B0D3D"/>
    <w:rsid w:val="000B190A"/>
    <w:rsid w:val="000B1EC3"/>
    <w:rsid w:val="000B2A95"/>
    <w:rsid w:val="000B4E69"/>
    <w:rsid w:val="000B52CA"/>
    <w:rsid w:val="000B6F8C"/>
    <w:rsid w:val="000B6F8D"/>
    <w:rsid w:val="000C178C"/>
    <w:rsid w:val="000C1E47"/>
    <w:rsid w:val="000C1F1E"/>
    <w:rsid w:val="000C2C0C"/>
    <w:rsid w:val="000C2C30"/>
    <w:rsid w:val="000C476A"/>
    <w:rsid w:val="000C61B1"/>
    <w:rsid w:val="000D163B"/>
    <w:rsid w:val="000D3EB3"/>
    <w:rsid w:val="000D4320"/>
    <w:rsid w:val="000E25B2"/>
    <w:rsid w:val="000E3C5B"/>
    <w:rsid w:val="000E45C5"/>
    <w:rsid w:val="000E54B7"/>
    <w:rsid w:val="000E6F96"/>
    <w:rsid w:val="000E7767"/>
    <w:rsid w:val="000F1FF3"/>
    <w:rsid w:val="000F3583"/>
    <w:rsid w:val="000F38E3"/>
    <w:rsid w:val="000F4FC0"/>
    <w:rsid w:val="000F7782"/>
    <w:rsid w:val="000F77D0"/>
    <w:rsid w:val="000F7CA5"/>
    <w:rsid w:val="00100429"/>
    <w:rsid w:val="001004B4"/>
    <w:rsid w:val="00100678"/>
    <w:rsid w:val="00101061"/>
    <w:rsid w:val="001041DE"/>
    <w:rsid w:val="00104B1F"/>
    <w:rsid w:val="00106847"/>
    <w:rsid w:val="00107192"/>
    <w:rsid w:val="00112DE8"/>
    <w:rsid w:val="001139ED"/>
    <w:rsid w:val="00114EF9"/>
    <w:rsid w:val="001159D9"/>
    <w:rsid w:val="00116084"/>
    <w:rsid w:val="00117456"/>
    <w:rsid w:val="00121A78"/>
    <w:rsid w:val="0012320D"/>
    <w:rsid w:val="001271AD"/>
    <w:rsid w:val="0012739C"/>
    <w:rsid w:val="001300ED"/>
    <w:rsid w:val="00135735"/>
    <w:rsid w:val="001430EB"/>
    <w:rsid w:val="00143DFC"/>
    <w:rsid w:val="0014453E"/>
    <w:rsid w:val="00147BC7"/>
    <w:rsid w:val="00147BFE"/>
    <w:rsid w:val="001507FB"/>
    <w:rsid w:val="00151FF9"/>
    <w:rsid w:val="00152C05"/>
    <w:rsid w:val="00155C50"/>
    <w:rsid w:val="001622E0"/>
    <w:rsid w:val="00163D95"/>
    <w:rsid w:val="00165454"/>
    <w:rsid w:val="001702C4"/>
    <w:rsid w:val="00171B20"/>
    <w:rsid w:val="00172F69"/>
    <w:rsid w:val="0017399E"/>
    <w:rsid w:val="0017438A"/>
    <w:rsid w:val="001755A2"/>
    <w:rsid w:val="00176ED5"/>
    <w:rsid w:val="00180FC5"/>
    <w:rsid w:val="001825CE"/>
    <w:rsid w:val="001828E5"/>
    <w:rsid w:val="0019061A"/>
    <w:rsid w:val="00191919"/>
    <w:rsid w:val="00193E4E"/>
    <w:rsid w:val="00197D27"/>
    <w:rsid w:val="00197FAE"/>
    <w:rsid w:val="001A349B"/>
    <w:rsid w:val="001A785A"/>
    <w:rsid w:val="001A7874"/>
    <w:rsid w:val="001A7930"/>
    <w:rsid w:val="001B08FD"/>
    <w:rsid w:val="001B099B"/>
    <w:rsid w:val="001B5A58"/>
    <w:rsid w:val="001B67EA"/>
    <w:rsid w:val="001C0D62"/>
    <w:rsid w:val="001C16B2"/>
    <w:rsid w:val="001C24C0"/>
    <w:rsid w:val="001C45F1"/>
    <w:rsid w:val="001C4D49"/>
    <w:rsid w:val="001C62C5"/>
    <w:rsid w:val="001D0CF8"/>
    <w:rsid w:val="001D1548"/>
    <w:rsid w:val="001D4B96"/>
    <w:rsid w:val="001D53A2"/>
    <w:rsid w:val="001E058B"/>
    <w:rsid w:val="001E0ADF"/>
    <w:rsid w:val="001E0EF0"/>
    <w:rsid w:val="001E1463"/>
    <w:rsid w:val="001E1C54"/>
    <w:rsid w:val="001E1FC0"/>
    <w:rsid w:val="001E29DE"/>
    <w:rsid w:val="001E2DDF"/>
    <w:rsid w:val="001E4430"/>
    <w:rsid w:val="001E47CA"/>
    <w:rsid w:val="001E588B"/>
    <w:rsid w:val="001E5C93"/>
    <w:rsid w:val="001F1F18"/>
    <w:rsid w:val="001F203B"/>
    <w:rsid w:val="001F4573"/>
    <w:rsid w:val="001F5396"/>
    <w:rsid w:val="0020106A"/>
    <w:rsid w:val="00202D50"/>
    <w:rsid w:val="00202D8C"/>
    <w:rsid w:val="00202E92"/>
    <w:rsid w:val="00202EB3"/>
    <w:rsid w:val="0020307F"/>
    <w:rsid w:val="00211001"/>
    <w:rsid w:val="002128DB"/>
    <w:rsid w:val="00213510"/>
    <w:rsid w:val="00213647"/>
    <w:rsid w:val="00213D90"/>
    <w:rsid w:val="0021433B"/>
    <w:rsid w:val="002146EA"/>
    <w:rsid w:val="00226F89"/>
    <w:rsid w:val="00227560"/>
    <w:rsid w:val="0023128A"/>
    <w:rsid w:val="00232B84"/>
    <w:rsid w:val="00232FC9"/>
    <w:rsid w:val="002347E6"/>
    <w:rsid w:val="00240A96"/>
    <w:rsid w:val="00242265"/>
    <w:rsid w:val="00242D92"/>
    <w:rsid w:val="00243861"/>
    <w:rsid w:val="00244034"/>
    <w:rsid w:val="00245505"/>
    <w:rsid w:val="00246B5A"/>
    <w:rsid w:val="00247256"/>
    <w:rsid w:val="00247EAF"/>
    <w:rsid w:val="00252502"/>
    <w:rsid w:val="002540B0"/>
    <w:rsid w:val="0025478C"/>
    <w:rsid w:val="0025494A"/>
    <w:rsid w:val="00255BFD"/>
    <w:rsid w:val="002620D0"/>
    <w:rsid w:val="00262A69"/>
    <w:rsid w:val="002648F7"/>
    <w:rsid w:val="00266E49"/>
    <w:rsid w:val="002705BC"/>
    <w:rsid w:val="00270CBD"/>
    <w:rsid w:val="00273B46"/>
    <w:rsid w:val="0027473D"/>
    <w:rsid w:val="00275306"/>
    <w:rsid w:val="00276A2C"/>
    <w:rsid w:val="002777B0"/>
    <w:rsid w:val="00281F01"/>
    <w:rsid w:val="00282CDA"/>
    <w:rsid w:val="00286908"/>
    <w:rsid w:val="00286F2E"/>
    <w:rsid w:val="002902D3"/>
    <w:rsid w:val="002926F5"/>
    <w:rsid w:val="00293C9A"/>
    <w:rsid w:val="002A0BB3"/>
    <w:rsid w:val="002A1B59"/>
    <w:rsid w:val="002A44FC"/>
    <w:rsid w:val="002A4973"/>
    <w:rsid w:val="002A5886"/>
    <w:rsid w:val="002B2003"/>
    <w:rsid w:val="002B2009"/>
    <w:rsid w:val="002B271C"/>
    <w:rsid w:val="002C2A6C"/>
    <w:rsid w:val="002C35A1"/>
    <w:rsid w:val="002C4537"/>
    <w:rsid w:val="002C5838"/>
    <w:rsid w:val="002C70D5"/>
    <w:rsid w:val="002C7CAE"/>
    <w:rsid w:val="002D2D50"/>
    <w:rsid w:val="002E0CE6"/>
    <w:rsid w:val="002E29BB"/>
    <w:rsid w:val="002E3473"/>
    <w:rsid w:val="002E548F"/>
    <w:rsid w:val="002E595B"/>
    <w:rsid w:val="002F20F6"/>
    <w:rsid w:val="002F516F"/>
    <w:rsid w:val="002F5580"/>
    <w:rsid w:val="002F7151"/>
    <w:rsid w:val="0030054D"/>
    <w:rsid w:val="00300ED3"/>
    <w:rsid w:val="003028B1"/>
    <w:rsid w:val="003047FD"/>
    <w:rsid w:val="0031071C"/>
    <w:rsid w:val="00312513"/>
    <w:rsid w:val="003126C4"/>
    <w:rsid w:val="00315B28"/>
    <w:rsid w:val="0031675B"/>
    <w:rsid w:val="00316E29"/>
    <w:rsid w:val="0032091D"/>
    <w:rsid w:val="00320D12"/>
    <w:rsid w:val="00322FD9"/>
    <w:rsid w:val="00323F93"/>
    <w:rsid w:val="00326C32"/>
    <w:rsid w:val="00326E72"/>
    <w:rsid w:val="0032704D"/>
    <w:rsid w:val="003309C5"/>
    <w:rsid w:val="00330B71"/>
    <w:rsid w:val="00331110"/>
    <w:rsid w:val="003317FB"/>
    <w:rsid w:val="003349F4"/>
    <w:rsid w:val="0033605A"/>
    <w:rsid w:val="0034156C"/>
    <w:rsid w:val="0034457C"/>
    <w:rsid w:val="00344D04"/>
    <w:rsid w:val="00347786"/>
    <w:rsid w:val="00347AFF"/>
    <w:rsid w:val="00350932"/>
    <w:rsid w:val="00351B3A"/>
    <w:rsid w:val="003529D9"/>
    <w:rsid w:val="00354660"/>
    <w:rsid w:val="00354BFD"/>
    <w:rsid w:val="0035550F"/>
    <w:rsid w:val="003560E3"/>
    <w:rsid w:val="00356B7F"/>
    <w:rsid w:val="0035732B"/>
    <w:rsid w:val="0036146B"/>
    <w:rsid w:val="00361FA7"/>
    <w:rsid w:val="00362379"/>
    <w:rsid w:val="00365CBF"/>
    <w:rsid w:val="00367D23"/>
    <w:rsid w:val="00370F2D"/>
    <w:rsid w:val="003719EB"/>
    <w:rsid w:val="00372306"/>
    <w:rsid w:val="00372C1C"/>
    <w:rsid w:val="00374969"/>
    <w:rsid w:val="00383DB6"/>
    <w:rsid w:val="00385B2D"/>
    <w:rsid w:val="00386ACD"/>
    <w:rsid w:val="00387A97"/>
    <w:rsid w:val="00390EDD"/>
    <w:rsid w:val="003947BD"/>
    <w:rsid w:val="003953C3"/>
    <w:rsid w:val="0039587B"/>
    <w:rsid w:val="00397499"/>
    <w:rsid w:val="00397AC8"/>
    <w:rsid w:val="003A016B"/>
    <w:rsid w:val="003A139F"/>
    <w:rsid w:val="003A1ECA"/>
    <w:rsid w:val="003A391B"/>
    <w:rsid w:val="003A3CC2"/>
    <w:rsid w:val="003A65F3"/>
    <w:rsid w:val="003B0D03"/>
    <w:rsid w:val="003B1982"/>
    <w:rsid w:val="003B1F4B"/>
    <w:rsid w:val="003B24E7"/>
    <w:rsid w:val="003B4563"/>
    <w:rsid w:val="003B6D9D"/>
    <w:rsid w:val="003C21FD"/>
    <w:rsid w:val="003C3B5F"/>
    <w:rsid w:val="003C5850"/>
    <w:rsid w:val="003C6608"/>
    <w:rsid w:val="003C7313"/>
    <w:rsid w:val="003C7DDB"/>
    <w:rsid w:val="003D0179"/>
    <w:rsid w:val="003D080D"/>
    <w:rsid w:val="003D0AB7"/>
    <w:rsid w:val="003D31F4"/>
    <w:rsid w:val="003D332A"/>
    <w:rsid w:val="003D3870"/>
    <w:rsid w:val="003E4CF6"/>
    <w:rsid w:val="003E74AB"/>
    <w:rsid w:val="003F17BA"/>
    <w:rsid w:val="003F274E"/>
    <w:rsid w:val="003F492A"/>
    <w:rsid w:val="003F5207"/>
    <w:rsid w:val="003F78E5"/>
    <w:rsid w:val="003F7D40"/>
    <w:rsid w:val="00400214"/>
    <w:rsid w:val="004009EB"/>
    <w:rsid w:val="00401DCD"/>
    <w:rsid w:val="004054E5"/>
    <w:rsid w:val="004058DC"/>
    <w:rsid w:val="00405C4B"/>
    <w:rsid w:val="004064D9"/>
    <w:rsid w:val="00407C14"/>
    <w:rsid w:val="004101A2"/>
    <w:rsid w:val="00413EF2"/>
    <w:rsid w:val="004169C9"/>
    <w:rsid w:val="00417796"/>
    <w:rsid w:val="00417CA5"/>
    <w:rsid w:val="004226DA"/>
    <w:rsid w:val="00422854"/>
    <w:rsid w:val="00424A75"/>
    <w:rsid w:val="00425DFE"/>
    <w:rsid w:val="004263F2"/>
    <w:rsid w:val="0042762E"/>
    <w:rsid w:val="00427DAB"/>
    <w:rsid w:val="00431C7F"/>
    <w:rsid w:val="00431E79"/>
    <w:rsid w:val="00433807"/>
    <w:rsid w:val="00434964"/>
    <w:rsid w:val="00435155"/>
    <w:rsid w:val="00440536"/>
    <w:rsid w:val="00440C48"/>
    <w:rsid w:val="0044316A"/>
    <w:rsid w:val="0044461A"/>
    <w:rsid w:val="00445725"/>
    <w:rsid w:val="00446112"/>
    <w:rsid w:val="004468B7"/>
    <w:rsid w:val="004472A3"/>
    <w:rsid w:val="00447A79"/>
    <w:rsid w:val="00450B2F"/>
    <w:rsid w:val="00451FA3"/>
    <w:rsid w:val="004547D5"/>
    <w:rsid w:val="0046230E"/>
    <w:rsid w:val="004649F7"/>
    <w:rsid w:val="004702BB"/>
    <w:rsid w:val="00471669"/>
    <w:rsid w:val="00473BD7"/>
    <w:rsid w:val="00474777"/>
    <w:rsid w:val="00474FC2"/>
    <w:rsid w:val="00475F90"/>
    <w:rsid w:val="00477BAD"/>
    <w:rsid w:val="00486433"/>
    <w:rsid w:val="004867BF"/>
    <w:rsid w:val="004870C0"/>
    <w:rsid w:val="00490884"/>
    <w:rsid w:val="00490D4A"/>
    <w:rsid w:val="004921A3"/>
    <w:rsid w:val="004924C5"/>
    <w:rsid w:val="00494DFB"/>
    <w:rsid w:val="0049693D"/>
    <w:rsid w:val="004A12BD"/>
    <w:rsid w:val="004A64D9"/>
    <w:rsid w:val="004B155D"/>
    <w:rsid w:val="004B23C3"/>
    <w:rsid w:val="004B34E5"/>
    <w:rsid w:val="004B3BBC"/>
    <w:rsid w:val="004B4463"/>
    <w:rsid w:val="004B47F5"/>
    <w:rsid w:val="004B56EC"/>
    <w:rsid w:val="004B7886"/>
    <w:rsid w:val="004C0B5D"/>
    <w:rsid w:val="004C2A1E"/>
    <w:rsid w:val="004C2C8A"/>
    <w:rsid w:val="004C35A7"/>
    <w:rsid w:val="004C6C8E"/>
    <w:rsid w:val="004D1627"/>
    <w:rsid w:val="004D2432"/>
    <w:rsid w:val="004D2E66"/>
    <w:rsid w:val="004D3CED"/>
    <w:rsid w:val="004D6E4D"/>
    <w:rsid w:val="004D73D1"/>
    <w:rsid w:val="004E04A2"/>
    <w:rsid w:val="004E0C69"/>
    <w:rsid w:val="004E337E"/>
    <w:rsid w:val="004E5562"/>
    <w:rsid w:val="004E56FE"/>
    <w:rsid w:val="004E5853"/>
    <w:rsid w:val="004E5E32"/>
    <w:rsid w:val="004E6881"/>
    <w:rsid w:val="004E72CD"/>
    <w:rsid w:val="004E7671"/>
    <w:rsid w:val="004E778E"/>
    <w:rsid w:val="004E79BB"/>
    <w:rsid w:val="004F26C4"/>
    <w:rsid w:val="004F4DA2"/>
    <w:rsid w:val="004F67D7"/>
    <w:rsid w:val="00505061"/>
    <w:rsid w:val="00507568"/>
    <w:rsid w:val="00510229"/>
    <w:rsid w:val="00514405"/>
    <w:rsid w:val="00514D92"/>
    <w:rsid w:val="00515A33"/>
    <w:rsid w:val="00520417"/>
    <w:rsid w:val="0052077A"/>
    <w:rsid w:val="00520859"/>
    <w:rsid w:val="00523439"/>
    <w:rsid w:val="005256F8"/>
    <w:rsid w:val="0052627C"/>
    <w:rsid w:val="00531424"/>
    <w:rsid w:val="0053712A"/>
    <w:rsid w:val="005379F6"/>
    <w:rsid w:val="00542716"/>
    <w:rsid w:val="00545D36"/>
    <w:rsid w:val="00546146"/>
    <w:rsid w:val="00546A0D"/>
    <w:rsid w:val="00550F15"/>
    <w:rsid w:val="00552486"/>
    <w:rsid w:val="005537A1"/>
    <w:rsid w:val="00553D4D"/>
    <w:rsid w:val="00554122"/>
    <w:rsid w:val="005557DB"/>
    <w:rsid w:val="00557256"/>
    <w:rsid w:val="00557A40"/>
    <w:rsid w:val="005603FF"/>
    <w:rsid w:val="00562265"/>
    <w:rsid w:val="00564B77"/>
    <w:rsid w:val="00565E76"/>
    <w:rsid w:val="00573A24"/>
    <w:rsid w:val="005810DC"/>
    <w:rsid w:val="00581103"/>
    <w:rsid w:val="00581E5E"/>
    <w:rsid w:val="00587B00"/>
    <w:rsid w:val="00590C40"/>
    <w:rsid w:val="005910D7"/>
    <w:rsid w:val="00591165"/>
    <w:rsid w:val="00592769"/>
    <w:rsid w:val="00593048"/>
    <w:rsid w:val="0059506E"/>
    <w:rsid w:val="0059530A"/>
    <w:rsid w:val="00596330"/>
    <w:rsid w:val="00596CB1"/>
    <w:rsid w:val="005A0D55"/>
    <w:rsid w:val="005A3103"/>
    <w:rsid w:val="005A48AC"/>
    <w:rsid w:val="005A7818"/>
    <w:rsid w:val="005C3278"/>
    <w:rsid w:val="005C500B"/>
    <w:rsid w:val="005C54B3"/>
    <w:rsid w:val="005C7496"/>
    <w:rsid w:val="005D0442"/>
    <w:rsid w:val="005D15F0"/>
    <w:rsid w:val="005D265A"/>
    <w:rsid w:val="005D3953"/>
    <w:rsid w:val="005D57DF"/>
    <w:rsid w:val="005D7C4D"/>
    <w:rsid w:val="005E201A"/>
    <w:rsid w:val="005E38EB"/>
    <w:rsid w:val="005E5E56"/>
    <w:rsid w:val="005E6131"/>
    <w:rsid w:val="005E7428"/>
    <w:rsid w:val="005F05E6"/>
    <w:rsid w:val="005F1720"/>
    <w:rsid w:val="005F181E"/>
    <w:rsid w:val="005F1BEB"/>
    <w:rsid w:val="005F2526"/>
    <w:rsid w:val="005F2AC6"/>
    <w:rsid w:val="005F3153"/>
    <w:rsid w:val="00600D07"/>
    <w:rsid w:val="006011D4"/>
    <w:rsid w:val="00601784"/>
    <w:rsid w:val="00601CC8"/>
    <w:rsid w:val="00601EBF"/>
    <w:rsid w:val="00602AC1"/>
    <w:rsid w:val="00602D2C"/>
    <w:rsid w:val="00604AFD"/>
    <w:rsid w:val="006072E3"/>
    <w:rsid w:val="006074E6"/>
    <w:rsid w:val="00607DB8"/>
    <w:rsid w:val="00610D9B"/>
    <w:rsid w:val="00616C78"/>
    <w:rsid w:val="006171B4"/>
    <w:rsid w:val="006175BA"/>
    <w:rsid w:val="00622067"/>
    <w:rsid w:val="00622776"/>
    <w:rsid w:val="00627908"/>
    <w:rsid w:val="00634FA6"/>
    <w:rsid w:val="0063617A"/>
    <w:rsid w:val="006365AB"/>
    <w:rsid w:val="00637EF0"/>
    <w:rsid w:val="00642DFC"/>
    <w:rsid w:val="006432E8"/>
    <w:rsid w:val="00643789"/>
    <w:rsid w:val="00645542"/>
    <w:rsid w:val="006465CA"/>
    <w:rsid w:val="00650C64"/>
    <w:rsid w:val="00650FE7"/>
    <w:rsid w:val="00652999"/>
    <w:rsid w:val="00652D55"/>
    <w:rsid w:val="00653346"/>
    <w:rsid w:val="00655A1D"/>
    <w:rsid w:val="006561EE"/>
    <w:rsid w:val="006602E4"/>
    <w:rsid w:val="006627F9"/>
    <w:rsid w:val="006646F1"/>
    <w:rsid w:val="00670C9A"/>
    <w:rsid w:val="00671E79"/>
    <w:rsid w:val="00672586"/>
    <w:rsid w:val="00676AAC"/>
    <w:rsid w:val="00677862"/>
    <w:rsid w:val="0068004A"/>
    <w:rsid w:val="00682CFD"/>
    <w:rsid w:val="0068310E"/>
    <w:rsid w:val="006833AB"/>
    <w:rsid w:val="006838DF"/>
    <w:rsid w:val="00683A5A"/>
    <w:rsid w:val="00684030"/>
    <w:rsid w:val="006864D5"/>
    <w:rsid w:val="00686633"/>
    <w:rsid w:val="0069208B"/>
    <w:rsid w:val="006922B8"/>
    <w:rsid w:val="00693E59"/>
    <w:rsid w:val="00694A52"/>
    <w:rsid w:val="00694CD0"/>
    <w:rsid w:val="00695869"/>
    <w:rsid w:val="006A0918"/>
    <w:rsid w:val="006A0C38"/>
    <w:rsid w:val="006A3C43"/>
    <w:rsid w:val="006A417E"/>
    <w:rsid w:val="006A5246"/>
    <w:rsid w:val="006A61C4"/>
    <w:rsid w:val="006A6C40"/>
    <w:rsid w:val="006A7AE3"/>
    <w:rsid w:val="006A7C48"/>
    <w:rsid w:val="006B1278"/>
    <w:rsid w:val="006B14A9"/>
    <w:rsid w:val="006B17B7"/>
    <w:rsid w:val="006B248D"/>
    <w:rsid w:val="006B2730"/>
    <w:rsid w:val="006B55EC"/>
    <w:rsid w:val="006B564C"/>
    <w:rsid w:val="006C0730"/>
    <w:rsid w:val="006C2A5F"/>
    <w:rsid w:val="006C30F7"/>
    <w:rsid w:val="006C50B5"/>
    <w:rsid w:val="006C5791"/>
    <w:rsid w:val="006C65C0"/>
    <w:rsid w:val="006C6656"/>
    <w:rsid w:val="006C6EC7"/>
    <w:rsid w:val="006D0C8E"/>
    <w:rsid w:val="006D1448"/>
    <w:rsid w:val="006D174D"/>
    <w:rsid w:val="006D3EE7"/>
    <w:rsid w:val="006D4603"/>
    <w:rsid w:val="006D5A66"/>
    <w:rsid w:val="006D7D20"/>
    <w:rsid w:val="006E04AA"/>
    <w:rsid w:val="006E0C5A"/>
    <w:rsid w:val="006E206F"/>
    <w:rsid w:val="006E5A03"/>
    <w:rsid w:val="006E7921"/>
    <w:rsid w:val="006F054D"/>
    <w:rsid w:val="006F10F0"/>
    <w:rsid w:val="006F3B57"/>
    <w:rsid w:val="006F46D4"/>
    <w:rsid w:val="006F46E0"/>
    <w:rsid w:val="006F4C7C"/>
    <w:rsid w:val="006F5169"/>
    <w:rsid w:val="006F5488"/>
    <w:rsid w:val="006F63B2"/>
    <w:rsid w:val="00701F72"/>
    <w:rsid w:val="00702477"/>
    <w:rsid w:val="007048F7"/>
    <w:rsid w:val="00705B39"/>
    <w:rsid w:val="00707042"/>
    <w:rsid w:val="00710596"/>
    <w:rsid w:val="00712C86"/>
    <w:rsid w:val="00714376"/>
    <w:rsid w:val="007155B5"/>
    <w:rsid w:val="00717E9C"/>
    <w:rsid w:val="00721A10"/>
    <w:rsid w:val="00723ACB"/>
    <w:rsid w:val="00724A5C"/>
    <w:rsid w:val="007254FC"/>
    <w:rsid w:val="007318A3"/>
    <w:rsid w:val="007321E6"/>
    <w:rsid w:val="00733390"/>
    <w:rsid w:val="00733DF1"/>
    <w:rsid w:val="007348F2"/>
    <w:rsid w:val="00740A7D"/>
    <w:rsid w:val="00741E32"/>
    <w:rsid w:val="00742152"/>
    <w:rsid w:val="007430E5"/>
    <w:rsid w:val="007439A7"/>
    <w:rsid w:val="00743F5F"/>
    <w:rsid w:val="00744531"/>
    <w:rsid w:val="00745E77"/>
    <w:rsid w:val="00750460"/>
    <w:rsid w:val="00750730"/>
    <w:rsid w:val="00751360"/>
    <w:rsid w:val="00751861"/>
    <w:rsid w:val="00755C04"/>
    <w:rsid w:val="00756A3D"/>
    <w:rsid w:val="00760492"/>
    <w:rsid w:val="0077118E"/>
    <w:rsid w:val="00772360"/>
    <w:rsid w:val="00774F3E"/>
    <w:rsid w:val="00776187"/>
    <w:rsid w:val="007764A2"/>
    <w:rsid w:val="0077657F"/>
    <w:rsid w:val="00776E26"/>
    <w:rsid w:val="007774DC"/>
    <w:rsid w:val="00781645"/>
    <w:rsid w:val="00781CB8"/>
    <w:rsid w:val="00781CC0"/>
    <w:rsid w:val="00781D96"/>
    <w:rsid w:val="007856BF"/>
    <w:rsid w:val="00787784"/>
    <w:rsid w:val="0079053A"/>
    <w:rsid w:val="00791228"/>
    <w:rsid w:val="00791753"/>
    <w:rsid w:val="007930D4"/>
    <w:rsid w:val="0079364C"/>
    <w:rsid w:val="007964EA"/>
    <w:rsid w:val="00797307"/>
    <w:rsid w:val="007A0E2A"/>
    <w:rsid w:val="007A1D13"/>
    <w:rsid w:val="007A2715"/>
    <w:rsid w:val="007A4869"/>
    <w:rsid w:val="007A7346"/>
    <w:rsid w:val="007B1385"/>
    <w:rsid w:val="007B1CCE"/>
    <w:rsid w:val="007B1D1A"/>
    <w:rsid w:val="007B356C"/>
    <w:rsid w:val="007B41E7"/>
    <w:rsid w:val="007B5739"/>
    <w:rsid w:val="007B5A65"/>
    <w:rsid w:val="007B778B"/>
    <w:rsid w:val="007C00BB"/>
    <w:rsid w:val="007C0C50"/>
    <w:rsid w:val="007C324B"/>
    <w:rsid w:val="007C4868"/>
    <w:rsid w:val="007C5686"/>
    <w:rsid w:val="007C66CA"/>
    <w:rsid w:val="007C712E"/>
    <w:rsid w:val="007C71C6"/>
    <w:rsid w:val="007C7553"/>
    <w:rsid w:val="007C7596"/>
    <w:rsid w:val="007C7CA0"/>
    <w:rsid w:val="007D69FC"/>
    <w:rsid w:val="007D7B17"/>
    <w:rsid w:val="007E28C2"/>
    <w:rsid w:val="007E445F"/>
    <w:rsid w:val="007E4AB0"/>
    <w:rsid w:val="007E5603"/>
    <w:rsid w:val="007E5FA4"/>
    <w:rsid w:val="007E60D9"/>
    <w:rsid w:val="007E63C3"/>
    <w:rsid w:val="007E7200"/>
    <w:rsid w:val="007F18B5"/>
    <w:rsid w:val="007F1B50"/>
    <w:rsid w:val="007F2261"/>
    <w:rsid w:val="007F32D6"/>
    <w:rsid w:val="007F36DE"/>
    <w:rsid w:val="007F4E5E"/>
    <w:rsid w:val="007F6A5B"/>
    <w:rsid w:val="00800830"/>
    <w:rsid w:val="00800E6C"/>
    <w:rsid w:val="00801900"/>
    <w:rsid w:val="008020DB"/>
    <w:rsid w:val="00802121"/>
    <w:rsid w:val="00802453"/>
    <w:rsid w:val="00802615"/>
    <w:rsid w:val="00803495"/>
    <w:rsid w:val="008048F6"/>
    <w:rsid w:val="00812068"/>
    <w:rsid w:val="00812EE9"/>
    <w:rsid w:val="00816ED1"/>
    <w:rsid w:val="008179B0"/>
    <w:rsid w:val="00820CF3"/>
    <w:rsid w:val="008254D8"/>
    <w:rsid w:val="00825F94"/>
    <w:rsid w:val="00827043"/>
    <w:rsid w:val="0082757A"/>
    <w:rsid w:val="00831215"/>
    <w:rsid w:val="00832240"/>
    <w:rsid w:val="00832757"/>
    <w:rsid w:val="00834194"/>
    <w:rsid w:val="00835A72"/>
    <w:rsid w:val="00836410"/>
    <w:rsid w:val="00836CCB"/>
    <w:rsid w:val="00837004"/>
    <w:rsid w:val="00837E9D"/>
    <w:rsid w:val="008457A4"/>
    <w:rsid w:val="00845811"/>
    <w:rsid w:val="00845E6B"/>
    <w:rsid w:val="00847C8E"/>
    <w:rsid w:val="008509FA"/>
    <w:rsid w:val="00853374"/>
    <w:rsid w:val="00854271"/>
    <w:rsid w:val="00857477"/>
    <w:rsid w:val="008575F3"/>
    <w:rsid w:val="00861C65"/>
    <w:rsid w:val="0086366B"/>
    <w:rsid w:val="00865E58"/>
    <w:rsid w:val="00866AD0"/>
    <w:rsid w:val="008677CF"/>
    <w:rsid w:val="00867AD1"/>
    <w:rsid w:val="00870BEB"/>
    <w:rsid w:val="00870EAD"/>
    <w:rsid w:val="00872AA5"/>
    <w:rsid w:val="00875B2A"/>
    <w:rsid w:val="008767D2"/>
    <w:rsid w:val="00876E64"/>
    <w:rsid w:val="00880DD4"/>
    <w:rsid w:val="00885D3F"/>
    <w:rsid w:val="00891D9D"/>
    <w:rsid w:val="00892167"/>
    <w:rsid w:val="008923F2"/>
    <w:rsid w:val="00892864"/>
    <w:rsid w:val="008933FC"/>
    <w:rsid w:val="00893EE2"/>
    <w:rsid w:val="008942AE"/>
    <w:rsid w:val="00894C63"/>
    <w:rsid w:val="008A3314"/>
    <w:rsid w:val="008A3D31"/>
    <w:rsid w:val="008A3D47"/>
    <w:rsid w:val="008A52D7"/>
    <w:rsid w:val="008B0029"/>
    <w:rsid w:val="008B0603"/>
    <w:rsid w:val="008B0BF5"/>
    <w:rsid w:val="008B24CD"/>
    <w:rsid w:val="008B26D5"/>
    <w:rsid w:val="008B2830"/>
    <w:rsid w:val="008B7A84"/>
    <w:rsid w:val="008B7B3E"/>
    <w:rsid w:val="008C0691"/>
    <w:rsid w:val="008C0D8C"/>
    <w:rsid w:val="008C2B69"/>
    <w:rsid w:val="008C344E"/>
    <w:rsid w:val="008C356E"/>
    <w:rsid w:val="008C3F93"/>
    <w:rsid w:val="008C4243"/>
    <w:rsid w:val="008D1425"/>
    <w:rsid w:val="008D1D07"/>
    <w:rsid w:val="008D3245"/>
    <w:rsid w:val="008D3591"/>
    <w:rsid w:val="008D3F1D"/>
    <w:rsid w:val="008D63D1"/>
    <w:rsid w:val="008D7644"/>
    <w:rsid w:val="008E006F"/>
    <w:rsid w:val="008E174C"/>
    <w:rsid w:val="008E2FF3"/>
    <w:rsid w:val="008E4979"/>
    <w:rsid w:val="008E58AF"/>
    <w:rsid w:val="008E653E"/>
    <w:rsid w:val="008E6FEC"/>
    <w:rsid w:val="008E77A7"/>
    <w:rsid w:val="008F5BEA"/>
    <w:rsid w:val="00901B29"/>
    <w:rsid w:val="00903E7F"/>
    <w:rsid w:val="00905BC8"/>
    <w:rsid w:val="00906256"/>
    <w:rsid w:val="009103F4"/>
    <w:rsid w:val="00911148"/>
    <w:rsid w:val="0091130F"/>
    <w:rsid w:val="00911AE9"/>
    <w:rsid w:val="009135A1"/>
    <w:rsid w:val="009155EB"/>
    <w:rsid w:val="00920474"/>
    <w:rsid w:val="0092200C"/>
    <w:rsid w:val="0092292A"/>
    <w:rsid w:val="00922B30"/>
    <w:rsid w:val="009234FC"/>
    <w:rsid w:val="00924403"/>
    <w:rsid w:val="00925362"/>
    <w:rsid w:val="00925D46"/>
    <w:rsid w:val="00926911"/>
    <w:rsid w:val="009269D9"/>
    <w:rsid w:val="00930564"/>
    <w:rsid w:val="00932AFC"/>
    <w:rsid w:val="00932C0C"/>
    <w:rsid w:val="00936345"/>
    <w:rsid w:val="0093744D"/>
    <w:rsid w:val="00940358"/>
    <w:rsid w:val="00941DAE"/>
    <w:rsid w:val="00942923"/>
    <w:rsid w:val="0094363B"/>
    <w:rsid w:val="0094625E"/>
    <w:rsid w:val="00947B1C"/>
    <w:rsid w:val="0095176E"/>
    <w:rsid w:val="00951901"/>
    <w:rsid w:val="00951B11"/>
    <w:rsid w:val="009525D2"/>
    <w:rsid w:val="00952732"/>
    <w:rsid w:val="00952C82"/>
    <w:rsid w:val="00952E9E"/>
    <w:rsid w:val="00954191"/>
    <w:rsid w:val="009555A9"/>
    <w:rsid w:val="00962861"/>
    <w:rsid w:val="00964B9C"/>
    <w:rsid w:val="00966047"/>
    <w:rsid w:val="00966807"/>
    <w:rsid w:val="00972E94"/>
    <w:rsid w:val="00972EF6"/>
    <w:rsid w:val="00973D07"/>
    <w:rsid w:val="00975463"/>
    <w:rsid w:val="00977C33"/>
    <w:rsid w:val="009811EA"/>
    <w:rsid w:val="00983B36"/>
    <w:rsid w:val="00983E1E"/>
    <w:rsid w:val="009846EA"/>
    <w:rsid w:val="00986C6F"/>
    <w:rsid w:val="00991E06"/>
    <w:rsid w:val="009927B5"/>
    <w:rsid w:val="0099291A"/>
    <w:rsid w:val="00993625"/>
    <w:rsid w:val="00996777"/>
    <w:rsid w:val="00997D36"/>
    <w:rsid w:val="009A38D3"/>
    <w:rsid w:val="009A61C4"/>
    <w:rsid w:val="009A6AA2"/>
    <w:rsid w:val="009B3874"/>
    <w:rsid w:val="009B573B"/>
    <w:rsid w:val="009B7C6F"/>
    <w:rsid w:val="009C1ABF"/>
    <w:rsid w:val="009C2E60"/>
    <w:rsid w:val="009C4748"/>
    <w:rsid w:val="009C4EAD"/>
    <w:rsid w:val="009C4EC9"/>
    <w:rsid w:val="009C5525"/>
    <w:rsid w:val="009C6784"/>
    <w:rsid w:val="009C6E77"/>
    <w:rsid w:val="009C71F1"/>
    <w:rsid w:val="009D1DEE"/>
    <w:rsid w:val="009D79B6"/>
    <w:rsid w:val="009D7C9A"/>
    <w:rsid w:val="009E3137"/>
    <w:rsid w:val="009E4F3E"/>
    <w:rsid w:val="009E5DCC"/>
    <w:rsid w:val="009E5EDA"/>
    <w:rsid w:val="009E6C11"/>
    <w:rsid w:val="009E79D7"/>
    <w:rsid w:val="009E7B0A"/>
    <w:rsid w:val="009F20DC"/>
    <w:rsid w:val="009F3086"/>
    <w:rsid w:val="009F3FEB"/>
    <w:rsid w:val="009F437B"/>
    <w:rsid w:val="009F726F"/>
    <w:rsid w:val="00A04EDA"/>
    <w:rsid w:val="00A058B7"/>
    <w:rsid w:val="00A10035"/>
    <w:rsid w:val="00A11731"/>
    <w:rsid w:val="00A11AB4"/>
    <w:rsid w:val="00A1220F"/>
    <w:rsid w:val="00A135A1"/>
    <w:rsid w:val="00A13C85"/>
    <w:rsid w:val="00A15427"/>
    <w:rsid w:val="00A17D90"/>
    <w:rsid w:val="00A203C0"/>
    <w:rsid w:val="00A208DC"/>
    <w:rsid w:val="00A20B0F"/>
    <w:rsid w:val="00A20C62"/>
    <w:rsid w:val="00A25E7C"/>
    <w:rsid w:val="00A262E7"/>
    <w:rsid w:val="00A31161"/>
    <w:rsid w:val="00A31168"/>
    <w:rsid w:val="00A318C1"/>
    <w:rsid w:val="00A33E8A"/>
    <w:rsid w:val="00A33EF2"/>
    <w:rsid w:val="00A362D0"/>
    <w:rsid w:val="00A374BD"/>
    <w:rsid w:val="00A43D3D"/>
    <w:rsid w:val="00A44BBB"/>
    <w:rsid w:val="00A505FA"/>
    <w:rsid w:val="00A50779"/>
    <w:rsid w:val="00A50FC0"/>
    <w:rsid w:val="00A5139A"/>
    <w:rsid w:val="00A5139E"/>
    <w:rsid w:val="00A5333A"/>
    <w:rsid w:val="00A54A49"/>
    <w:rsid w:val="00A55C53"/>
    <w:rsid w:val="00A56CFD"/>
    <w:rsid w:val="00A62A00"/>
    <w:rsid w:val="00A62C7C"/>
    <w:rsid w:val="00A63E9B"/>
    <w:rsid w:val="00A71C11"/>
    <w:rsid w:val="00A73097"/>
    <w:rsid w:val="00A74318"/>
    <w:rsid w:val="00A75040"/>
    <w:rsid w:val="00A75841"/>
    <w:rsid w:val="00A76165"/>
    <w:rsid w:val="00A8070C"/>
    <w:rsid w:val="00A82C2A"/>
    <w:rsid w:val="00A83541"/>
    <w:rsid w:val="00A840B4"/>
    <w:rsid w:val="00A842EC"/>
    <w:rsid w:val="00A90036"/>
    <w:rsid w:val="00A90AC9"/>
    <w:rsid w:val="00A90EA6"/>
    <w:rsid w:val="00A940F7"/>
    <w:rsid w:val="00A949BF"/>
    <w:rsid w:val="00A964DF"/>
    <w:rsid w:val="00A96645"/>
    <w:rsid w:val="00AA63DC"/>
    <w:rsid w:val="00AA70C3"/>
    <w:rsid w:val="00AA7247"/>
    <w:rsid w:val="00AB0665"/>
    <w:rsid w:val="00AB0D84"/>
    <w:rsid w:val="00AB29B8"/>
    <w:rsid w:val="00AB4CDD"/>
    <w:rsid w:val="00AB55A5"/>
    <w:rsid w:val="00AB720B"/>
    <w:rsid w:val="00AB7BB5"/>
    <w:rsid w:val="00AC16BA"/>
    <w:rsid w:val="00AC566D"/>
    <w:rsid w:val="00AC716B"/>
    <w:rsid w:val="00AD1C9D"/>
    <w:rsid w:val="00AD2D0F"/>
    <w:rsid w:val="00AD3009"/>
    <w:rsid w:val="00AD3AA2"/>
    <w:rsid w:val="00AD3D14"/>
    <w:rsid w:val="00AD4220"/>
    <w:rsid w:val="00AD5A0D"/>
    <w:rsid w:val="00AD66BF"/>
    <w:rsid w:val="00AD757A"/>
    <w:rsid w:val="00AE0B0D"/>
    <w:rsid w:val="00AE22BA"/>
    <w:rsid w:val="00AE2E34"/>
    <w:rsid w:val="00AE3734"/>
    <w:rsid w:val="00AE603C"/>
    <w:rsid w:val="00AE722D"/>
    <w:rsid w:val="00AE778B"/>
    <w:rsid w:val="00AE79AB"/>
    <w:rsid w:val="00AF0896"/>
    <w:rsid w:val="00AF0959"/>
    <w:rsid w:val="00AF1F64"/>
    <w:rsid w:val="00AF32C8"/>
    <w:rsid w:val="00AF45F8"/>
    <w:rsid w:val="00B00297"/>
    <w:rsid w:val="00B0065C"/>
    <w:rsid w:val="00B014AE"/>
    <w:rsid w:val="00B0227F"/>
    <w:rsid w:val="00B029E9"/>
    <w:rsid w:val="00B02B44"/>
    <w:rsid w:val="00B049EF"/>
    <w:rsid w:val="00B05184"/>
    <w:rsid w:val="00B11182"/>
    <w:rsid w:val="00B148B1"/>
    <w:rsid w:val="00B14D6A"/>
    <w:rsid w:val="00B165FD"/>
    <w:rsid w:val="00B16633"/>
    <w:rsid w:val="00B17243"/>
    <w:rsid w:val="00B22686"/>
    <w:rsid w:val="00B234FA"/>
    <w:rsid w:val="00B239BE"/>
    <w:rsid w:val="00B2685F"/>
    <w:rsid w:val="00B2712C"/>
    <w:rsid w:val="00B302BF"/>
    <w:rsid w:val="00B314A8"/>
    <w:rsid w:val="00B32337"/>
    <w:rsid w:val="00B334F3"/>
    <w:rsid w:val="00B33709"/>
    <w:rsid w:val="00B371EA"/>
    <w:rsid w:val="00B41AD8"/>
    <w:rsid w:val="00B41E15"/>
    <w:rsid w:val="00B42F38"/>
    <w:rsid w:val="00B43806"/>
    <w:rsid w:val="00B44FC5"/>
    <w:rsid w:val="00B5137E"/>
    <w:rsid w:val="00B513C2"/>
    <w:rsid w:val="00B5395A"/>
    <w:rsid w:val="00B557AC"/>
    <w:rsid w:val="00B562DF"/>
    <w:rsid w:val="00B57AFD"/>
    <w:rsid w:val="00B60D8A"/>
    <w:rsid w:val="00B62C8E"/>
    <w:rsid w:val="00B70C7B"/>
    <w:rsid w:val="00B72F45"/>
    <w:rsid w:val="00B772F7"/>
    <w:rsid w:val="00B802AF"/>
    <w:rsid w:val="00B83CD5"/>
    <w:rsid w:val="00B84506"/>
    <w:rsid w:val="00B85275"/>
    <w:rsid w:val="00B85D4F"/>
    <w:rsid w:val="00B86B90"/>
    <w:rsid w:val="00B902D0"/>
    <w:rsid w:val="00B90968"/>
    <w:rsid w:val="00B91EA5"/>
    <w:rsid w:val="00B928B5"/>
    <w:rsid w:val="00B93C9C"/>
    <w:rsid w:val="00B93D25"/>
    <w:rsid w:val="00B94213"/>
    <w:rsid w:val="00B94EEB"/>
    <w:rsid w:val="00B950BC"/>
    <w:rsid w:val="00B952C3"/>
    <w:rsid w:val="00B968A8"/>
    <w:rsid w:val="00BA0117"/>
    <w:rsid w:val="00BA0CC0"/>
    <w:rsid w:val="00BA2A76"/>
    <w:rsid w:val="00BA5538"/>
    <w:rsid w:val="00BA7A33"/>
    <w:rsid w:val="00BB2190"/>
    <w:rsid w:val="00BB2523"/>
    <w:rsid w:val="00BB35FC"/>
    <w:rsid w:val="00BB454F"/>
    <w:rsid w:val="00BB4752"/>
    <w:rsid w:val="00BB4AB7"/>
    <w:rsid w:val="00BB4D63"/>
    <w:rsid w:val="00BB5C27"/>
    <w:rsid w:val="00BB6041"/>
    <w:rsid w:val="00BB6FA6"/>
    <w:rsid w:val="00BC074F"/>
    <w:rsid w:val="00BC0991"/>
    <w:rsid w:val="00BC18F7"/>
    <w:rsid w:val="00BC2026"/>
    <w:rsid w:val="00BC2691"/>
    <w:rsid w:val="00BC2AB6"/>
    <w:rsid w:val="00BC3DC0"/>
    <w:rsid w:val="00BC52FC"/>
    <w:rsid w:val="00BC7F76"/>
    <w:rsid w:val="00BD101F"/>
    <w:rsid w:val="00BD13F5"/>
    <w:rsid w:val="00BD28C1"/>
    <w:rsid w:val="00BD30A4"/>
    <w:rsid w:val="00BD44A0"/>
    <w:rsid w:val="00BD4B86"/>
    <w:rsid w:val="00BD6483"/>
    <w:rsid w:val="00BD6865"/>
    <w:rsid w:val="00BE062B"/>
    <w:rsid w:val="00BE1D2A"/>
    <w:rsid w:val="00BE20F2"/>
    <w:rsid w:val="00BE2FE8"/>
    <w:rsid w:val="00BE3047"/>
    <w:rsid w:val="00BE32AA"/>
    <w:rsid w:val="00BE4BC7"/>
    <w:rsid w:val="00BE5114"/>
    <w:rsid w:val="00BE5A97"/>
    <w:rsid w:val="00BE6227"/>
    <w:rsid w:val="00BE7C76"/>
    <w:rsid w:val="00BF0B55"/>
    <w:rsid w:val="00BF6BF6"/>
    <w:rsid w:val="00BF72D4"/>
    <w:rsid w:val="00C02406"/>
    <w:rsid w:val="00C02531"/>
    <w:rsid w:val="00C027F0"/>
    <w:rsid w:val="00C02A9D"/>
    <w:rsid w:val="00C0421C"/>
    <w:rsid w:val="00C04F40"/>
    <w:rsid w:val="00C05682"/>
    <w:rsid w:val="00C065A3"/>
    <w:rsid w:val="00C07631"/>
    <w:rsid w:val="00C07B52"/>
    <w:rsid w:val="00C12E08"/>
    <w:rsid w:val="00C13BDB"/>
    <w:rsid w:val="00C14716"/>
    <w:rsid w:val="00C15970"/>
    <w:rsid w:val="00C15A60"/>
    <w:rsid w:val="00C17157"/>
    <w:rsid w:val="00C23103"/>
    <w:rsid w:val="00C24668"/>
    <w:rsid w:val="00C26156"/>
    <w:rsid w:val="00C276F8"/>
    <w:rsid w:val="00C307EB"/>
    <w:rsid w:val="00C315B0"/>
    <w:rsid w:val="00C32A32"/>
    <w:rsid w:val="00C33B0F"/>
    <w:rsid w:val="00C33F6D"/>
    <w:rsid w:val="00C349B7"/>
    <w:rsid w:val="00C365F2"/>
    <w:rsid w:val="00C37E18"/>
    <w:rsid w:val="00C37FA8"/>
    <w:rsid w:val="00C40EEE"/>
    <w:rsid w:val="00C41962"/>
    <w:rsid w:val="00C41E4F"/>
    <w:rsid w:val="00C42519"/>
    <w:rsid w:val="00C42991"/>
    <w:rsid w:val="00C45726"/>
    <w:rsid w:val="00C50352"/>
    <w:rsid w:val="00C507CA"/>
    <w:rsid w:val="00C514D1"/>
    <w:rsid w:val="00C54B50"/>
    <w:rsid w:val="00C54C78"/>
    <w:rsid w:val="00C55C69"/>
    <w:rsid w:val="00C56E88"/>
    <w:rsid w:val="00C6029F"/>
    <w:rsid w:val="00C6126C"/>
    <w:rsid w:val="00C615AA"/>
    <w:rsid w:val="00C61C18"/>
    <w:rsid w:val="00C627A4"/>
    <w:rsid w:val="00C63318"/>
    <w:rsid w:val="00C63627"/>
    <w:rsid w:val="00C67630"/>
    <w:rsid w:val="00C6797A"/>
    <w:rsid w:val="00C67B97"/>
    <w:rsid w:val="00C7181F"/>
    <w:rsid w:val="00C72D9C"/>
    <w:rsid w:val="00C754B7"/>
    <w:rsid w:val="00C82309"/>
    <w:rsid w:val="00C8478B"/>
    <w:rsid w:val="00C84C5E"/>
    <w:rsid w:val="00C85F1B"/>
    <w:rsid w:val="00C876E5"/>
    <w:rsid w:val="00C8790C"/>
    <w:rsid w:val="00C916D5"/>
    <w:rsid w:val="00C91BAE"/>
    <w:rsid w:val="00C91D9E"/>
    <w:rsid w:val="00C92573"/>
    <w:rsid w:val="00C95010"/>
    <w:rsid w:val="00CA0955"/>
    <w:rsid w:val="00CA1BE3"/>
    <w:rsid w:val="00CA47CD"/>
    <w:rsid w:val="00CA6053"/>
    <w:rsid w:val="00CA6E73"/>
    <w:rsid w:val="00CA75D6"/>
    <w:rsid w:val="00CB0D31"/>
    <w:rsid w:val="00CB0EE6"/>
    <w:rsid w:val="00CB1AA0"/>
    <w:rsid w:val="00CB32EA"/>
    <w:rsid w:val="00CB36A4"/>
    <w:rsid w:val="00CB454E"/>
    <w:rsid w:val="00CB54F5"/>
    <w:rsid w:val="00CB6D1E"/>
    <w:rsid w:val="00CB78B1"/>
    <w:rsid w:val="00CC0617"/>
    <w:rsid w:val="00CC0D8A"/>
    <w:rsid w:val="00CC1BCD"/>
    <w:rsid w:val="00CC3023"/>
    <w:rsid w:val="00CC6881"/>
    <w:rsid w:val="00CC7043"/>
    <w:rsid w:val="00CC7186"/>
    <w:rsid w:val="00CD01D1"/>
    <w:rsid w:val="00CD66D8"/>
    <w:rsid w:val="00CD6FA4"/>
    <w:rsid w:val="00CD70E5"/>
    <w:rsid w:val="00CD73FA"/>
    <w:rsid w:val="00CE3C16"/>
    <w:rsid w:val="00CE4A98"/>
    <w:rsid w:val="00CE61A2"/>
    <w:rsid w:val="00CF1C79"/>
    <w:rsid w:val="00CF57F2"/>
    <w:rsid w:val="00CF5C30"/>
    <w:rsid w:val="00D00107"/>
    <w:rsid w:val="00D02145"/>
    <w:rsid w:val="00D029A6"/>
    <w:rsid w:val="00D04A2C"/>
    <w:rsid w:val="00D100F8"/>
    <w:rsid w:val="00D14B02"/>
    <w:rsid w:val="00D16676"/>
    <w:rsid w:val="00D16BDE"/>
    <w:rsid w:val="00D20174"/>
    <w:rsid w:val="00D21357"/>
    <w:rsid w:val="00D22363"/>
    <w:rsid w:val="00D22C3E"/>
    <w:rsid w:val="00D2302A"/>
    <w:rsid w:val="00D238E9"/>
    <w:rsid w:val="00D27195"/>
    <w:rsid w:val="00D30427"/>
    <w:rsid w:val="00D30EFC"/>
    <w:rsid w:val="00D32C9B"/>
    <w:rsid w:val="00D34F56"/>
    <w:rsid w:val="00D47807"/>
    <w:rsid w:val="00D50E66"/>
    <w:rsid w:val="00D52474"/>
    <w:rsid w:val="00D527C4"/>
    <w:rsid w:val="00D5285E"/>
    <w:rsid w:val="00D55613"/>
    <w:rsid w:val="00D55BDB"/>
    <w:rsid w:val="00D6014D"/>
    <w:rsid w:val="00D632C9"/>
    <w:rsid w:val="00D63718"/>
    <w:rsid w:val="00D65D09"/>
    <w:rsid w:val="00D660FD"/>
    <w:rsid w:val="00D6633F"/>
    <w:rsid w:val="00D6705B"/>
    <w:rsid w:val="00D67FD6"/>
    <w:rsid w:val="00D717B4"/>
    <w:rsid w:val="00D71BAE"/>
    <w:rsid w:val="00D7349C"/>
    <w:rsid w:val="00D76283"/>
    <w:rsid w:val="00D817DA"/>
    <w:rsid w:val="00D83534"/>
    <w:rsid w:val="00D835FA"/>
    <w:rsid w:val="00D839BE"/>
    <w:rsid w:val="00D8488C"/>
    <w:rsid w:val="00D855D8"/>
    <w:rsid w:val="00D92D48"/>
    <w:rsid w:val="00D931CD"/>
    <w:rsid w:val="00D95299"/>
    <w:rsid w:val="00D957C9"/>
    <w:rsid w:val="00D959C6"/>
    <w:rsid w:val="00D96601"/>
    <w:rsid w:val="00D97FE4"/>
    <w:rsid w:val="00DA119D"/>
    <w:rsid w:val="00DA2883"/>
    <w:rsid w:val="00DA3E3D"/>
    <w:rsid w:val="00DA5265"/>
    <w:rsid w:val="00DA531B"/>
    <w:rsid w:val="00DA7668"/>
    <w:rsid w:val="00DA7B62"/>
    <w:rsid w:val="00DA7CF9"/>
    <w:rsid w:val="00DB009E"/>
    <w:rsid w:val="00DB3FB0"/>
    <w:rsid w:val="00DB4753"/>
    <w:rsid w:val="00DB4B67"/>
    <w:rsid w:val="00DB4DF2"/>
    <w:rsid w:val="00DB59D4"/>
    <w:rsid w:val="00DC2ADE"/>
    <w:rsid w:val="00DC39BA"/>
    <w:rsid w:val="00DC6EE9"/>
    <w:rsid w:val="00DC78E7"/>
    <w:rsid w:val="00DD052A"/>
    <w:rsid w:val="00DD2512"/>
    <w:rsid w:val="00DD2F68"/>
    <w:rsid w:val="00DD32C4"/>
    <w:rsid w:val="00DD3D6C"/>
    <w:rsid w:val="00DD4711"/>
    <w:rsid w:val="00DD4DC7"/>
    <w:rsid w:val="00DE0F07"/>
    <w:rsid w:val="00DE6949"/>
    <w:rsid w:val="00DF2AEC"/>
    <w:rsid w:val="00E005A6"/>
    <w:rsid w:val="00E01EF9"/>
    <w:rsid w:val="00E05B4B"/>
    <w:rsid w:val="00E100A4"/>
    <w:rsid w:val="00E114F8"/>
    <w:rsid w:val="00E11C8D"/>
    <w:rsid w:val="00E11D9E"/>
    <w:rsid w:val="00E1260F"/>
    <w:rsid w:val="00E131B2"/>
    <w:rsid w:val="00E13975"/>
    <w:rsid w:val="00E14093"/>
    <w:rsid w:val="00E149B3"/>
    <w:rsid w:val="00E160AB"/>
    <w:rsid w:val="00E23DD2"/>
    <w:rsid w:val="00E24E9D"/>
    <w:rsid w:val="00E25475"/>
    <w:rsid w:val="00E27C5A"/>
    <w:rsid w:val="00E321FD"/>
    <w:rsid w:val="00E34EBE"/>
    <w:rsid w:val="00E369C2"/>
    <w:rsid w:val="00E36D26"/>
    <w:rsid w:val="00E379A2"/>
    <w:rsid w:val="00E457C9"/>
    <w:rsid w:val="00E5022C"/>
    <w:rsid w:val="00E53EF9"/>
    <w:rsid w:val="00E565B6"/>
    <w:rsid w:val="00E61921"/>
    <w:rsid w:val="00E62134"/>
    <w:rsid w:val="00E64983"/>
    <w:rsid w:val="00E64C0B"/>
    <w:rsid w:val="00E659BF"/>
    <w:rsid w:val="00E677BB"/>
    <w:rsid w:val="00E70679"/>
    <w:rsid w:val="00E70C85"/>
    <w:rsid w:val="00E7189C"/>
    <w:rsid w:val="00E746D6"/>
    <w:rsid w:val="00E74985"/>
    <w:rsid w:val="00E75D38"/>
    <w:rsid w:val="00E76E2F"/>
    <w:rsid w:val="00E778EE"/>
    <w:rsid w:val="00E800B9"/>
    <w:rsid w:val="00E809C6"/>
    <w:rsid w:val="00E81CD0"/>
    <w:rsid w:val="00E82AC6"/>
    <w:rsid w:val="00E851FC"/>
    <w:rsid w:val="00E859CA"/>
    <w:rsid w:val="00E86967"/>
    <w:rsid w:val="00E86A88"/>
    <w:rsid w:val="00E92C73"/>
    <w:rsid w:val="00E974AA"/>
    <w:rsid w:val="00EA1519"/>
    <w:rsid w:val="00EA2739"/>
    <w:rsid w:val="00EA32E8"/>
    <w:rsid w:val="00EA337D"/>
    <w:rsid w:val="00EA3907"/>
    <w:rsid w:val="00EA481F"/>
    <w:rsid w:val="00EA6092"/>
    <w:rsid w:val="00EB09F9"/>
    <w:rsid w:val="00EB1588"/>
    <w:rsid w:val="00EB4B8E"/>
    <w:rsid w:val="00EB4C61"/>
    <w:rsid w:val="00EB7156"/>
    <w:rsid w:val="00EB7578"/>
    <w:rsid w:val="00EC1206"/>
    <w:rsid w:val="00EC1415"/>
    <w:rsid w:val="00EC1731"/>
    <w:rsid w:val="00EC2DAD"/>
    <w:rsid w:val="00EC6484"/>
    <w:rsid w:val="00EC7334"/>
    <w:rsid w:val="00ED0EA9"/>
    <w:rsid w:val="00ED16E3"/>
    <w:rsid w:val="00ED193D"/>
    <w:rsid w:val="00ED2F25"/>
    <w:rsid w:val="00ED51DF"/>
    <w:rsid w:val="00ED5DEC"/>
    <w:rsid w:val="00ED78AF"/>
    <w:rsid w:val="00ED78C9"/>
    <w:rsid w:val="00EE07BF"/>
    <w:rsid w:val="00EE0C46"/>
    <w:rsid w:val="00EE37E7"/>
    <w:rsid w:val="00EE5958"/>
    <w:rsid w:val="00EE6347"/>
    <w:rsid w:val="00EE7B31"/>
    <w:rsid w:val="00EF0322"/>
    <w:rsid w:val="00EF10E2"/>
    <w:rsid w:val="00EF2511"/>
    <w:rsid w:val="00EF30CA"/>
    <w:rsid w:val="00EF50A2"/>
    <w:rsid w:val="00EF5C3F"/>
    <w:rsid w:val="00EF6166"/>
    <w:rsid w:val="00EF7CD9"/>
    <w:rsid w:val="00F003F5"/>
    <w:rsid w:val="00F03E60"/>
    <w:rsid w:val="00F03EC0"/>
    <w:rsid w:val="00F05AFB"/>
    <w:rsid w:val="00F068E4"/>
    <w:rsid w:val="00F07AE4"/>
    <w:rsid w:val="00F107AF"/>
    <w:rsid w:val="00F1164A"/>
    <w:rsid w:val="00F1308D"/>
    <w:rsid w:val="00F13907"/>
    <w:rsid w:val="00F13F88"/>
    <w:rsid w:val="00F14F8D"/>
    <w:rsid w:val="00F15D81"/>
    <w:rsid w:val="00F1600A"/>
    <w:rsid w:val="00F200E0"/>
    <w:rsid w:val="00F20521"/>
    <w:rsid w:val="00F20A05"/>
    <w:rsid w:val="00F2108B"/>
    <w:rsid w:val="00F27235"/>
    <w:rsid w:val="00F2726C"/>
    <w:rsid w:val="00F2764B"/>
    <w:rsid w:val="00F278CC"/>
    <w:rsid w:val="00F318D3"/>
    <w:rsid w:val="00F31FB1"/>
    <w:rsid w:val="00F33D70"/>
    <w:rsid w:val="00F33FBE"/>
    <w:rsid w:val="00F340AC"/>
    <w:rsid w:val="00F344FC"/>
    <w:rsid w:val="00F35238"/>
    <w:rsid w:val="00F359A9"/>
    <w:rsid w:val="00F4011B"/>
    <w:rsid w:val="00F41F9C"/>
    <w:rsid w:val="00F422D3"/>
    <w:rsid w:val="00F426E5"/>
    <w:rsid w:val="00F42DCD"/>
    <w:rsid w:val="00F52CC6"/>
    <w:rsid w:val="00F53E19"/>
    <w:rsid w:val="00F576FC"/>
    <w:rsid w:val="00F60A31"/>
    <w:rsid w:val="00F762F1"/>
    <w:rsid w:val="00F76796"/>
    <w:rsid w:val="00F76B03"/>
    <w:rsid w:val="00F76B7F"/>
    <w:rsid w:val="00F773D2"/>
    <w:rsid w:val="00F7744F"/>
    <w:rsid w:val="00F835C8"/>
    <w:rsid w:val="00F83AF9"/>
    <w:rsid w:val="00F85189"/>
    <w:rsid w:val="00F86433"/>
    <w:rsid w:val="00F91F2C"/>
    <w:rsid w:val="00F96C9D"/>
    <w:rsid w:val="00F97DCB"/>
    <w:rsid w:val="00FA3D5C"/>
    <w:rsid w:val="00FA3F86"/>
    <w:rsid w:val="00FA4FC2"/>
    <w:rsid w:val="00FA6A16"/>
    <w:rsid w:val="00FA6FA9"/>
    <w:rsid w:val="00FB0EC3"/>
    <w:rsid w:val="00FB3E38"/>
    <w:rsid w:val="00FB5C1D"/>
    <w:rsid w:val="00FB5E37"/>
    <w:rsid w:val="00FB6A54"/>
    <w:rsid w:val="00FB7152"/>
    <w:rsid w:val="00FC0870"/>
    <w:rsid w:val="00FC1519"/>
    <w:rsid w:val="00FC15B0"/>
    <w:rsid w:val="00FC1D0A"/>
    <w:rsid w:val="00FC353A"/>
    <w:rsid w:val="00FC3CEB"/>
    <w:rsid w:val="00FD06F3"/>
    <w:rsid w:val="00FD2041"/>
    <w:rsid w:val="00FD393A"/>
    <w:rsid w:val="00FD5482"/>
    <w:rsid w:val="00FE06C6"/>
    <w:rsid w:val="00FE0D36"/>
    <w:rsid w:val="00FE21D6"/>
    <w:rsid w:val="00FE2B40"/>
    <w:rsid w:val="00FE4D75"/>
    <w:rsid w:val="00FE67BF"/>
    <w:rsid w:val="00FE69C9"/>
    <w:rsid w:val="00FE7441"/>
    <w:rsid w:val="00FF09E0"/>
    <w:rsid w:val="00FF3152"/>
    <w:rsid w:val="00FF3E09"/>
    <w:rsid w:val="00FF6AE7"/>
    <w:rsid w:val="00FF7126"/>
    <w:rsid w:val="00FF74A4"/>
    <w:rsid w:val="00FF7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07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1">
    <w:name w:val="heading 1"/>
    <w:basedOn w:val="Normal"/>
    <w:link w:val="Heading1Char"/>
    <w:uiPriority w:val="9"/>
    <w:qFormat/>
    <w:rsid w:val="003B0D0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3B0D03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07C1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07C1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E22B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22BA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E22B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22BA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EnvelopeReturn">
    <w:name w:val="envelope return"/>
    <w:basedOn w:val="Normal"/>
    <w:uiPriority w:val="99"/>
    <w:unhideWhenUsed/>
    <w:rsid w:val="00B513C2"/>
    <w:rPr>
      <w:rFonts w:asciiTheme="majorHAnsi" w:eastAsiaTheme="majorEastAsia" w:hAnsiTheme="majorHAnsi" w:cstheme="majorBidi"/>
    </w:rPr>
  </w:style>
  <w:style w:type="paragraph" w:styleId="NoSpacing">
    <w:name w:val="No Spacing"/>
    <w:uiPriority w:val="1"/>
    <w:qFormat/>
    <w:rsid w:val="000412AB"/>
    <w:pPr>
      <w:spacing w:after="0" w:line="240" w:lineRule="auto"/>
    </w:pPr>
  </w:style>
  <w:style w:type="character" w:customStyle="1" w:styleId="search42">
    <w:name w:val="search42"/>
    <w:basedOn w:val="DefaultParagraphFont"/>
    <w:rsid w:val="00246B5A"/>
    <w:rPr>
      <w:shd w:val="clear" w:color="auto" w:fill="A0FFFF"/>
    </w:rPr>
  </w:style>
  <w:style w:type="character" w:customStyle="1" w:styleId="search52">
    <w:name w:val="search52"/>
    <w:basedOn w:val="DefaultParagraphFont"/>
    <w:rsid w:val="00246B5A"/>
    <w:rPr>
      <w:shd w:val="clear" w:color="auto" w:fill="CCFF99"/>
    </w:rPr>
  </w:style>
  <w:style w:type="character" w:customStyle="1" w:styleId="search22">
    <w:name w:val="search22"/>
    <w:basedOn w:val="DefaultParagraphFont"/>
    <w:rsid w:val="00246B5A"/>
    <w:rPr>
      <w:shd w:val="clear" w:color="auto" w:fill="FF9999"/>
    </w:rPr>
  </w:style>
  <w:style w:type="character" w:customStyle="1" w:styleId="search32">
    <w:name w:val="search32"/>
    <w:basedOn w:val="DefaultParagraphFont"/>
    <w:rsid w:val="00246B5A"/>
    <w:rPr>
      <w:shd w:val="clear" w:color="auto" w:fill="EBBE51"/>
    </w:rPr>
  </w:style>
  <w:style w:type="character" w:customStyle="1" w:styleId="search01">
    <w:name w:val="search01"/>
    <w:basedOn w:val="DefaultParagraphFont"/>
    <w:rsid w:val="00D52474"/>
    <w:rPr>
      <w:shd w:val="clear" w:color="auto" w:fill="FFFF66"/>
    </w:rPr>
  </w:style>
  <w:style w:type="character" w:customStyle="1" w:styleId="newdocreference1">
    <w:name w:val="newdocreference1"/>
    <w:basedOn w:val="DefaultParagraphFont"/>
    <w:rsid w:val="00D52474"/>
    <w:rPr>
      <w:i w:val="0"/>
      <w:iCs w:val="0"/>
      <w:color w:val="0000FF"/>
      <w:u w:val="single"/>
    </w:rPr>
  </w:style>
  <w:style w:type="character" w:customStyle="1" w:styleId="samedocreference1">
    <w:name w:val="samedocreference1"/>
    <w:basedOn w:val="DefaultParagraphFont"/>
    <w:rsid w:val="00BB6FA6"/>
    <w:rPr>
      <w:i w:val="0"/>
      <w:iCs w:val="0"/>
      <w:color w:val="8B0000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B0D03"/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character" w:customStyle="1" w:styleId="Heading2Char">
    <w:name w:val="Heading 2 Char"/>
    <w:basedOn w:val="DefaultParagraphFont"/>
    <w:link w:val="Heading2"/>
    <w:uiPriority w:val="9"/>
    <w:rsid w:val="003B0D03"/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character" w:styleId="FollowedHyperlink">
    <w:name w:val="FollowedHyperlink"/>
    <w:basedOn w:val="DefaultParagraphFont"/>
    <w:uiPriority w:val="99"/>
    <w:semiHidden/>
    <w:unhideWhenUsed/>
    <w:rsid w:val="003B0D03"/>
    <w:rPr>
      <w:color w:val="800080"/>
      <w:u w:val="single"/>
    </w:rPr>
  </w:style>
  <w:style w:type="paragraph" w:customStyle="1" w:styleId="ui-helper-hidden">
    <w:name w:val="ui-helper-hidden"/>
    <w:basedOn w:val="Normal"/>
    <w:rsid w:val="003B0D03"/>
    <w:pPr>
      <w:spacing w:before="100" w:beforeAutospacing="1" w:after="100" w:afterAutospacing="1"/>
    </w:pPr>
    <w:rPr>
      <w:vanish/>
    </w:rPr>
  </w:style>
  <w:style w:type="paragraph" w:customStyle="1" w:styleId="ui-helper-reset">
    <w:name w:val="ui-helper-reset"/>
    <w:basedOn w:val="Normal"/>
    <w:rsid w:val="003B0D03"/>
  </w:style>
  <w:style w:type="paragraph" w:customStyle="1" w:styleId="ui-helper-clearfix">
    <w:name w:val="ui-helper-clearfix"/>
    <w:basedOn w:val="Normal"/>
    <w:rsid w:val="003B0D03"/>
    <w:pPr>
      <w:spacing w:before="100" w:beforeAutospacing="1" w:after="100" w:afterAutospacing="1"/>
    </w:pPr>
  </w:style>
  <w:style w:type="paragraph" w:customStyle="1" w:styleId="ui-helper-zfix">
    <w:name w:val="ui-helper-zfix"/>
    <w:basedOn w:val="Normal"/>
    <w:rsid w:val="003B0D03"/>
    <w:pPr>
      <w:spacing w:before="100" w:beforeAutospacing="1" w:after="100" w:afterAutospacing="1"/>
    </w:pPr>
  </w:style>
  <w:style w:type="paragraph" w:customStyle="1" w:styleId="ui-icon">
    <w:name w:val="ui-icon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widget-overlay">
    <w:name w:val="ui-widget-overlay"/>
    <w:basedOn w:val="Normal"/>
    <w:rsid w:val="003B0D03"/>
    <w:pPr>
      <w:shd w:val="clear" w:color="auto" w:fill="AAAAAA"/>
      <w:spacing w:before="100" w:beforeAutospacing="1" w:after="100" w:afterAutospacing="1"/>
    </w:pPr>
  </w:style>
  <w:style w:type="paragraph" w:customStyle="1" w:styleId="ui-widget">
    <w:name w:val="ui-widget"/>
    <w:basedOn w:val="Normal"/>
    <w:rsid w:val="003B0D03"/>
    <w:pPr>
      <w:spacing w:before="100" w:beforeAutospacing="1" w:after="100" w:afterAutospacing="1"/>
    </w:pPr>
    <w:rPr>
      <w:rFonts w:ascii="Verdana" w:hAnsi="Verdana"/>
    </w:rPr>
  </w:style>
  <w:style w:type="paragraph" w:customStyle="1" w:styleId="ui-widget-content">
    <w:name w:val="ui-widget-content"/>
    <w:basedOn w:val="Normal"/>
    <w:rsid w:val="003B0D03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pacing w:before="100" w:beforeAutospacing="1" w:after="100" w:afterAutospacing="1"/>
    </w:pPr>
    <w:rPr>
      <w:color w:val="222222"/>
    </w:rPr>
  </w:style>
  <w:style w:type="paragraph" w:customStyle="1" w:styleId="ui-widget-header">
    <w:name w:val="ui-widget-header"/>
    <w:basedOn w:val="Normal"/>
    <w:rsid w:val="003B0D03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323476"/>
      <w:spacing w:before="100" w:beforeAutospacing="1" w:after="100" w:afterAutospacing="1"/>
    </w:pPr>
    <w:rPr>
      <w:b/>
      <w:bCs/>
      <w:color w:val="FFFFFF"/>
    </w:rPr>
  </w:style>
  <w:style w:type="paragraph" w:customStyle="1" w:styleId="ui-state-default">
    <w:name w:val="ui-state-default"/>
    <w:basedOn w:val="Normal"/>
    <w:rsid w:val="003B0D03"/>
    <w:pPr>
      <w:pBdr>
        <w:top w:val="single" w:sz="6" w:space="0" w:color="D3D3D3"/>
        <w:left w:val="single" w:sz="6" w:space="0" w:color="D3D3D3"/>
        <w:bottom w:val="single" w:sz="6" w:space="0" w:color="D3D3D3"/>
        <w:right w:val="single" w:sz="6" w:space="0" w:color="D3D3D3"/>
      </w:pBdr>
      <w:shd w:val="clear" w:color="auto" w:fill="E6E6E6"/>
      <w:spacing w:before="100" w:beforeAutospacing="1" w:after="100" w:afterAutospacing="1"/>
    </w:pPr>
    <w:rPr>
      <w:color w:val="555555"/>
    </w:rPr>
  </w:style>
  <w:style w:type="paragraph" w:customStyle="1" w:styleId="ui-state-hover">
    <w:name w:val="ui-state-hover"/>
    <w:basedOn w:val="Normal"/>
    <w:rsid w:val="003B0D03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00" w:beforeAutospacing="1" w:after="100" w:afterAutospacing="1"/>
    </w:pPr>
    <w:rPr>
      <w:color w:val="212121"/>
    </w:rPr>
  </w:style>
  <w:style w:type="paragraph" w:customStyle="1" w:styleId="ui-state-focus">
    <w:name w:val="ui-state-focus"/>
    <w:basedOn w:val="Normal"/>
    <w:rsid w:val="003B0D03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00" w:beforeAutospacing="1" w:after="100" w:afterAutospacing="1"/>
    </w:pPr>
    <w:rPr>
      <w:color w:val="212121"/>
    </w:rPr>
  </w:style>
  <w:style w:type="paragraph" w:customStyle="1" w:styleId="ui-state-active">
    <w:name w:val="ui-state-active"/>
    <w:basedOn w:val="Normal"/>
    <w:rsid w:val="003B0D03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pacing w:before="100" w:beforeAutospacing="1" w:after="100" w:afterAutospacing="1"/>
    </w:pPr>
    <w:rPr>
      <w:color w:val="212121"/>
    </w:rPr>
  </w:style>
  <w:style w:type="paragraph" w:customStyle="1" w:styleId="ui-state-highlight">
    <w:name w:val="ui-state-highlight"/>
    <w:basedOn w:val="Normal"/>
    <w:rsid w:val="003B0D03"/>
    <w:pPr>
      <w:pBdr>
        <w:top w:val="single" w:sz="6" w:space="0" w:color="FCEFA1"/>
        <w:left w:val="single" w:sz="6" w:space="0" w:color="FCEFA1"/>
        <w:bottom w:val="single" w:sz="6" w:space="0" w:color="FCEFA1"/>
        <w:right w:val="single" w:sz="6" w:space="0" w:color="FCEFA1"/>
      </w:pBdr>
      <w:shd w:val="clear" w:color="auto" w:fill="FBF9EE"/>
      <w:spacing w:before="100" w:beforeAutospacing="1" w:after="100" w:afterAutospacing="1"/>
    </w:pPr>
    <w:rPr>
      <w:color w:val="363636"/>
    </w:rPr>
  </w:style>
  <w:style w:type="paragraph" w:customStyle="1" w:styleId="ui-state-error">
    <w:name w:val="ui-state-error"/>
    <w:basedOn w:val="Normal"/>
    <w:rsid w:val="003B0D03"/>
    <w:pPr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pacing w:before="100" w:beforeAutospacing="1" w:after="100" w:afterAutospacing="1"/>
    </w:pPr>
    <w:rPr>
      <w:color w:val="CD0A0A"/>
    </w:rPr>
  </w:style>
  <w:style w:type="paragraph" w:customStyle="1" w:styleId="ui-state-error-text">
    <w:name w:val="ui-state-error-text"/>
    <w:basedOn w:val="Normal"/>
    <w:rsid w:val="003B0D03"/>
    <w:pPr>
      <w:spacing w:before="100" w:beforeAutospacing="1" w:after="100" w:afterAutospacing="1"/>
    </w:pPr>
    <w:rPr>
      <w:color w:val="CD0A0A"/>
    </w:rPr>
  </w:style>
  <w:style w:type="paragraph" w:customStyle="1" w:styleId="ui-priority-primary">
    <w:name w:val="ui-priority-primary"/>
    <w:basedOn w:val="Normal"/>
    <w:rsid w:val="003B0D03"/>
    <w:pPr>
      <w:spacing w:before="100" w:beforeAutospacing="1" w:after="100" w:afterAutospacing="1"/>
    </w:pPr>
    <w:rPr>
      <w:b/>
      <w:bCs/>
    </w:rPr>
  </w:style>
  <w:style w:type="paragraph" w:customStyle="1" w:styleId="ui-priority-secondary">
    <w:name w:val="ui-priority-secondary"/>
    <w:basedOn w:val="Normal"/>
    <w:rsid w:val="003B0D03"/>
    <w:pPr>
      <w:spacing w:before="100" w:beforeAutospacing="1" w:after="100" w:afterAutospacing="1"/>
    </w:pPr>
  </w:style>
  <w:style w:type="paragraph" w:customStyle="1" w:styleId="ui-state-disabled">
    <w:name w:val="ui-state-disabled"/>
    <w:basedOn w:val="Normal"/>
    <w:rsid w:val="003B0D03"/>
    <w:pPr>
      <w:spacing w:before="100" w:beforeAutospacing="1" w:after="100" w:afterAutospacing="1"/>
    </w:pPr>
  </w:style>
  <w:style w:type="paragraph" w:customStyle="1" w:styleId="ui-widget-shadow">
    <w:name w:val="ui-widget-shadow"/>
    <w:basedOn w:val="Normal"/>
    <w:rsid w:val="003B0D03"/>
    <w:pPr>
      <w:shd w:val="clear" w:color="auto" w:fill="AAAAAA"/>
      <w:ind w:left="-120"/>
    </w:pPr>
  </w:style>
  <w:style w:type="paragraph" w:customStyle="1" w:styleId="ui-menu">
    <w:name w:val="ui-menu"/>
    <w:basedOn w:val="Normal"/>
    <w:rsid w:val="003B0D03"/>
  </w:style>
  <w:style w:type="paragraph" w:customStyle="1" w:styleId="ui-dialog">
    <w:name w:val="ui-dialog"/>
    <w:basedOn w:val="Normal"/>
    <w:rsid w:val="003B0D03"/>
    <w:pPr>
      <w:spacing w:before="100" w:beforeAutospacing="1" w:after="100" w:afterAutospacing="1"/>
    </w:pPr>
  </w:style>
  <w:style w:type="paragraph" w:customStyle="1" w:styleId="ui-tabs">
    <w:name w:val="ui-tabs"/>
    <w:basedOn w:val="Normal"/>
    <w:rsid w:val="003B0D03"/>
    <w:pPr>
      <w:spacing w:before="100" w:beforeAutospacing="1" w:after="100" w:afterAutospacing="1"/>
    </w:pPr>
  </w:style>
  <w:style w:type="paragraph" w:customStyle="1" w:styleId="ui-datepicker">
    <w:name w:val="ui-datepicker"/>
    <w:basedOn w:val="Normal"/>
    <w:rsid w:val="003B0D03"/>
    <w:pPr>
      <w:spacing w:before="100" w:beforeAutospacing="1" w:after="100" w:afterAutospacing="1"/>
    </w:pPr>
    <w:rPr>
      <w:vanish/>
    </w:rPr>
  </w:style>
  <w:style w:type="paragraph" w:customStyle="1" w:styleId="ui-datepicker-row-break">
    <w:name w:val="ui-datepicker-row-break"/>
    <w:basedOn w:val="Normal"/>
    <w:rsid w:val="003B0D03"/>
    <w:pPr>
      <w:spacing w:before="100" w:beforeAutospacing="1" w:after="100" w:afterAutospacing="1"/>
    </w:pPr>
  </w:style>
  <w:style w:type="paragraph" w:customStyle="1" w:styleId="ui-datepicker-rtl">
    <w:name w:val="ui-datepicker-rtl"/>
    <w:basedOn w:val="Normal"/>
    <w:rsid w:val="003B0D03"/>
    <w:pPr>
      <w:bidi/>
      <w:spacing w:before="100" w:beforeAutospacing="1" w:after="100" w:afterAutospacing="1"/>
    </w:pPr>
  </w:style>
  <w:style w:type="paragraph" w:customStyle="1" w:styleId="ui-datepicker-cover">
    <w:name w:val="ui-datepicker-cover"/>
    <w:basedOn w:val="Normal"/>
    <w:rsid w:val="003B0D03"/>
    <w:pPr>
      <w:spacing w:before="100" w:beforeAutospacing="1" w:after="100" w:afterAutospacing="1"/>
    </w:pPr>
  </w:style>
  <w:style w:type="paragraph" w:customStyle="1" w:styleId="ui-menu-item">
    <w:name w:val="ui-menu-item"/>
    <w:basedOn w:val="Normal"/>
    <w:rsid w:val="003B0D03"/>
    <w:pPr>
      <w:spacing w:before="100" w:beforeAutospacing="1" w:after="100" w:afterAutospacing="1"/>
    </w:pPr>
  </w:style>
  <w:style w:type="paragraph" w:customStyle="1" w:styleId="ui-dialog-titlebar">
    <w:name w:val="ui-dialog-titlebar"/>
    <w:basedOn w:val="Normal"/>
    <w:rsid w:val="003B0D03"/>
    <w:pPr>
      <w:spacing w:before="100" w:beforeAutospacing="1" w:after="100" w:afterAutospacing="1"/>
    </w:pPr>
  </w:style>
  <w:style w:type="paragraph" w:customStyle="1" w:styleId="ui-dialog-title">
    <w:name w:val="ui-dialog-title"/>
    <w:basedOn w:val="Normal"/>
    <w:rsid w:val="003B0D03"/>
    <w:pPr>
      <w:spacing w:before="100" w:beforeAutospacing="1" w:after="100" w:afterAutospacing="1"/>
    </w:pPr>
  </w:style>
  <w:style w:type="paragraph" w:customStyle="1" w:styleId="ui-dialog-titlebar-close">
    <w:name w:val="ui-dialog-titlebar-close"/>
    <w:basedOn w:val="Normal"/>
    <w:rsid w:val="003B0D03"/>
    <w:pPr>
      <w:spacing w:before="100" w:beforeAutospacing="1" w:after="100" w:afterAutospacing="1"/>
    </w:pPr>
  </w:style>
  <w:style w:type="paragraph" w:customStyle="1" w:styleId="ui-dialog-content">
    <w:name w:val="ui-dialog-content"/>
    <w:basedOn w:val="Normal"/>
    <w:rsid w:val="003B0D03"/>
    <w:pPr>
      <w:spacing w:before="100" w:beforeAutospacing="1" w:after="100" w:afterAutospacing="1"/>
    </w:pPr>
  </w:style>
  <w:style w:type="paragraph" w:customStyle="1" w:styleId="ui-dialog-buttonpane">
    <w:name w:val="ui-dialog-buttonpane"/>
    <w:basedOn w:val="Normal"/>
    <w:rsid w:val="003B0D03"/>
    <w:pPr>
      <w:spacing w:before="100" w:beforeAutospacing="1" w:after="100" w:afterAutospacing="1"/>
    </w:pPr>
  </w:style>
  <w:style w:type="paragraph" w:customStyle="1" w:styleId="ui-resizable-se">
    <w:name w:val="ui-resizable-se"/>
    <w:basedOn w:val="Normal"/>
    <w:rsid w:val="003B0D03"/>
    <w:pPr>
      <w:spacing w:before="100" w:beforeAutospacing="1" w:after="100" w:afterAutospacing="1"/>
    </w:pPr>
  </w:style>
  <w:style w:type="paragraph" w:customStyle="1" w:styleId="ui-tabs-nav">
    <w:name w:val="ui-tabs-nav"/>
    <w:basedOn w:val="Normal"/>
    <w:rsid w:val="003B0D03"/>
    <w:pPr>
      <w:spacing w:before="100" w:beforeAutospacing="1" w:after="100" w:afterAutospacing="1"/>
    </w:pPr>
  </w:style>
  <w:style w:type="paragraph" w:customStyle="1" w:styleId="ui-tabs-panel">
    <w:name w:val="ui-tabs-panel"/>
    <w:basedOn w:val="Normal"/>
    <w:rsid w:val="003B0D03"/>
    <w:pPr>
      <w:spacing w:before="100" w:beforeAutospacing="1" w:after="100" w:afterAutospacing="1"/>
    </w:pPr>
  </w:style>
  <w:style w:type="paragraph" w:customStyle="1" w:styleId="ui-datepicker-header">
    <w:name w:val="ui-datepicker-header"/>
    <w:basedOn w:val="Normal"/>
    <w:rsid w:val="003B0D03"/>
    <w:pPr>
      <w:spacing w:before="100" w:beforeAutospacing="1" w:after="100" w:afterAutospacing="1"/>
    </w:pPr>
  </w:style>
  <w:style w:type="paragraph" w:customStyle="1" w:styleId="ui-datepicker-prev">
    <w:name w:val="ui-datepicker-prev"/>
    <w:basedOn w:val="Normal"/>
    <w:rsid w:val="003B0D03"/>
    <w:pPr>
      <w:spacing w:before="100" w:beforeAutospacing="1" w:after="100" w:afterAutospacing="1"/>
    </w:pPr>
  </w:style>
  <w:style w:type="paragraph" w:customStyle="1" w:styleId="ui-datepicker-next">
    <w:name w:val="ui-datepicker-next"/>
    <w:basedOn w:val="Normal"/>
    <w:rsid w:val="003B0D03"/>
    <w:pPr>
      <w:spacing w:before="100" w:beforeAutospacing="1" w:after="100" w:afterAutospacing="1"/>
    </w:pPr>
  </w:style>
  <w:style w:type="paragraph" w:customStyle="1" w:styleId="ui-datepicker-title">
    <w:name w:val="ui-datepicker-title"/>
    <w:basedOn w:val="Normal"/>
    <w:rsid w:val="003B0D03"/>
    <w:pPr>
      <w:spacing w:before="100" w:beforeAutospacing="1" w:after="100" w:afterAutospacing="1"/>
    </w:pPr>
  </w:style>
  <w:style w:type="paragraph" w:customStyle="1" w:styleId="ui-datepicker-buttonpane">
    <w:name w:val="ui-datepicker-buttonpane"/>
    <w:basedOn w:val="Normal"/>
    <w:rsid w:val="003B0D03"/>
    <w:pPr>
      <w:spacing w:before="100" w:beforeAutospacing="1" w:after="100" w:afterAutospacing="1"/>
    </w:pPr>
  </w:style>
  <w:style w:type="paragraph" w:customStyle="1" w:styleId="ui-datepicker-group">
    <w:name w:val="ui-datepicker-group"/>
    <w:basedOn w:val="Normal"/>
    <w:rsid w:val="003B0D03"/>
    <w:pPr>
      <w:spacing w:before="100" w:beforeAutospacing="1" w:after="100" w:afterAutospacing="1"/>
    </w:pPr>
  </w:style>
  <w:style w:type="paragraph" w:customStyle="1" w:styleId="ui-tabs-hide">
    <w:name w:val="ui-tabs-hide"/>
    <w:basedOn w:val="Normal"/>
    <w:rsid w:val="003B0D03"/>
    <w:pPr>
      <w:spacing w:before="100" w:beforeAutospacing="1" w:after="100" w:afterAutospacing="1"/>
    </w:pPr>
  </w:style>
  <w:style w:type="paragraph" w:customStyle="1" w:styleId="ui-widget1">
    <w:name w:val="ui-widget1"/>
    <w:basedOn w:val="Normal"/>
    <w:rsid w:val="003B0D03"/>
    <w:pPr>
      <w:spacing w:before="100" w:beforeAutospacing="1" w:after="100" w:afterAutospacing="1"/>
    </w:pPr>
    <w:rPr>
      <w:rFonts w:ascii="Verdana" w:hAnsi="Verdana"/>
    </w:rPr>
  </w:style>
  <w:style w:type="paragraph" w:customStyle="1" w:styleId="ui-state-default1">
    <w:name w:val="ui-state-default1"/>
    <w:basedOn w:val="Normal"/>
    <w:rsid w:val="003B0D03"/>
    <w:pPr>
      <w:pBdr>
        <w:top w:val="single" w:sz="6" w:space="0" w:color="D3D3D3"/>
        <w:left w:val="single" w:sz="6" w:space="0" w:color="D3D3D3"/>
        <w:bottom w:val="single" w:sz="6" w:space="0" w:color="D3D3D3"/>
        <w:right w:val="single" w:sz="6" w:space="0" w:color="D3D3D3"/>
      </w:pBdr>
      <w:shd w:val="clear" w:color="auto" w:fill="E6E6E6"/>
      <w:spacing w:before="100" w:beforeAutospacing="1" w:after="100" w:afterAutospacing="1"/>
    </w:pPr>
    <w:rPr>
      <w:color w:val="555555"/>
    </w:rPr>
  </w:style>
  <w:style w:type="paragraph" w:customStyle="1" w:styleId="ui-state-default2">
    <w:name w:val="ui-state-default2"/>
    <w:basedOn w:val="Normal"/>
    <w:rsid w:val="003B0D03"/>
    <w:pPr>
      <w:pBdr>
        <w:top w:val="single" w:sz="6" w:space="0" w:color="D3D3D3"/>
        <w:left w:val="single" w:sz="6" w:space="0" w:color="D3D3D3"/>
        <w:bottom w:val="single" w:sz="6" w:space="0" w:color="D3D3D3"/>
        <w:right w:val="single" w:sz="6" w:space="0" w:color="D3D3D3"/>
      </w:pBdr>
      <w:shd w:val="clear" w:color="auto" w:fill="E6E6E6"/>
      <w:spacing w:before="100" w:beforeAutospacing="1" w:after="100" w:afterAutospacing="1"/>
    </w:pPr>
    <w:rPr>
      <w:color w:val="555555"/>
    </w:rPr>
  </w:style>
  <w:style w:type="paragraph" w:customStyle="1" w:styleId="ui-state-hover1">
    <w:name w:val="ui-state-hover1"/>
    <w:basedOn w:val="Normal"/>
    <w:rsid w:val="003B0D03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00" w:beforeAutospacing="1" w:after="100" w:afterAutospacing="1"/>
    </w:pPr>
    <w:rPr>
      <w:color w:val="212121"/>
    </w:rPr>
  </w:style>
  <w:style w:type="paragraph" w:customStyle="1" w:styleId="ui-state-hover2">
    <w:name w:val="ui-state-hover2"/>
    <w:basedOn w:val="Normal"/>
    <w:rsid w:val="003B0D03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00" w:beforeAutospacing="1" w:after="100" w:afterAutospacing="1"/>
    </w:pPr>
    <w:rPr>
      <w:color w:val="212121"/>
    </w:rPr>
  </w:style>
  <w:style w:type="paragraph" w:customStyle="1" w:styleId="ui-state-focus1">
    <w:name w:val="ui-state-focus1"/>
    <w:basedOn w:val="Normal"/>
    <w:rsid w:val="003B0D03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00" w:beforeAutospacing="1" w:after="100" w:afterAutospacing="1"/>
    </w:pPr>
    <w:rPr>
      <w:color w:val="212121"/>
    </w:rPr>
  </w:style>
  <w:style w:type="paragraph" w:customStyle="1" w:styleId="ui-state-focus2">
    <w:name w:val="ui-state-focus2"/>
    <w:basedOn w:val="Normal"/>
    <w:rsid w:val="003B0D03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00" w:beforeAutospacing="1" w:after="100" w:afterAutospacing="1"/>
    </w:pPr>
    <w:rPr>
      <w:color w:val="212121"/>
    </w:rPr>
  </w:style>
  <w:style w:type="paragraph" w:customStyle="1" w:styleId="ui-state-active1">
    <w:name w:val="ui-state-active1"/>
    <w:basedOn w:val="Normal"/>
    <w:rsid w:val="003B0D03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pacing w:before="100" w:beforeAutospacing="1" w:after="100" w:afterAutospacing="1"/>
    </w:pPr>
    <w:rPr>
      <w:color w:val="212121"/>
    </w:rPr>
  </w:style>
  <w:style w:type="paragraph" w:customStyle="1" w:styleId="ui-state-active2">
    <w:name w:val="ui-state-active2"/>
    <w:basedOn w:val="Normal"/>
    <w:rsid w:val="003B0D03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pacing w:before="100" w:beforeAutospacing="1" w:after="100" w:afterAutospacing="1"/>
    </w:pPr>
    <w:rPr>
      <w:color w:val="212121"/>
    </w:rPr>
  </w:style>
  <w:style w:type="paragraph" w:customStyle="1" w:styleId="ui-state-highlight1">
    <w:name w:val="ui-state-highlight1"/>
    <w:basedOn w:val="Normal"/>
    <w:rsid w:val="003B0D03"/>
    <w:pPr>
      <w:pBdr>
        <w:top w:val="single" w:sz="6" w:space="0" w:color="FCEFA1"/>
        <w:left w:val="single" w:sz="6" w:space="0" w:color="FCEFA1"/>
        <w:bottom w:val="single" w:sz="6" w:space="0" w:color="FCEFA1"/>
        <w:right w:val="single" w:sz="6" w:space="0" w:color="FCEFA1"/>
      </w:pBdr>
      <w:shd w:val="clear" w:color="auto" w:fill="FBF9EE"/>
      <w:spacing w:before="100" w:beforeAutospacing="1" w:after="100" w:afterAutospacing="1"/>
    </w:pPr>
    <w:rPr>
      <w:color w:val="363636"/>
    </w:rPr>
  </w:style>
  <w:style w:type="paragraph" w:customStyle="1" w:styleId="ui-state-highlight2">
    <w:name w:val="ui-state-highlight2"/>
    <w:basedOn w:val="Normal"/>
    <w:rsid w:val="003B0D03"/>
    <w:pPr>
      <w:pBdr>
        <w:top w:val="single" w:sz="6" w:space="0" w:color="FCEFA1"/>
        <w:left w:val="single" w:sz="6" w:space="0" w:color="FCEFA1"/>
        <w:bottom w:val="single" w:sz="6" w:space="0" w:color="FCEFA1"/>
        <w:right w:val="single" w:sz="6" w:space="0" w:color="FCEFA1"/>
      </w:pBdr>
      <w:shd w:val="clear" w:color="auto" w:fill="FBF9EE"/>
      <w:spacing w:before="100" w:beforeAutospacing="1" w:after="100" w:afterAutospacing="1"/>
    </w:pPr>
    <w:rPr>
      <w:color w:val="363636"/>
    </w:rPr>
  </w:style>
  <w:style w:type="paragraph" w:customStyle="1" w:styleId="ui-state-error1">
    <w:name w:val="ui-state-error1"/>
    <w:basedOn w:val="Normal"/>
    <w:rsid w:val="003B0D03"/>
    <w:pPr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pacing w:before="100" w:beforeAutospacing="1" w:after="100" w:afterAutospacing="1"/>
    </w:pPr>
    <w:rPr>
      <w:color w:val="CD0A0A"/>
    </w:rPr>
  </w:style>
  <w:style w:type="paragraph" w:customStyle="1" w:styleId="ui-state-error2">
    <w:name w:val="ui-state-error2"/>
    <w:basedOn w:val="Normal"/>
    <w:rsid w:val="003B0D03"/>
    <w:pPr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pacing w:before="100" w:beforeAutospacing="1" w:after="100" w:afterAutospacing="1"/>
    </w:pPr>
    <w:rPr>
      <w:color w:val="CD0A0A"/>
    </w:rPr>
  </w:style>
  <w:style w:type="paragraph" w:customStyle="1" w:styleId="ui-state-error-text1">
    <w:name w:val="ui-state-error-text1"/>
    <w:basedOn w:val="Normal"/>
    <w:rsid w:val="003B0D03"/>
    <w:pPr>
      <w:spacing w:before="100" w:beforeAutospacing="1" w:after="100" w:afterAutospacing="1"/>
    </w:pPr>
    <w:rPr>
      <w:color w:val="CD0A0A"/>
    </w:rPr>
  </w:style>
  <w:style w:type="paragraph" w:customStyle="1" w:styleId="ui-state-error-text2">
    <w:name w:val="ui-state-error-text2"/>
    <w:basedOn w:val="Normal"/>
    <w:rsid w:val="003B0D03"/>
    <w:pPr>
      <w:spacing w:before="100" w:beforeAutospacing="1" w:after="100" w:afterAutospacing="1"/>
    </w:pPr>
    <w:rPr>
      <w:color w:val="CD0A0A"/>
    </w:rPr>
  </w:style>
  <w:style w:type="paragraph" w:customStyle="1" w:styleId="ui-priority-primary1">
    <w:name w:val="ui-priority-primary1"/>
    <w:basedOn w:val="Normal"/>
    <w:rsid w:val="003B0D03"/>
    <w:pPr>
      <w:spacing w:before="100" w:beforeAutospacing="1" w:after="100" w:afterAutospacing="1"/>
    </w:pPr>
    <w:rPr>
      <w:b/>
      <w:bCs/>
    </w:rPr>
  </w:style>
  <w:style w:type="paragraph" w:customStyle="1" w:styleId="ui-priority-primary2">
    <w:name w:val="ui-priority-primary2"/>
    <w:basedOn w:val="Normal"/>
    <w:rsid w:val="003B0D03"/>
    <w:pPr>
      <w:spacing w:before="100" w:beforeAutospacing="1" w:after="100" w:afterAutospacing="1"/>
    </w:pPr>
    <w:rPr>
      <w:b/>
      <w:bCs/>
    </w:rPr>
  </w:style>
  <w:style w:type="paragraph" w:customStyle="1" w:styleId="ui-priority-secondary1">
    <w:name w:val="ui-priority-secondary1"/>
    <w:basedOn w:val="Normal"/>
    <w:rsid w:val="003B0D03"/>
    <w:pPr>
      <w:spacing w:before="100" w:beforeAutospacing="1" w:after="100" w:afterAutospacing="1"/>
    </w:pPr>
  </w:style>
  <w:style w:type="paragraph" w:customStyle="1" w:styleId="ui-priority-secondary2">
    <w:name w:val="ui-priority-secondary2"/>
    <w:basedOn w:val="Normal"/>
    <w:rsid w:val="003B0D03"/>
    <w:pPr>
      <w:spacing w:before="100" w:beforeAutospacing="1" w:after="100" w:afterAutospacing="1"/>
    </w:pPr>
  </w:style>
  <w:style w:type="paragraph" w:customStyle="1" w:styleId="ui-state-disabled1">
    <w:name w:val="ui-state-disabled1"/>
    <w:basedOn w:val="Normal"/>
    <w:rsid w:val="003B0D03"/>
    <w:pPr>
      <w:spacing w:before="100" w:beforeAutospacing="1" w:after="100" w:afterAutospacing="1"/>
    </w:pPr>
  </w:style>
  <w:style w:type="paragraph" w:customStyle="1" w:styleId="ui-state-disabled2">
    <w:name w:val="ui-state-disabled2"/>
    <w:basedOn w:val="Normal"/>
    <w:rsid w:val="003B0D03"/>
    <w:pPr>
      <w:spacing w:before="100" w:beforeAutospacing="1" w:after="100" w:afterAutospacing="1"/>
    </w:pPr>
  </w:style>
  <w:style w:type="paragraph" w:customStyle="1" w:styleId="ui-icon1">
    <w:name w:val="ui-icon1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icon2">
    <w:name w:val="ui-icon2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icon3">
    <w:name w:val="ui-icon3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icon4">
    <w:name w:val="ui-icon4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icon5">
    <w:name w:val="ui-icon5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icon6">
    <w:name w:val="ui-icon6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icon7">
    <w:name w:val="ui-icon7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icon8">
    <w:name w:val="ui-icon8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icon9">
    <w:name w:val="ui-icon9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menu1">
    <w:name w:val="ui-menu1"/>
    <w:basedOn w:val="Normal"/>
    <w:rsid w:val="003B0D03"/>
  </w:style>
  <w:style w:type="paragraph" w:customStyle="1" w:styleId="ui-menu-item1">
    <w:name w:val="ui-menu-item1"/>
    <w:basedOn w:val="Normal"/>
    <w:rsid w:val="003B0D03"/>
  </w:style>
  <w:style w:type="paragraph" w:customStyle="1" w:styleId="ui-dialog-titlebar1">
    <w:name w:val="ui-dialog-titlebar1"/>
    <w:basedOn w:val="Normal"/>
    <w:rsid w:val="003B0D03"/>
    <w:pPr>
      <w:spacing w:before="100" w:beforeAutospacing="1" w:after="100" w:afterAutospacing="1"/>
    </w:pPr>
  </w:style>
  <w:style w:type="paragraph" w:customStyle="1" w:styleId="ui-dialog-title1">
    <w:name w:val="ui-dialog-title1"/>
    <w:basedOn w:val="Normal"/>
    <w:rsid w:val="003B0D03"/>
    <w:pPr>
      <w:spacing w:before="24" w:after="24"/>
      <w:ind w:right="240"/>
    </w:pPr>
  </w:style>
  <w:style w:type="paragraph" w:customStyle="1" w:styleId="ui-dialog-titlebar-close1">
    <w:name w:val="ui-dialog-titlebar-close1"/>
    <w:basedOn w:val="Normal"/>
    <w:rsid w:val="003B0D03"/>
  </w:style>
  <w:style w:type="paragraph" w:customStyle="1" w:styleId="ui-dialog-content1">
    <w:name w:val="ui-dialog-content1"/>
    <w:basedOn w:val="Normal"/>
    <w:rsid w:val="003B0D03"/>
    <w:pPr>
      <w:spacing w:before="100" w:beforeAutospacing="1" w:after="100" w:afterAutospacing="1"/>
    </w:pPr>
  </w:style>
  <w:style w:type="paragraph" w:customStyle="1" w:styleId="ui-dialog-buttonpane1">
    <w:name w:val="ui-dialog-buttonpane1"/>
    <w:basedOn w:val="Normal"/>
    <w:rsid w:val="003B0D03"/>
    <w:pPr>
      <w:spacing w:before="120"/>
    </w:pPr>
  </w:style>
  <w:style w:type="paragraph" w:customStyle="1" w:styleId="ui-resizable-se1">
    <w:name w:val="ui-resizable-se1"/>
    <w:basedOn w:val="Normal"/>
    <w:rsid w:val="003B0D03"/>
    <w:pPr>
      <w:spacing w:before="100" w:beforeAutospacing="1" w:after="100" w:afterAutospacing="1"/>
    </w:pPr>
  </w:style>
  <w:style w:type="paragraph" w:customStyle="1" w:styleId="ui-tabs-nav1">
    <w:name w:val="ui-tabs-nav1"/>
    <w:basedOn w:val="Normal"/>
    <w:rsid w:val="003B0D03"/>
  </w:style>
  <w:style w:type="paragraph" w:customStyle="1" w:styleId="ui-tabs-panel1">
    <w:name w:val="ui-tabs-panel1"/>
    <w:basedOn w:val="Normal"/>
    <w:rsid w:val="003B0D03"/>
    <w:pPr>
      <w:spacing w:before="100" w:beforeAutospacing="1" w:after="100" w:afterAutospacing="1"/>
    </w:pPr>
  </w:style>
  <w:style w:type="paragraph" w:customStyle="1" w:styleId="ui-tabs-hide1">
    <w:name w:val="ui-tabs-hide1"/>
    <w:basedOn w:val="Normal"/>
    <w:rsid w:val="003B0D03"/>
    <w:pPr>
      <w:spacing w:before="100" w:beforeAutospacing="1" w:after="100" w:afterAutospacing="1"/>
    </w:pPr>
    <w:rPr>
      <w:vanish/>
    </w:rPr>
  </w:style>
  <w:style w:type="paragraph" w:customStyle="1" w:styleId="ui-datepicker-header1">
    <w:name w:val="ui-datepicker-header1"/>
    <w:basedOn w:val="Normal"/>
    <w:rsid w:val="003B0D03"/>
    <w:pPr>
      <w:spacing w:before="100" w:beforeAutospacing="1" w:after="100" w:afterAutospacing="1"/>
    </w:pPr>
  </w:style>
  <w:style w:type="paragraph" w:customStyle="1" w:styleId="ui-datepicker-prev1">
    <w:name w:val="ui-datepicker-prev1"/>
    <w:basedOn w:val="Normal"/>
    <w:rsid w:val="003B0D03"/>
    <w:pPr>
      <w:spacing w:before="100" w:beforeAutospacing="1" w:after="100" w:afterAutospacing="1"/>
    </w:pPr>
  </w:style>
  <w:style w:type="paragraph" w:customStyle="1" w:styleId="ui-datepicker-next1">
    <w:name w:val="ui-datepicker-next1"/>
    <w:basedOn w:val="Normal"/>
    <w:rsid w:val="003B0D03"/>
    <w:pPr>
      <w:spacing w:before="100" w:beforeAutospacing="1" w:after="100" w:afterAutospacing="1"/>
    </w:pPr>
  </w:style>
  <w:style w:type="paragraph" w:customStyle="1" w:styleId="ui-datepicker-title1">
    <w:name w:val="ui-datepicker-title1"/>
    <w:basedOn w:val="Normal"/>
    <w:rsid w:val="003B0D03"/>
    <w:pPr>
      <w:spacing w:line="432" w:lineRule="atLeast"/>
      <w:ind w:left="552" w:right="552"/>
      <w:jc w:val="center"/>
    </w:pPr>
  </w:style>
  <w:style w:type="paragraph" w:customStyle="1" w:styleId="ui-datepicker-buttonpane1">
    <w:name w:val="ui-datepicker-buttonpane1"/>
    <w:basedOn w:val="Normal"/>
    <w:rsid w:val="003B0D03"/>
    <w:pPr>
      <w:spacing w:before="168"/>
    </w:pPr>
  </w:style>
  <w:style w:type="paragraph" w:customStyle="1" w:styleId="ui-datepicker-group1">
    <w:name w:val="ui-datepicker-group1"/>
    <w:basedOn w:val="Normal"/>
    <w:rsid w:val="003B0D03"/>
    <w:pPr>
      <w:spacing w:before="100" w:beforeAutospacing="1" w:after="100" w:afterAutospacing="1"/>
    </w:pPr>
  </w:style>
  <w:style w:type="paragraph" w:customStyle="1" w:styleId="ui-datepicker-group2">
    <w:name w:val="ui-datepicker-group2"/>
    <w:basedOn w:val="Normal"/>
    <w:rsid w:val="003B0D03"/>
    <w:pPr>
      <w:spacing w:before="100" w:beforeAutospacing="1" w:after="100" w:afterAutospacing="1"/>
    </w:pPr>
  </w:style>
  <w:style w:type="paragraph" w:customStyle="1" w:styleId="ui-datepicker-group3">
    <w:name w:val="ui-datepicker-group3"/>
    <w:basedOn w:val="Normal"/>
    <w:rsid w:val="003B0D03"/>
    <w:pPr>
      <w:spacing w:before="100" w:beforeAutospacing="1" w:after="100" w:afterAutospacing="1"/>
    </w:pPr>
  </w:style>
  <w:style w:type="paragraph" w:customStyle="1" w:styleId="ui-datepicker-header2">
    <w:name w:val="ui-datepicker-header2"/>
    <w:basedOn w:val="Normal"/>
    <w:rsid w:val="003B0D03"/>
    <w:pPr>
      <w:spacing w:before="100" w:beforeAutospacing="1" w:after="100" w:afterAutospacing="1"/>
    </w:pPr>
  </w:style>
  <w:style w:type="paragraph" w:customStyle="1" w:styleId="ui-datepicker-header3">
    <w:name w:val="ui-datepicker-header3"/>
    <w:basedOn w:val="Normal"/>
    <w:rsid w:val="003B0D03"/>
    <w:pPr>
      <w:spacing w:before="100" w:beforeAutospacing="1" w:after="100" w:afterAutospacing="1"/>
    </w:pPr>
  </w:style>
  <w:style w:type="paragraph" w:customStyle="1" w:styleId="ui-datepicker-buttonpane2">
    <w:name w:val="ui-datepicker-buttonpane2"/>
    <w:basedOn w:val="Normal"/>
    <w:rsid w:val="003B0D03"/>
    <w:pPr>
      <w:spacing w:before="100" w:beforeAutospacing="1" w:after="100" w:afterAutospacing="1"/>
    </w:pPr>
  </w:style>
  <w:style w:type="paragraph" w:customStyle="1" w:styleId="ui-datepicker-buttonpane3">
    <w:name w:val="ui-datepicker-buttonpane3"/>
    <w:basedOn w:val="Normal"/>
    <w:rsid w:val="003B0D03"/>
    <w:pPr>
      <w:spacing w:before="100" w:beforeAutospacing="1" w:after="100" w:afterAutospacing="1"/>
    </w:pPr>
  </w:style>
  <w:style w:type="paragraph" w:customStyle="1" w:styleId="ui-datepicker-header4">
    <w:name w:val="ui-datepicker-header4"/>
    <w:basedOn w:val="Normal"/>
    <w:rsid w:val="003B0D03"/>
    <w:pPr>
      <w:spacing w:before="100" w:beforeAutospacing="1" w:after="100" w:afterAutospacing="1"/>
    </w:pPr>
  </w:style>
  <w:style w:type="paragraph" w:customStyle="1" w:styleId="ui-datepicker-header5">
    <w:name w:val="ui-datepicker-header5"/>
    <w:basedOn w:val="Normal"/>
    <w:rsid w:val="003B0D03"/>
    <w:pPr>
      <w:spacing w:before="100" w:beforeAutospacing="1" w:after="100" w:afterAutospacing="1"/>
    </w:pPr>
  </w:style>
  <w:style w:type="paragraph" w:customStyle="1" w:styleId="Title1">
    <w:name w:val="Title1"/>
    <w:basedOn w:val="Normal"/>
    <w:rsid w:val="003B0D03"/>
    <w:pPr>
      <w:spacing w:before="100" w:beforeAutospacing="1" w:after="100" w:afterAutospacing="1"/>
    </w:pPr>
  </w:style>
  <w:style w:type="character" w:customStyle="1" w:styleId="historyitem">
    <w:name w:val="historyitem"/>
    <w:basedOn w:val="DefaultParagraphFont"/>
    <w:rsid w:val="003B0D03"/>
  </w:style>
  <w:style w:type="character" w:customStyle="1" w:styleId="historyreference">
    <w:name w:val="historyreference"/>
    <w:basedOn w:val="DefaultParagraphFont"/>
    <w:rsid w:val="003B0D03"/>
  </w:style>
  <w:style w:type="character" w:customStyle="1" w:styleId="samedocreference">
    <w:name w:val="samedocreference"/>
    <w:basedOn w:val="DefaultParagraphFont"/>
    <w:rsid w:val="003B0D03"/>
  </w:style>
  <w:style w:type="character" w:customStyle="1" w:styleId="newdocreference">
    <w:name w:val="newdocreference"/>
    <w:basedOn w:val="DefaultParagraphFont"/>
    <w:rsid w:val="003B0D03"/>
  </w:style>
  <w:style w:type="character" w:customStyle="1" w:styleId="event">
    <w:name w:val="event"/>
    <w:basedOn w:val="DefaultParagraphFont"/>
    <w:rsid w:val="003B0D03"/>
  </w:style>
  <w:style w:type="character" w:customStyle="1" w:styleId="Date1">
    <w:name w:val="Date1"/>
    <w:basedOn w:val="DefaultParagraphFont"/>
    <w:rsid w:val="003B0D03"/>
  </w:style>
  <w:style w:type="character" w:customStyle="1" w:styleId="text">
    <w:name w:val="text"/>
    <w:basedOn w:val="DefaultParagraphFont"/>
    <w:rsid w:val="003B0D03"/>
  </w:style>
  <w:style w:type="character" w:styleId="Strong">
    <w:name w:val="Strong"/>
    <w:basedOn w:val="DefaultParagraphFont"/>
    <w:uiPriority w:val="22"/>
    <w:qFormat/>
    <w:rsid w:val="003B0D03"/>
    <w:rPr>
      <w:b/>
      <w:bCs/>
    </w:rPr>
  </w:style>
  <w:style w:type="character" w:styleId="Emphasis">
    <w:name w:val="Emphasis"/>
    <w:basedOn w:val="DefaultParagraphFont"/>
    <w:uiPriority w:val="20"/>
    <w:qFormat/>
    <w:rsid w:val="003B0D03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0D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0D03"/>
    <w:rPr>
      <w:rFonts w:ascii="Tahoma" w:eastAsia="Times New Roman" w:hAnsi="Tahoma" w:cs="Tahoma"/>
      <w:sz w:val="16"/>
      <w:szCs w:val="16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07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1">
    <w:name w:val="heading 1"/>
    <w:basedOn w:val="Normal"/>
    <w:link w:val="Heading1Char"/>
    <w:uiPriority w:val="9"/>
    <w:qFormat/>
    <w:rsid w:val="003B0D0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3B0D03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07C1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07C1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E22B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22BA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E22B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22BA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EnvelopeReturn">
    <w:name w:val="envelope return"/>
    <w:basedOn w:val="Normal"/>
    <w:uiPriority w:val="99"/>
    <w:unhideWhenUsed/>
    <w:rsid w:val="00B513C2"/>
    <w:rPr>
      <w:rFonts w:asciiTheme="majorHAnsi" w:eastAsiaTheme="majorEastAsia" w:hAnsiTheme="majorHAnsi" w:cstheme="majorBidi"/>
    </w:rPr>
  </w:style>
  <w:style w:type="paragraph" w:styleId="NoSpacing">
    <w:name w:val="No Spacing"/>
    <w:uiPriority w:val="1"/>
    <w:qFormat/>
    <w:rsid w:val="000412AB"/>
    <w:pPr>
      <w:spacing w:after="0" w:line="240" w:lineRule="auto"/>
    </w:pPr>
  </w:style>
  <w:style w:type="character" w:customStyle="1" w:styleId="search42">
    <w:name w:val="search42"/>
    <w:basedOn w:val="DefaultParagraphFont"/>
    <w:rsid w:val="00246B5A"/>
    <w:rPr>
      <w:shd w:val="clear" w:color="auto" w:fill="A0FFFF"/>
    </w:rPr>
  </w:style>
  <w:style w:type="character" w:customStyle="1" w:styleId="search52">
    <w:name w:val="search52"/>
    <w:basedOn w:val="DefaultParagraphFont"/>
    <w:rsid w:val="00246B5A"/>
    <w:rPr>
      <w:shd w:val="clear" w:color="auto" w:fill="CCFF99"/>
    </w:rPr>
  </w:style>
  <w:style w:type="character" w:customStyle="1" w:styleId="search22">
    <w:name w:val="search22"/>
    <w:basedOn w:val="DefaultParagraphFont"/>
    <w:rsid w:val="00246B5A"/>
    <w:rPr>
      <w:shd w:val="clear" w:color="auto" w:fill="FF9999"/>
    </w:rPr>
  </w:style>
  <w:style w:type="character" w:customStyle="1" w:styleId="search32">
    <w:name w:val="search32"/>
    <w:basedOn w:val="DefaultParagraphFont"/>
    <w:rsid w:val="00246B5A"/>
    <w:rPr>
      <w:shd w:val="clear" w:color="auto" w:fill="EBBE51"/>
    </w:rPr>
  </w:style>
  <w:style w:type="character" w:customStyle="1" w:styleId="search01">
    <w:name w:val="search01"/>
    <w:basedOn w:val="DefaultParagraphFont"/>
    <w:rsid w:val="00D52474"/>
    <w:rPr>
      <w:shd w:val="clear" w:color="auto" w:fill="FFFF66"/>
    </w:rPr>
  </w:style>
  <w:style w:type="character" w:customStyle="1" w:styleId="newdocreference1">
    <w:name w:val="newdocreference1"/>
    <w:basedOn w:val="DefaultParagraphFont"/>
    <w:rsid w:val="00D52474"/>
    <w:rPr>
      <w:i w:val="0"/>
      <w:iCs w:val="0"/>
      <w:color w:val="0000FF"/>
      <w:u w:val="single"/>
    </w:rPr>
  </w:style>
  <w:style w:type="character" w:customStyle="1" w:styleId="samedocreference1">
    <w:name w:val="samedocreference1"/>
    <w:basedOn w:val="DefaultParagraphFont"/>
    <w:rsid w:val="00BB6FA6"/>
    <w:rPr>
      <w:i w:val="0"/>
      <w:iCs w:val="0"/>
      <w:color w:val="8B0000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B0D03"/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character" w:customStyle="1" w:styleId="Heading2Char">
    <w:name w:val="Heading 2 Char"/>
    <w:basedOn w:val="DefaultParagraphFont"/>
    <w:link w:val="Heading2"/>
    <w:uiPriority w:val="9"/>
    <w:rsid w:val="003B0D03"/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character" w:styleId="FollowedHyperlink">
    <w:name w:val="FollowedHyperlink"/>
    <w:basedOn w:val="DefaultParagraphFont"/>
    <w:uiPriority w:val="99"/>
    <w:semiHidden/>
    <w:unhideWhenUsed/>
    <w:rsid w:val="003B0D03"/>
    <w:rPr>
      <w:color w:val="800080"/>
      <w:u w:val="single"/>
    </w:rPr>
  </w:style>
  <w:style w:type="paragraph" w:customStyle="1" w:styleId="ui-helper-hidden">
    <w:name w:val="ui-helper-hidden"/>
    <w:basedOn w:val="Normal"/>
    <w:rsid w:val="003B0D03"/>
    <w:pPr>
      <w:spacing w:before="100" w:beforeAutospacing="1" w:after="100" w:afterAutospacing="1"/>
    </w:pPr>
    <w:rPr>
      <w:vanish/>
    </w:rPr>
  </w:style>
  <w:style w:type="paragraph" w:customStyle="1" w:styleId="ui-helper-reset">
    <w:name w:val="ui-helper-reset"/>
    <w:basedOn w:val="Normal"/>
    <w:rsid w:val="003B0D03"/>
  </w:style>
  <w:style w:type="paragraph" w:customStyle="1" w:styleId="ui-helper-clearfix">
    <w:name w:val="ui-helper-clearfix"/>
    <w:basedOn w:val="Normal"/>
    <w:rsid w:val="003B0D03"/>
    <w:pPr>
      <w:spacing w:before="100" w:beforeAutospacing="1" w:after="100" w:afterAutospacing="1"/>
    </w:pPr>
  </w:style>
  <w:style w:type="paragraph" w:customStyle="1" w:styleId="ui-helper-zfix">
    <w:name w:val="ui-helper-zfix"/>
    <w:basedOn w:val="Normal"/>
    <w:rsid w:val="003B0D03"/>
    <w:pPr>
      <w:spacing w:before="100" w:beforeAutospacing="1" w:after="100" w:afterAutospacing="1"/>
    </w:pPr>
  </w:style>
  <w:style w:type="paragraph" w:customStyle="1" w:styleId="ui-icon">
    <w:name w:val="ui-icon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widget-overlay">
    <w:name w:val="ui-widget-overlay"/>
    <w:basedOn w:val="Normal"/>
    <w:rsid w:val="003B0D03"/>
    <w:pPr>
      <w:shd w:val="clear" w:color="auto" w:fill="AAAAAA"/>
      <w:spacing w:before="100" w:beforeAutospacing="1" w:after="100" w:afterAutospacing="1"/>
    </w:pPr>
  </w:style>
  <w:style w:type="paragraph" w:customStyle="1" w:styleId="ui-widget">
    <w:name w:val="ui-widget"/>
    <w:basedOn w:val="Normal"/>
    <w:rsid w:val="003B0D03"/>
    <w:pPr>
      <w:spacing w:before="100" w:beforeAutospacing="1" w:after="100" w:afterAutospacing="1"/>
    </w:pPr>
    <w:rPr>
      <w:rFonts w:ascii="Verdana" w:hAnsi="Verdana"/>
    </w:rPr>
  </w:style>
  <w:style w:type="paragraph" w:customStyle="1" w:styleId="ui-widget-content">
    <w:name w:val="ui-widget-content"/>
    <w:basedOn w:val="Normal"/>
    <w:rsid w:val="003B0D03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pacing w:before="100" w:beforeAutospacing="1" w:after="100" w:afterAutospacing="1"/>
    </w:pPr>
    <w:rPr>
      <w:color w:val="222222"/>
    </w:rPr>
  </w:style>
  <w:style w:type="paragraph" w:customStyle="1" w:styleId="ui-widget-header">
    <w:name w:val="ui-widget-header"/>
    <w:basedOn w:val="Normal"/>
    <w:rsid w:val="003B0D03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323476"/>
      <w:spacing w:before="100" w:beforeAutospacing="1" w:after="100" w:afterAutospacing="1"/>
    </w:pPr>
    <w:rPr>
      <w:b/>
      <w:bCs/>
      <w:color w:val="FFFFFF"/>
    </w:rPr>
  </w:style>
  <w:style w:type="paragraph" w:customStyle="1" w:styleId="ui-state-default">
    <w:name w:val="ui-state-default"/>
    <w:basedOn w:val="Normal"/>
    <w:rsid w:val="003B0D03"/>
    <w:pPr>
      <w:pBdr>
        <w:top w:val="single" w:sz="6" w:space="0" w:color="D3D3D3"/>
        <w:left w:val="single" w:sz="6" w:space="0" w:color="D3D3D3"/>
        <w:bottom w:val="single" w:sz="6" w:space="0" w:color="D3D3D3"/>
        <w:right w:val="single" w:sz="6" w:space="0" w:color="D3D3D3"/>
      </w:pBdr>
      <w:shd w:val="clear" w:color="auto" w:fill="E6E6E6"/>
      <w:spacing w:before="100" w:beforeAutospacing="1" w:after="100" w:afterAutospacing="1"/>
    </w:pPr>
    <w:rPr>
      <w:color w:val="555555"/>
    </w:rPr>
  </w:style>
  <w:style w:type="paragraph" w:customStyle="1" w:styleId="ui-state-hover">
    <w:name w:val="ui-state-hover"/>
    <w:basedOn w:val="Normal"/>
    <w:rsid w:val="003B0D03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00" w:beforeAutospacing="1" w:after="100" w:afterAutospacing="1"/>
    </w:pPr>
    <w:rPr>
      <w:color w:val="212121"/>
    </w:rPr>
  </w:style>
  <w:style w:type="paragraph" w:customStyle="1" w:styleId="ui-state-focus">
    <w:name w:val="ui-state-focus"/>
    <w:basedOn w:val="Normal"/>
    <w:rsid w:val="003B0D03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00" w:beforeAutospacing="1" w:after="100" w:afterAutospacing="1"/>
    </w:pPr>
    <w:rPr>
      <w:color w:val="212121"/>
    </w:rPr>
  </w:style>
  <w:style w:type="paragraph" w:customStyle="1" w:styleId="ui-state-active">
    <w:name w:val="ui-state-active"/>
    <w:basedOn w:val="Normal"/>
    <w:rsid w:val="003B0D03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pacing w:before="100" w:beforeAutospacing="1" w:after="100" w:afterAutospacing="1"/>
    </w:pPr>
    <w:rPr>
      <w:color w:val="212121"/>
    </w:rPr>
  </w:style>
  <w:style w:type="paragraph" w:customStyle="1" w:styleId="ui-state-highlight">
    <w:name w:val="ui-state-highlight"/>
    <w:basedOn w:val="Normal"/>
    <w:rsid w:val="003B0D03"/>
    <w:pPr>
      <w:pBdr>
        <w:top w:val="single" w:sz="6" w:space="0" w:color="FCEFA1"/>
        <w:left w:val="single" w:sz="6" w:space="0" w:color="FCEFA1"/>
        <w:bottom w:val="single" w:sz="6" w:space="0" w:color="FCEFA1"/>
        <w:right w:val="single" w:sz="6" w:space="0" w:color="FCEFA1"/>
      </w:pBdr>
      <w:shd w:val="clear" w:color="auto" w:fill="FBF9EE"/>
      <w:spacing w:before="100" w:beforeAutospacing="1" w:after="100" w:afterAutospacing="1"/>
    </w:pPr>
    <w:rPr>
      <w:color w:val="363636"/>
    </w:rPr>
  </w:style>
  <w:style w:type="paragraph" w:customStyle="1" w:styleId="ui-state-error">
    <w:name w:val="ui-state-error"/>
    <w:basedOn w:val="Normal"/>
    <w:rsid w:val="003B0D03"/>
    <w:pPr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pacing w:before="100" w:beforeAutospacing="1" w:after="100" w:afterAutospacing="1"/>
    </w:pPr>
    <w:rPr>
      <w:color w:val="CD0A0A"/>
    </w:rPr>
  </w:style>
  <w:style w:type="paragraph" w:customStyle="1" w:styleId="ui-state-error-text">
    <w:name w:val="ui-state-error-text"/>
    <w:basedOn w:val="Normal"/>
    <w:rsid w:val="003B0D03"/>
    <w:pPr>
      <w:spacing w:before="100" w:beforeAutospacing="1" w:after="100" w:afterAutospacing="1"/>
    </w:pPr>
    <w:rPr>
      <w:color w:val="CD0A0A"/>
    </w:rPr>
  </w:style>
  <w:style w:type="paragraph" w:customStyle="1" w:styleId="ui-priority-primary">
    <w:name w:val="ui-priority-primary"/>
    <w:basedOn w:val="Normal"/>
    <w:rsid w:val="003B0D03"/>
    <w:pPr>
      <w:spacing w:before="100" w:beforeAutospacing="1" w:after="100" w:afterAutospacing="1"/>
    </w:pPr>
    <w:rPr>
      <w:b/>
      <w:bCs/>
    </w:rPr>
  </w:style>
  <w:style w:type="paragraph" w:customStyle="1" w:styleId="ui-priority-secondary">
    <w:name w:val="ui-priority-secondary"/>
    <w:basedOn w:val="Normal"/>
    <w:rsid w:val="003B0D03"/>
    <w:pPr>
      <w:spacing w:before="100" w:beforeAutospacing="1" w:after="100" w:afterAutospacing="1"/>
    </w:pPr>
  </w:style>
  <w:style w:type="paragraph" w:customStyle="1" w:styleId="ui-state-disabled">
    <w:name w:val="ui-state-disabled"/>
    <w:basedOn w:val="Normal"/>
    <w:rsid w:val="003B0D03"/>
    <w:pPr>
      <w:spacing w:before="100" w:beforeAutospacing="1" w:after="100" w:afterAutospacing="1"/>
    </w:pPr>
  </w:style>
  <w:style w:type="paragraph" w:customStyle="1" w:styleId="ui-widget-shadow">
    <w:name w:val="ui-widget-shadow"/>
    <w:basedOn w:val="Normal"/>
    <w:rsid w:val="003B0D03"/>
    <w:pPr>
      <w:shd w:val="clear" w:color="auto" w:fill="AAAAAA"/>
      <w:ind w:left="-120"/>
    </w:pPr>
  </w:style>
  <w:style w:type="paragraph" w:customStyle="1" w:styleId="ui-menu">
    <w:name w:val="ui-menu"/>
    <w:basedOn w:val="Normal"/>
    <w:rsid w:val="003B0D03"/>
  </w:style>
  <w:style w:type="paragraph" w:customStyle="1" w:styleId="ui-dialog">
    <w:name w:val="ui-dialog"/>
    <w:basedOn w:val="Normal"/>
    <w:rsid w:val="003B0D03"/>
    <w:pPr>
      <w:spacing w:before="100" w:beforeAutospacing="1" w:after="100" w:afterAutospacing="1"/>
    </w:pPr>
  </w:style>
  <w:style w:type="paragraph" w:customStyle="1" w:styleId="ui-tabs">
    <w:name w:val="ui-tabs"/>
    <w:basedOn w:val="Normal"/>
    <w:rsid w:val="003B0D03"/>
    <w:pPr>
      <w:spacing w:before="100" w:beforeAutospacing="1" w:after="100" w:afterAutospacing="1"/>
    </w:pPr>
  </w:style>
  <w:style w:type="paragraph" w:customStyle="1" w:styleId="ui-datepicker">
    <w:name w:val="ui-datepicker"/>
    <w:basedOn w:val="Normal"/>
    <w:rsid w:val="003B0D03"/>
    <w:pPr>
      <w:spacing w:before="100" w:beforeAutospacing="1" w:after="100" w:afterAutospacing="1"/>
    </w:pPr>
    <w:rPr>
      <w:vanish/>
    </w:rPr>
  </w:style>
  <w:style w:type="paragraph" w:customStyle="1" w:styleId="ui-datepicker-row-break">
    <w:name w:val="ui-datepicker-row-break"/>
    <w:basedOn w:val="Normal"/>
    <w:rsid w:val="003B0D03"/>
    <w:pPr>
      <w:spacing w:before="100" w:beforeAutospacing="1" w:after="100" w:afterAutospacing="1"/>
    </w:pPr>
  </w:style>
  <w:style w:type="paragraph" w:customStyle="1" w:styleId="ui-datepicker-rtl">
    <w:name w:val="ui-datepicker-rtl"/>
    <w:basedOn w:val="Normal"/>
    <w:rsid w:val="003B0D03"/>
    <w:pPr>
      <w:bidi/>
      <w:spacing w:before="100" w:beforeAutospacing="1" w:after="100" w:afterAutospacing="1"/>
    </w:pPr>
  </w:style>
  <w:style w:type="paragraph" w:customStyle="1" w:styleId="ui-datepicker-cover">
    <w:name w:val="ui-datepicker-cover"/>
    <w:basedOn w:val="Normal"/>
    <w:rsid w:val="003B0D03"/>
    <w:pPr>
      <w:spacing w:before="100" w:beforeAutospacing="1" w:after="100" w:afterAutospacing="1"/>
    </w:pPr>
  </w:style>
  <w:style w:type="paragraph" w:customStyle="1" w:styleId="ui-menu-item">
    <w:name w:val="ui-menu-item"/>
    <w:basedOn w:val="Normal"/>
    <w:rsid w:val="003B0D03"/>
    <w:pPr>
      <w:spacing w:before="100" w:beforeAutospacing="1" w:after="100" w:afterAutospacing="1"/>
    </w:pPr>
  </w:style>
  <w:style w:type="paragraph" w:customStyle="1" w:styleId="ui-dialog-titlebar">
    <w:name w:val="ui-dialog-titlebar"/>
    <w:basedOn w:val="Normal"/>
    <w:rsid w:val="003B0D03"/>
    <w:pPr>
      <w:spacing w:before="100" w:beforeAutospacing="1" w:after="100" w:afterAutospacing="1"/>
    </w:pPr>
  </w:style>
  <w:style w:type="paragraph" w:customStyle="1" w:styleId="ui-dialog-title">
    <w:name w:val="ui-dialog-title"/>
    <w:basedOn w:val="Normal"/>
    <w:rsid w:val="003B0D03"/>
    <w:pPr>
      <w:spacing w:before="100" w:beforeAutospacing="1" w:after="100" w:afterAutospacing="1"/>
    </w:pPr>
  </w:style>
  <w:style w:type="paragraph" w:customStyle="1" w:styleId="ui-dialog-titlebar-close">
    <w:name w:val="ui-dialog-titlebar-close"/>
    <w:basedOn w:val="Normal"/>
    <w:rsid w:val="003B0D03"/>
    <w:pPr>
      <w:spacing w:before="100" w:beforeAutospacing="1" w:after="100" w:afterAutospacing="1"/>
    </w:pPr>
  </w:style>
  <w:style w:type="paragraph" w:customStyle="1" w:styleId="ui-dialog-content">
    <w:name w:val="ui-dialog-content"/>
    <w:basedOn w:val="Normal"/>
    <w:rsid w:val="003B0D03"/>
    <w:pPr>
      <w:spacing w:before="100" w:beforeAutospacing="1" w:after="100" w:afterAutospacing="1"/>
    </w:pPr>
  </w:style>
  <w:style w:type="paragraph" w:customStyle="1" w:styleId="ui-dialog-buttonpane">
    <w:name w:val="ui-dialog-buttonpane"/>
    <w:basedOn w:val="Normal"/>
    <w:rsid w:val="003B0D03"/>
    <w:pPr>
      <w:spacing w:before="100" w:beforeAutospacing="1" w:after="100" w:afterAutospacing="1"/>
    </w:pPr>
  </w:style>
  <w:style w:type="paragraph" w:customStyle="1" w:styleId="ui-resizable-se">
    <w:name w:val="ui-resizable-se"/>
    <w:basedOn w:val="Normal"/>
    <w:rsid w:val="003B0D03"/>
    <w:pPr>
      <w:spacing w:before="100" w:beforeAutospacing="1" w:after="100" w:afterAutospacing="1"/>
    </w:pPr>
  </w:style>
  <w:style w:type="paragraph" w:customStyle="1" w:styleId="ui-tabs-nav">
    <w:name w:val="ui-tabs-nav"/>
    <w:basedOn w:val="Normal"/>
    <w:rsid w:val="003B0D03"/>
    <w:pPr>
      <w:spacing w:before="100" w:beforeAutospacing="1" w:after="100" w:afterAutospacing="1"/>
    </w:pPr>
  </w:style>
  <w:style w:type="paragraph" w:customStyle="1" w:styleId="ui-tabs-panel">
    <w:name w:val="ui-tabs-panel"/>
    <w:basedOn w:val="Normal"/>
    <w:rsid w:val="003B0D03"/>
    <w:pPr>
      <w:spacing w:before="100" w:beforeAutospacing="1" w:after="100" w:afterAutospacing="1"/>
    </w:pPr>
  </w:style>
  <w:style w:type="paragraph" w:customStyle="1" w:styleId="ui-datepicker-header">
    <w:name w:val="ui-datepicker-header"/>
    <w:basedOn w:val="Normal"/>
    <w:rsid w:val="003B0D03"/>
    <w:pPr>
      <w:spacing w:before="100" w:beforeAutospacing="1" w:after="100" w:afterAutospacing="1"/>
    </w:pPr>
  </w:style>
  <w:style w:type="paragraph" w:customStyle="1" w:styleId="ui-datepicker-prev">
    <w:name w:val="ui-datepicker-prev"/>
    <w:basedOn w:val="Normal"/>
    <w:rsid w:val="003B0D03"/>
    <w:pPr>
      <w:spacing w:before="100" w:beforeAutospacing="1" w:after="100" w:afterAutospacing="1"/>
    </w:pPr>
  </w:style>
  <w:style w:type="paragraph" w:customStyle="1" w:styleId="ui-datepicker-next">
    <w:name w:val="ui-datepicker-next"/>
    <w:basedOn w:val="Normal"/>
    <w:rsid w:val="003B0D03"/>
    <w:pPr>
      <w:spacing w:before="100" w:beforeAutospacing="1" w:after="100" w:afterAutospacing="1"/>
    </w:pPr>
  </w:style>
  <w:style w:type="paragraph" w:customStyle="1" w:styleId="ui-datepicker-title">
    <w:name w:val="ui-datepicker-title"/>
    <w:basedOn w:val="Normal"/>
    <w:rsid w:val="003B0D03"/>
    <w:pPr>
      <w:spacing w:before="100" w:beforeAutospacing="1" w:after="100" w:afterAutospacing="1"/>
    </w:pPr>
  </w:style>
  <w:style w:type="paragraph" w:customStyle="1" w:styleId="ui-datepicker-buttonpane">
    <w:name w:val="ui-datepicker-buttonpane"/>
    <w:basedOn w:val="Normal"/>
    <w:rsid w:val="003B0D03"/>
    <w:pPr>
      <w:spacing w:before="100" w:beforeAutospacing="1" w:after="100" w:afterAutospacing="1"/>
    </w:pPr>
  </w:style>
  <w:style w:type="paragraph" w:customStyle="1" w:styleId="ui-datepicker-group">
    <w:name w:val="ui-datepicker-group"/>
    <w:basedOn w:val="Normal"/>
    <w:rsid w:val="003B0D03"/>
    <w:pPr>
      <w:spacing w:before="100" w:beforeAutospacing="1" w:after="100" w:afterAutospacing="1"/>
    </w:pPr>
  </w:style>
  <w:style w:type="paragraph" w:customStyle="1" w:styleId="ui-tabs-hide">
    <w:name w:val="ui-tabs-hide"/>
    <w:basedOn w:val="Normal"/>
    <w:rsid w:val="003B0D03"/>
    <w:pPr>
      <w:spacing w:before="100" w:beforeAutospacing="1" w:after="100" w:afterAutospacing="1"/>
    </w:pPr>
  </w:style>
  <w:style w:type="paragraph" w:customStyle="1" w:styleId="ui-widget1">
    <w:name w:val="ui-widget1"/>
    <w:basedOn w:val="Normal"/>
    <w:rsid w:val="003B0D03"/>
    <w:pPr>
      <w:spacing w:before="100" w:beforeAutospacing="1" w:after="100" w:afterAutospacing="1"/>
    </w:pPr>
    <w:rPr>
      <w:rFonts w:ascii="Verdana" w:hAnsi="Verdana"/>
    </w:rPr>
  </w:style>
  <w:style w:type="paragraph" w:customStyle="1" w:styleId="ui-state-default1">
    <w:name w:val="ui-state-default1"/>
    <w:basedOn w:val="Normal"/>
    <w:rsid w:val="003B0D03"/>
    <w:pPr>
      <w:pBdr>
        <w:top w:val="single" w:sz="6" w:space="0" w:color="D3D3D3"/>
        <w:left w:val="single" w:sz="6" w:space="0" w:color="D3D3D3"/>
        <w:bottom w:val="single" w:sz="6" w:space="0" w:color="D3D3D3"/>
        <w:right w:val="single" w:sz="6" w:space="0" w:color="D3D3D3"/>
      </w:pBdr>
      <w:shd w:val="clear" w:color="auto" w:fill="E6E6E6"/>
      <w:spacing w:before="100" w:beforeAutospacing="1" w:after="100" w:afterAutospacing="1"/>
    </w:pPr>
    <w:rPr>
      <w:color w:val="555555"/>
    </w:rPr>
  </w:style>
  <w:style w:type="paragraph" w:customStyle="1" w:styleId="ui-state-default2">
    <w:name w:val="ui-state-default2"/>
    <w:basedOn w:val="Normal"/>
    <w:rsid w:val="003B0D03"/>
    <w:pPr>
      <w:pBdr>
        <w:top w:val="single" w:sz="6" w:space="0" w:color="D3D3D3"/>
        <w:left w:val="single" w:sz="6" w:space="0" w:color="D3D3D3"/>
        <w:bottom w:val="single" w:sz="6" w:space="0" w:color="D3D3D3"/>
        <w:right w:val="single" w:sz="6" w:space="0" w:color="D3D3D3"/>
      </w:pBdr>
      <w:shd w:val="clear" w:color="auto" w:fill="E6E6E6"/>
      <w:spacing w:before="100" w:beforeAutospacing="1" w:after="100" w:afterAutospacing="1"/>
    </w:pPr>
    <w:rPr>
      <w:color w:val="555555"/>
    </w:rPr>
  </w:style>
  <w:style w:type="paragraph" w:customStyle="1" w:styleId="ui-state-hover1">
    <w:name w:val="ui-state-hover1"/>
    <w:basedOn w:val="Normal"/>
    <w:rsid w:val="003B0D03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00" w:beforeAutospacing="1" w:after="100" w:afterAutospacing="1"/>
    </w:pPr>
    <w:rPr>
      <w:color w:val="212121"/>
    </w:rPr>
  </w:style>
  <w:style w:type="paragraph" w:customStyle="1" w:styleId="ui-state-hover2">
    <w:name w:val="ui-state-hover2"/>
    <w:basedOn w:val="Normal"/>
    <w:rsid w:val="003B0D03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00" w:beforeAutospacing="1" w:after="100" w:afterAutospacing="1"/>
    </w:pPr>
    <w:rPr>
      <w:color w:val="212121"/>
    </w:rPr>
  </w:style>
  <w:style w:type="paragraph" w:customStyle="1" w:styleId="ui-state-focus1">
    <w:name w:val="ui-state-focus1"/>
    <w:basedOn w:val="Normal"/>
    <w:rsid w:val="003B0D03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00" w:beforeAutospacing="1" w:after="100" w:afterAutospacing="1"/>
    </w:pPr>
    <w:rPr>
      <w:color w:val="212121"/>
    </w:rPr>
  </w:style>
  <w:style w:type="paragraph" w:customStyle="1" w:styleId="ui-state-focus2">
    <w:name w:val="ui-state-focus2"/>
    <w:basedOn w:val="Normal"/>
    <w:rsid w:val="003B0D03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00" w:beforeAutospacing="1" w:after="100" w:afterAutospacing="1"/>
    </w:pPr>
    <w:rPr>
      <w:color w:val="212121"/>
    </w:rPr>
  </w:style>
  <w:style w:type="paragraph" w:customStyle="1" w:styleId="ui-state-active1">
    <w:name w:val="ui-state-active1"/>
    <w:basedOn w:val="Normal"/>
    <w:rsid w:val="003B0D03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pacing w:before="100" w:beforeAutospacing="1" w:after="100" w:afterAutospacing="1"/>
    </w:pPr>
    <w:rPr>
      <w:color w:val="212121"/>
    </w:rPr>
  </w:style>
  <w:style w:type="paragraph" w:customStyle="1" w:styleId="ui-state-active2">
    <w:name w:val="ui-state-active2"/>
    <w:basedOn w:val="Normal"/>
    <w:rsid w:val="003B0D03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pacing w:before="100" w:beforeAutospacing="1" w:after="100" w:afterAutospacing="1"/>
    </w:pPr>
    <w:rPr>
      <w:color w:val="212121"/>
    </w:rPr>
  </w:style>
  <w:style w:type="paragraph" w:customStyle="1" w:styleId="ui-state-highlight1">
    <w:name w:val="ui-state-highlight1"/>
    <w:basedOn w:val="Normal"/>
    <w:rsid w:val="003B0D03"/>
    <w:pPr>
      <w:pBdr>
        <w:top w:val="single" w:sz="6" w:space="0" w:color="FCEFA1"/>
        <w:left w:val="single" w:sz="6" w:space="0" w:color="FCEFA1"/>
        <w:bottom w:val="single" w:sz="6" w:space="0" w:color="FCEFA1"/>
        <w:right w:val="single" w:sz="6" w:space="0" w:color="FCEFA1"/>
      </w:pBdr>
      <w:shd w:val="clear" w:color="auto" w:fill="FBF9EE"/>
      <w:spacing w:before="100" w:beforeAutospacing="1" w:after="100" w:afterAutospacing="1"/>
    </w:pPr>
    <w:rPr>
      <w:color w:val="363636"/>
    </w:rPr>
  </w:style>
  <w:style w:type="paragraph" w:customStyle="1" w:styleId="ui-state-highlight2">
    <w:name w:val="ui-state-highlight2"/>
    <w:basedOn w:val="Normal"/>
    <w:rsid w:val="003B0D03"/>
    <w:pPr>
      <w:pBdr>
        <w:top w:val="single" w:sz="6" w:space="0" w:color="FCEFA1"/>
        <w:left w:val="single" w:sz="6" w:space="0" w:color="FCEFA1"/>
        <w:bottom w:val="single" w:sz="6" w:space="0" w:color="FCEFA1"/>
        <w:right w:val="single" w:sz="6" w:space="0" w:color="FCEFA1"/>
      </w:pBdr>
      <w:shd w:val="clear" w:color="auto" w:fill="FBF9EE"/>
      <w:spacing w:before="100" w:beforeAutospacing="1" w:after="100" w:afterAutospacing="1"/>
    </w:pPr>
    <w:rPr>
      <w:color w:val="363636"/>
    </w:rPr>
  </w:style>
  <w:style w:type="paragraph" w:customStyle="1" w:styleId="ui-state-error1">
    <w:name w:val="ui-state-error1"/>
    <w:basedOn w:val="Normal"/>
    <w:rsid w:val="003B0D03"/>
    <w:pPr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pacing w:before="100" w:beforeAutospacing="1" w:after="100" w:afterAutospacing="1"/>
    </w:pPr>
    <w:rPr>
      <w:color w:val="CD0A0A"/>
    </w:rPr>
  </w:style>
  <w:style w:type="paragraph" w:customStyle="1" w:styleId="ui-state-error2">
    <w:name w:val="ui-state-error2"/>
    <w:basedOn w:val="Normal"/>
    <w:rsid w:val="003B0D03"/>
    <w:pPr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pacing w:before="100" w:beforeAutospacing="1" w:after="100" w:afterAutospacing="1"/>
    </w:pPr>
    <w:rPr>
      <w:color w:val="CD0A0A"/>
    </w:rPr>
  </w:style>
  <w:style w:type="paragraph" w:customStyle="1" w:styleId="ui-state-error-text1">
    <w:name w:val="ui-state-error-text1"/>
    <w:basedOn w:val="Normal"/>
    <w:rsid w:val="003B0D03"/>
    <w:pPr>
      <w:spacing w:before="100" w:beforeAutospacing="1" w:after="100" w:afterAutospacing="1"/>
    </w:pPr>
    <w:rPr>
      <w:color w:val="CD0A0A"/>
    </w:rPr>
  </w:style>
  <w:style w:type="paragraph" w:customStyle="1" w:styleId="ui-state-error-text2">
    <w:name w:val="ui-state-error-text2"/>
    <w:basedOn w:val="Normal"/>
    <w:rsid w:val="003B0D03"/>
    <w:pPr>
      <w:spacing w:before="100" w:beforeAutospacing="1" w:after="100" w:afterAutospacing="1"/>
    </w:pPr>
    <w:rPr>
      <w:color w:val="CD0A0A"/>
    </w:rPr>
  </w:style>
  <w:style w:type="paragraph" w:customStyle="1" w:styleId="ui-priority-primary1">
    <w:name w:val="ui-priority-primary1"/>
    <w:basedOn w:val="Normal"/>
    <w:rsid w:val="003B0D03"/>
    <w:pPr>
      <w:spacing w:before="100" w:beforeAutospacing="1" w:after="100" w:afterAutospacing="1"/>
    </w:pPr>
    <w:rPr>
      <w:b/>
      <w:bCs/>
    </w:rPr>
  </w:style>
  <w:style w:type="paragraph" w:customStyle="1" w:styleId="ui-priority-primary2">
    <w:name w:val="ui-priority-primary2"/>
    <w:basedOn w:val="Normal"/>
    <w:rsid w:val="003B0D03"/>
    <w:pPr>
      <w:spacing w:before="100" w:beforeAutospacing="1" w:after="100" w:afterAutospacing="1"/>
    </w:pPr>
    <w:rPr>
      <w:b/>
      <w:bCs/>
    </w:rPr>
  </w:style>
  <w:style w:type="paragraph" w:customStyle="1" w:styleId="ui-priority-secondary1">
    <w:name w:val="ui-priority-secondary1"/>
    <w:basedOn w:val="Normal"/>
    <w:rsid w:val="003B0D03"/>
    <w:pPr>
      <w:spacing w:before="100" w:beforeAutospacing="1" w:after="100" w:afterAutospacing="1"/>
    </w:pPr>
  </w:style>
  <w:style w:type="paragraph" w:customStyle="1" w:styleId="ui-priority-secondary2">
    <w:name w:val="ui-priority-secondary2"/>
    <w:basedOn w:val="Normal"/>
    <w:rsid w:val="003B0D03"/>
    <w:pPr>
      <w:spacing w:before="100" w:beforeAutospacing="1" w:after="100" w:afterAutospacing="1"/>
    </w:pPr>
  </w:style>
  <w:style w:type="paragraph" w:customStyle="1" w:styleId="ui-state-disabled1">
    <w:name w:val="ui-state-disabled1"/>
    <w:basedOn w:val="Normal"/>
    <w:rsid w:val="003B0D03"/>
    <w:pPr>
      <w:spacing w:before="100" w:beforeAutospacing="1" w:after="100" w:afterAutospacing="1"/>
    </w:pPr>
  </w:style>
  <w:style w:type="paragraph" w:customStyle="1" w:styleId="ui-state-disabled2">
    <w:name w:val="ui-state-disabled2"/>
    <w:basedOn w:val="Normal"/>
    <w:rsid w:val="003B0D03"/>
    <w:pPr>
      <w:spacing w:before="100" w:beforeAutospacing="1" w:after="100" w:afterAutospacing="1"/>
    </w:pPr>
  </w:style>
  <w:style w:type="paragraph" w:customStyle="1" w:styleId="ui-icon1">
    <w:name w:val="ui-icon1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icon2">
    <w:name w:val="ui-icon2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icon3">
    <w:name w:val="ui-icon3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icon4">
    <w:name w:val="ui-icon4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icon5">
    <w:name w:val="ui-icon5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icon6">
    <w:name w:val="ui-icon6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icon7">
    <w:name w:val="ui-icon7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icon8">
    <w:name w:val="ui-icon8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icon9">
    <w:name w:val="ui-icon9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menu1">
    <w:name w:val="ui-menu1"/>
    <w:basedOn w:val="Normal"/>
    <w:rsid w:val="003B0D03"/>
  </w:style>
  <w:style w:type="paragraph" w:customStyle="1" w:styleId="ui-menu-item1">
    <w:name w:val="ui-menu-item1"/>
    <w:basedOn w:val="Normal"/>
    <w:rsid w:val="003B0D03"/>
  </w:style>
  <w:style w:type="paragraph" w:customStyle="1" w:styleId="ui-dialog-titlebar1">
    <w:name w:val="ui-dialog-titlebar1"/>
    <w:basedOn w:val="Normal"/>
    <w:rsid w:val="003B0D03"/>
    <w:pPr>
      <w:spacing w:before="100" w:beforeAutospacing="1" w:after="100" w:afterAutospacing="1"/>
    </w:pPr>
  </w:style>
  <w:style w:type="paragraph" w:customStyle="1" w:styleId="ui-dialog-title1">
    <w:name w:val="ui-dialog-title1"/>
    <w:basedOn w:val="Normal"/>
    <w:rsid w:val="003B0D03"/>
    <w:pPr>
      <w:spacing w:before="24" w:after="24"/>
      <w:ind w:right="240"/>
    </w:pPr>
  </w:style>
  <w:style w:type="paragraph" w:customStyle="1" w:styleId="ui-dialog-titlebar-close1">
    <w:name w:val="ui-dialog-titlebar-close1"/>
    <w:basedOn w:val="Normal"/>
    <w:rsid w:val="003B0D03"/>
  </w:style>
  <w:style w:type="paragraph" w:customStyle="1" w:styleId="ui-dialog-content1">
    <w:name w:val="ui-dialog-content1"/>
    <w:basedOn w:val="Normal"/>
    <w:rsid w:val="003B0D03"/>
    <w:pPr>
      <w:spacing w:before="100" w:beforeAutospacing="1" w:after="100" w:afterAutospacing="1"/>
    </w:pPr>
  </w:style>
  <w:style w:type="paragraph" w:customStyle="1" w:styleId="ui-dialog-buttonpane1">
    <w:name w:val="ui-dialog-buttonpane1"/>
    <w:basedOn w:val="Normal"/>
    <w:rsid w:val="003B0D03"/>
    <w:pPr>
      <w:spacing w:before="120"/>
    </w:pPr>
  </w:style>
  <w:style w:type="paragraph" w:customStyle="1" w:styleId="ui-resizable-se1">
    <w:name w:val="ui-resizable-se1"/>
    <w:basedOn w:val="Normal"/>
    <w:rsid w:val="003B0D03"/>
    <w:pPr>
      <w:spacing w:before="100" w:beforeAutospacing="1" w:after="100" w:afterAutospacing="1"/>
    </w:pPr>
  </w:style>
  <w:style w:type="paragraph" w:customStyle="1" w:styleId="ui-tabs-nav1">
    <w:name w:val="ui-tabs-nav1"/>
    <w:basedOn w:val="Normal"/>
    <w:rsid w:val="003B0D03"/>
  </w:style>
  <w:style w:type="paragraph" w:customStyle="1" w:styleId="ui-tabs-panel1">
    <w:name w:val="ui-tabs-panel1"/>
    <w:basedOn w:val="Normal"/>
    <w:rsid w:val="003B0D03"/>
    <w:pPr>
      <w:spacing w:before="100" w:beforeAutospacing="1" w:after="100" w:afterAutospacing="1"/>
    </w:pPr>
  </w:style>
  <w:style w:type="paragraph" w:customStyle="1" w:styleId="ui-tabs-hide1">
    <w:name w:val="ui-tabs-hide1"/>
    <w:basedOn w:val="Normal"/>
    <w:rsid w:val="003B0D03"/>
    <w:pPr>
      <w:spacing w:before="100" w:beforeAutospacing="1" w:after="100" w:afterAutospacing="1"/>
    </w:pPr>
    <w:rPr>
      <w:vanish/>
    </w:rPr>
  </w:style>
  <w:style w:type="paragraph" w:customStyle="1" w:styleId="ui-datepicker-header1">
    <w:name w:val="ui-datepicker-header1"/>
    <w:basedOn w:val="Normal"/>
    <w:rsid w:val="003B0D03"/>
    <w:pPr>
      <w:spacing w:before="100" w:beforeAutospacing="1" w:after="100" w:afterAutospacing="1"/>
    </w:pPr>
  </w:style>
  <w:style w:type="paragraph" w:customStyle="1" w:styleId="ui-datepicker-prev1">
    <w:name w:val="ui-datepicker-prev1"/>
    <w:basedOn w:val="Normal"/>
    <w:rsid w:val="003B0D03"/>
    <w:pPr>
      <w:spacing w:before="100" w:beforeAutospacing="1" w:after="100" w:afterAutospacing="1"/>
    </w:pPr>
  </w:style>
  <w:style w:type="paragraph" w:customStyle="1" w:styleId="ui-datepicker-next1">
    <w:name w:val="ui-datepicker-next1"/>
    <w:basedOn w:val="Normal"/>
    <w:rsid w:val="003B0D03"/>
    <w:pPr>
      <w:spacing w:before="100" w:beforeAutospacing="1" w:after="100" w:afterAutospacing="1"/>
    </w:pPr>
  </w:style>
  <w:style w:type="paragraph" w:customStyle="1" w:styleId="ui-datepicker-title1">
    <w:name w:val="ui-datepicker-title1"/>
    <w:basedOn w:val="Normal"/>
    <w:rsid w:val="003B0D03"/>
    <w:pPr>
      <w:spacing w:line="432" w:lineRule="atLeast"/>
      <w:ind w:left="552" w:right="552"/>
      <w:jc w:val="center"/>
    </w:pPr>
  </w:style>
  <w:style w:type="paragraph" w:customStyle="1" w:styleId="ui-datepicker-buttonpane1">
    <w:name w:val="ui-datepicker-buttonpane1"/>
    <w:basedOn w:val="Normal"/>
    <w:rsid w:val="003B0D03"/>
    <w:pPr>
      <w:spacing w:before="168"/>
    </w:pPr>
  </w:style>
  <w:style w:type="paragraph" w:customStyle="1" w:styleId="ui-datepicker-group1">
    <w:name w:val="ui-datepicker-group1"/>
    <w:basedOn w:val="Normal"/>
    <w:rsid w:val="003B0D03"/>
    <w:pPr>
      <w:spacing w:before="100" w:beforeAutospacing="1" w:after="100" w:afterAutospacing="1"/>
    </w:pPr>
  </w:style>
  <w:style w:type="paragraph" w:customStyle="1" w:styleId="ui-datepicker-group2">
    <w:name w:val="ui-datepicker-group2"/>
    <w:basedOn w:val="Normal"/>
    <w:rsid w:val="003B0D03"/>
    <w:pPr>
      <w:spacing w:before="100" w:beforeAutospacing="1" w:after="100" w:afterAutospacing="1"/>
    </w:pPr>
  </w:style>
  <w:style w:type="paragraph" w:customStyle="1" w:styleId="ui-datepicker-group3">
    <w:name w:val="ui-datepicker-group3"/>
    <w:basedOn w:val="Normal"/>
    <w:rsid w:val="003B0D03"/>
    <w:pPr>
      <w:spacing w:before="100" w:beforeAutospacing="1" w:after="100" w:afterAutospacing="1"/>
    </w:pPr>
  </w:style>
  <w:style w:type="paragraph" w:customStyle="1" w:styleId="ui-datepicker-header2">
    <w:name w:val="ui-datepicker-header2"/>
    <w:basedOn w:val="Normal"/>
    <w:rsid w:val="003B0D03"/>
    <w:pPr>
      <w:spacing w:before="100" w:beforeAutospacing="1" w:after="100" w:afterAutospacing="1"/>
    </w:pPr>
  </w:style>
  <w:style w:type="paragraph" w:customStyle="1" w:styleId="ui-datepicker-header3">
    <w:name w:val="ui-datepicker-header3"/>
    <w:basedOn w:val="Normal"/>
    <w:rsid w:val="003B0D03"/>
    <w:pPr>
      <w:spacing w:before="100" w:beforeAutospacing="1" w:after="100" w:afterAutospacing="1"/>
    </w:pPr>
  </w:style>
  <w:style w:type="paragraph" w:customStyle="1" w:styleId="ui-datepicker-buttonpane2">
    <w:name w:val="ui-datepicker-buttonpane2"/>
    <w:basedOn w:val="Normal"/>
    <w:rsid w:val="003B0D03"/>
    <w:pPr>
      <w:spacing w:before="100" w:beforeAutospacing="1" w:after="100" w:afterAutospacing="1"/>
    </w:pPr>
  </w:style>
  <w:style w:type="paragraph" w:customStyle="1" w:styleId="ui-datepicker-buttonpane3">
    <w:name w:val="ui-datepicker-buttonpane3"/>
    <w:basedOn w:val="Normal"/>
    <w:rsid w:val="003B0D03"/>
    <w:pPr>
      <w:spacing w:before="100" w:beforeAutospacing="1" w:after="100" w:afterAutospacing="1"/>
    </w:pPr>
  </w:style>
  <w:style w:type="paragraph" w:customStyle="1" w:styleId="ui-datepicker-header4">
    <w:name w:val="ui-datepicker-header4"/>
    <w:basedOn w:val="Normal"/>
    <w:rsid w:val="003B0D03"/>
    <w:pPr>
      <w:spacing w:before="100" w:beforeAutospacing="1" w:after="100" w:afterAutospacing="1"/>
    </w:pPr>
  </w:style>
  <w:style w:type="paragraph" w:customStyle="1" w:styleId="ui-datepicker-header5">
    <w:name w:val="ui-datepicker-header5"/>
    <w:basedOn w:val="Normal"/>
    <w:rsid w:val="003B0D03"/>
    <w:pPr>
      <w:spacing w:before="100" w:beforeAutospacing="1" w:after="100" w:afterAutospacing="1"/>
    </w:pPr>
  </w:style>
  <w:style w:type="paragraph" w:customStyle="1" w:styleId="Title1">
    <w:name w:val="Title1"/>
    <w:basedOn w:val="Normal"/>
    <w:rsid w:val="003B0D03"/>
    <w:pPr>
      <w:spacing w:before="100" w:beforeAutospacing="1" w:after="100" w:afterAutospacing="1"/>
    </w:pPr>
  </w:style>
  <w:style w:type="character" w:customStyle="1" w:styleId="historyitem">
    <w:name w:val="historyitem"/>
    <w:basedOn w:val="DefaultParagraphFont"/>
    <w:rsid w:val="003B0D03"/>
  </w:style>
  <w:style w:type="character" w:customStyle="1" w:styleId="historyreference">
    <w:name w:val="historyreference"/>
    <w:basedOn w:val="DefaultParagraphFont"/>
    <w:rsid w:val="003B0D03"/>
  </w:style>
  <w:style w:type="character" w:customStyle="1" w:styleId="samedocreference">
    <w:name w:val="samedocreference"/>
    <w:basedOn w:val="DefaultParagraphFont"/>
    <w:rsid w:val="003B0D03"/>
  </w:style>
  <w:style w:type="character" w:customStyle="1" w:styleId="newdocreference">
    <w:name w:val="newdocreference"/>
    <w:basedOn w:val="DefaultParagraphFont"/>
    <w:rsid w:val="003B0D03"/>
  </w:style>
  <w:style w:type="character" w:customStyle="1" w:styleId="event">
    <w:name w:val="event"/>
    <w:basedOn w:val="DefaultParagraphFont"/>
    <w:rsid w:val="003B0D03"/>
  </w:style>
  <w:style w:type="character" w:customStyle="1" w:styleId="Date1">
    <w:name w:val="Date1"/>
    <w:basedOn w:val="DefaultParagraphFont"/>
    <w:rsid w:val="003B0D03"/>
  </w:style>
  <w:style w:type="character" w:customStyle="1" w:styleId="text">
    <w:name w:val="text"/>
    <w:basedOn w:val="DefaultParagraphFont"/>
    <w:rsid w:val="003B0D03"/>
  </w:style>
  <w:style w:type="character" w:styleId="Strong">
    <w:name w:val="Strong"/>
    <w:basedOn w:val="DefaultParagraphFont"/>
    <w:uiPriority w:val="22"/>
    <w:qFormat/>
    <w:rsid w:val="003B0D03"/>
    <w:rPr>
      <w:b/>
      <w:bCs/>
    </w:rPr>
  </w:style>
  <w:style w:type="character" w:styleId="Emphasis">
    <w:name w:val="Emphasis"/>
    <w:basedOn w:val="DefaultParagraphFont"/>
    <w:uiPriority w:val="20"/>
    <w:qFormat/>
    <w:rsid w:val="003B0D03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0D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0D03"/>
    <w:rPr>
      <w:rFonts w:ascii="Tahoma" w:eastAsia="Times New Roman" w:hAnsi="Tahoma" w:cs="Tahoma"/>
      <w:sz w:val="16"/>
      <w:szCs w:val="16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891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8147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3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242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35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96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021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772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069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801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63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03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53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1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24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06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130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705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6475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3600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33616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65552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90768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08513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321399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70902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88624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215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306017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1379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48675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8995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55661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59436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441515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697321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92953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08658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256066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33298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921928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27544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06924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55982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238766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02537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40773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805612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04318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75933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208654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144097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10792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310043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70943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15291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966956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76111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81399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68096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649879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781410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90104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36158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5483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073630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247475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28429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34978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95883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561718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93791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30534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04252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96230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739482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210328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988931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414166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921389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48135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72812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70161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61921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02502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2808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445195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264509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589369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053255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08636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418624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20215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699759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024590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46713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07247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70329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9831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807677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440324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997153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220696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06962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95809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825704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573945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473014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04271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22794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94207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944844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087227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29179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414527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580362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4124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24630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000546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328948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0405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198049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921372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592531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418662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098063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754843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84323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848708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73136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23747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102545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072634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464665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271994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5599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16626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554397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832829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082163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238174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256347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891919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7460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154930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50216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579050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97938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58091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173175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932314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519193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040929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06581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377740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7671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279659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60572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050108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468164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72399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073107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860999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873057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92483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05986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85559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300346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002182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468225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07305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63210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963548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127433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33855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118720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691103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540848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68204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750833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81815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982214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968987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397424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69257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653801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63183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217954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218883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86942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84424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533134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4427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936068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98138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975636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3923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62130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752120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039969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1325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13595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263067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428646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236745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541082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13847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31519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529091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51782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454934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83803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670153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904921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770316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19403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4685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33768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01779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00300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38003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803790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77245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39593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062311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88158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81688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888364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420940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1015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721813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97646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30096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700420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331916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39105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452348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247727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44616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513222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403616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75411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902014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65428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990397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792842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73829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52869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659855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044495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014551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9099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05839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979837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91716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661357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0831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78999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79394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39556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46161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417865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701058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61228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34079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622259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469753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99653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77740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274874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316048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689035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58027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247351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459963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145361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587766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08803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70776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931688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460513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206165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5395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78384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226369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559921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716932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62981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814409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6855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9534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922431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358249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02910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966705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929610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395902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29609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28230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907413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172436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37657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67894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242055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254699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035033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253330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72496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197264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41071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256132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785382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643504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05461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73824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565549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28309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53443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313528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670495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80008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969603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171054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51347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99960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097270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080863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339541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50921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93357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753907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239215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112672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051813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017022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430516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815567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0192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823456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7761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64672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433227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771600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291394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504587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56565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800839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795862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904013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48404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413230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51450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76246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114492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836741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86708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308407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71125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4334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32356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92996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043975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82983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00874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679688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93941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793268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25775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54563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585119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846052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11596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711337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664431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34707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85598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39855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167198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096711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4388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975170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676164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422721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08693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83511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627654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622370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25029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793909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257698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9317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626546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3796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20562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0109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57191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24186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318839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22769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110785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135078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22375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049011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142018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102753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362660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29580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71313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38023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518120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39418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58637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614041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801319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844677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99797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079663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079771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52572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03711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621527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40560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912096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30123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4458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056825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71949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95732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257886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236460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85026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93768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297640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415828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33764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107760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560351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569312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776644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70958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471480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01678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65031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11888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5448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969520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072492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847286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624419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150795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839597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483163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256897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39272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553421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915840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627471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555014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361267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572636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822889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794444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209345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003256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844835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704422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970782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768115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634657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060096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895222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031020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800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095994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945540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480397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035071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216093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74667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27224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040159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553636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18272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246382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497607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841711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70311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069148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0570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591527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535148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18767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17455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534610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689225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845032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436947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098059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158675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983290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254257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394784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971030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941424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43218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15687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215681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550371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183276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14829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630004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210620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829507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47026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649507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135512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101653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687833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249538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993887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883217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963209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231310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787532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302375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696577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020704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271936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194851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887536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028197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250784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99509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1142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971358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6664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761853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546258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074453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58074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482392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614672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730044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677076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450746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30393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2713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093625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923906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72869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145659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108797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511593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084736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561363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81094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23067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64528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787792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94332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922807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233370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880691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355170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59557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31444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44489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059869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52540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810066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083177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600975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97548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273420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186541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867424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256283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322999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078491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22926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242155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32400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92572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448879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109096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01434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04484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260838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287316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519775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024373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28565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846672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28877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80468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14548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579912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681903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090240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145246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665722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566692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044333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236539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617984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052068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318334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731005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310965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975919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668349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546089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359877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507123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12254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64069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73114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516586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23659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390314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33347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52381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138848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322082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22582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445444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633621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66613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34713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03320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74313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93677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127618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62666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53372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11006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941174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143515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700169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62003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316594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630022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025041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478484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476033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569224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842996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475627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209470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834650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30150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246655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31528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78348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01692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11719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591375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473132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045731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011781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2366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879065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440348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824071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268688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949979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06238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76643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774660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190118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457911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188699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209457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333291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490618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559545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409692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61266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230504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907466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484540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909425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443867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328417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28483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636070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485620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30856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797745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672023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82185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814302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453706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614902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387507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363804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638929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355627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819103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50087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544871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673979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0007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3391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381490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96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220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1186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0326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73821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98797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9408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48750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91027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5689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0816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952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4181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6437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2050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8047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040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174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burgas.bg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135823-C6F0-4EAE-997F-8ED9DA8F05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4883</TotalTime>
  <Pages>17</Pages>
  <Words>5537</Words>
  <Characters>31565</Characters>
  <Application>Microsoft Office Word</Application>
  <DocSecurity>0</DocSecurity>
  <Lines>263</Lines>
  <Paragraphs>74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37028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 Hristova</dc:creator>
  <cp:keywords/>
  <dc:description/>
  <cp:lastModifiedBy>Eva Dimitrova</cp:lastModifiedBy>
  <cp:revision>887</cp:revision>
  <cp:lastPrinted>2017-07-20T09:12:00Z</cp:lastPrinted>
  <dcterms:created xsi:type="dcterms:W3CDTF">2015-09-14T06:33:00Z</dcterms:created>
  <dcterms:modified xsi:type="dcterms:W3CDTF">2017-08-09T05:50:00Z</dcterms:modified>
</cp:coreProperties>
</file>