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F87" w:rsidRDefault="00440F87" w:rsidP="00440F8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заинтересованите лица се предоставя 14-дневен срок за предложения и становища по настоящия проект за изменение и допълнение на Правилника </w:t>
      </w:r>
      <w:r w:rsidR="00357439">
        <w:rPr>
          <w:b/>
          <w:sz w:val="28"/>
          <w:szCs w:val="28"/>
        </w:rPr>
        <w:t xml:space="preserve">за условията, реда и критериите за предоставяне на финансови средства за </w:t>
      </w:r>
      <w:proofErr w:type="spellStart"/>
      <w:r w:rsidR="00357439">
        <w:rPr>
          <w:b/>
          <w:sz w:val="28"/>
          <w:szCs w:val="28"/>
        </w:rPr>
        <w:t>съфинансиране</w:t>
      </w:r>
      <w:proofErr w:type="spellEnd"/>
      <w:r w:rsidR="00357439">
        <w:rPr>
          <w:b/>
          <w:sz w:val="28"/>
          <w:szCs w:val="28"/>
        </w:rPr>
        <w:t xml:space="preserve"> на културни проекти на територията</w:t>
      </w:r>
      <w:r>
        <w:rPr>
          <w:b/>
          <w:sz w:val="28"/>
          <w:szCs w:val="28"/>
        </w:rPr>
        <w:t xml:space="preserve"> на Община Бургас. Предложения могат да бъдат  депозирани в деловодството на Общински съвет – Бургас, както и на следния електронен адрес: </w:t>
      </w:r>
      <w:hyperlink r:id="rId6" w:history="1">
        <w:r>
          <w:rPr>
            <w:rStyle w:val="Hyperlink"/>
            <w:b/>
            <w:sz w:val="28"/>
            <w:szCs w:val="28"/>
            <w:lang w:val="en-US"/>
          </w:rPr>
          <w:t>g</w:t>
        </w:r>
        <w:r>
          <w:rPr>
            <w:rStyle w:val="Hyperlink"/>
            <w:b/>
            <w:sz w:val="28"/>
            <w:szCs w:val="28"/>
          </w:rPr>
          <w:t>.</w:t>
        </w:r>
        <w:r>
          <w:rPr>
            <w:rStyle w:val="Hyperlink"/>
            <w:b/>
            <w:sz w:val="28"/>
            <w:szCs w:val="28"/>
            <w:lang w:val="en-US"/>
          </w:rPr>
          <w:t>teneva</w:t>
        </w:r>
        <w:r>
          <w:rPr>
            <w:rStyle w:val="Hyperlink"/>
            <w:b/>
            <w:sz w:val="28"/>
            <w:szCs w:val="28"/>
          </w:rPr>
          <w:t>@</w:t>
        </w:r>
        <w:r>
          <w:rPr>
            <w:rStyle w:val="Hyperlink"/>
            <w:b/>
            <w:sz w:val="28"/>
            <w:szCs w:val="28"/>
            <w:lang w:val="en-US"/>
          </w:rPr>
          <w:t>burgas</w:t>
        </w:r>
        <w:r>
          <w:rPr>
            <w:rStyle w:val="Hyperlink"/>
            <w:b/>
            <w:sz w:val="28"/>
            <w:szCs w:val="28"/>
          </w:rPr>
          <w:t>.</w:t>
        </w:r>
        <w:r>
          <w:rPr>
            <w:rStyle w:val="Hyperlink"/>
            <w:b/>
            <w:sz w:val="28"/>
            <w:szCs w:val="28"/>
            <w:lang w:val="en-US"/>
          </w:rPr>
          <w:t>bg</w:t>
        </w:r>
      </w:hyperlink>
    </w:p>
    <w:p w:rsidR="00440F87" w:rsidRDefault="00440F87" w:rsidP="00440F87">
      <w:pPr>
        <w:jc w:val="both"/>
        <w:rPr>
          <w:b/>
          <w:bCs/>
          <w:sz w:val="28"/>
          <w:szCs w:val="28"/>
        </w:rPr>
      </w:pPr>
    </w:p>
    <w:p w:rsidR="00440F87" w:rsidRDefault="00440F87" w:rsidP="00440F87">
      <w:pPr>
        <w:rPr>
          <w:b/>
          <w:sz w:val="28"/>
          <w:szCs w:val="28"/>
        </w:rPr>
      </w:pPr>
    </w:p>
    <w:p w:rsidR="00440F87" w:rsidRDefault="00440F87" w:rsidP="00440F87">
      <w:pPr>
        <w:ind w:left="778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ПРОЕКТ</w:t>
      </w:r>
    </w:p>
    <w:p w:rsidR="00440F87" w:rsidRDefault="00440F87" w:rsidP="00440F87">
      <w:pPr>
        <w:rPr>
          <w:b/>
          <w:sz w:val="28"/>
          <w:szCs w:val="28"/>
        </w:rPr>
      </w:pPr>
    </w:p>
    <w:p w:rsidR="00440F87" w:rsidRDefault="00440F87" w:rsidP="00440F87">
      <w:pPr>
        <w:jc w:val="both"/>
        <w:rPr>
          <w:b/>
          <w:sz w:val="28"/>
          <w:szCs w:val="28"/>
        </w:rPr>
      </w:pPr>
    </w:p>
    <w:p w:rsidR="00440F87" w:rsidRDefault="00440F87" w:rsidP="00440F8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ПРАВИЛНИК ЗА ИЗМЕНЕНИЕ И ДОПЪЛНЕНИЕ НА ПРАВЛНИКА </w:t>
      </w:r>
      <w:r w:rsidR="00357439">
        <w:rPr>
          <w:b/>
          <w:sz w:val="28"/>
          <w:szCs w:val="28"/>
        </w:rPr>
        <w:t>ЗА УСЛОВИЯТА, РЕДА И КРИТЕРИИТЕ ЗА ПРЕДОСТАВЯНЕ НА ФИНАНСОВИ СРЕДСТВА ЗА СЪФИНАНСИРАНЕ НА КУЛТУРНИ ПРОЕКТИ</w:t>
      </w:r>
      <w:r>
        <w:rPr>
          <w:b/>
          <w:sz w:val="28"/>
          <w:szCs w:val="28"/>
        </w:rPr>
        <w:t xml:space="preserve"> НА ТЕРИТОРИЯТА НА ОБЩИНА БУРГАС </w:t>
      </w:r>
    </w:p>
    <w:p w:rsidR="00440F87" w:rsidRDefault="00440F87" w:rsidP="00440F87">
      <w:pPr>
        <w:jc w:val="both"/>
        <w:rPr>
          <w:b/>
          <w:sz w:val="28"/>
          <w:szCs w:val="28"/>
        </w:rPr>
      </w:pPr>
    </w:p>
    <w:p w:rsidR="00440F87" w:rsidRDefault="00440F87" w:rsidP="00440F87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§1. </w:t>
      </w:r>
      <w:r w:rsidR="00CB2D67">
        <w:rPr>
          <w:sz w:val="28"/>
          <w:szCs w:val="28"/>
        </w:rPr>
        <w:t>В чл.14, ал.3, т.2</w:t>
      </w:r>
      <w:r>
        <w:rPr>
          <w:sz w:val="28"/>
          <w:szCs w:val="28"/>
        </w:rPr>
        <w:t xml:space="preserve"> се правят следните промени:</w:t>
      </w:r>
    </w:p>
    <w:p w:rsidR="00440F87" w:rsidRDefault="00440F87" w:rsidP="00440F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Текстът „Култура, туризъм, вероизповедания и читалищна дейност“, се заменя с текста „Култура и читалищна дейност“.</w:t>
      </w:r>
    </w:p>
    <w:p w:rsidR="00440F87" w:rsidRDefault="00440F87" w:rsidP="00440F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Текстът „</w:t>
      </w:r>
      <w:r w:rsidR="00CB2D67">
        <w:rPr>
          <w:sz w:val="28"/>
          <w:szCs w:val="28"/>
        </w:rPr>
        <w:t>Финанси и бюджет</w:t>
      </w:r>
      <w:r>
        <w:rPr>
          <w:sz w:val="28"/>
          <w:szCs w:val="28"/>
        </w:rPr>
        <w:t>“, се заменя с текста „</w:t>
      </w:r>
      <w:r w:rsidR="00CB2D67">
        <w:rPr>
          <w:sz w:val="28"/>
          <w:szCs w:val="28"/>
        </w:rPr>
        <w:t>Бюджет и финанси</w:t>
      </w:r>
      <w:r>
        <w:rPr>
          <w:sz w:val="28"/>
          <w:szCs w:val="28"/>
        </w:rPr>
        <w:t>“.</w:t>
      </w:r>
    </w:p>
    <w:p w:rsidR="00440F87" w:rsidRDefault="00440F87" w:rsidP="00440F87">
      <w:pPr>
        <w:ind w:firstLine="708"/>
        <w:jc w:val="both"/>
        <w:rPr>
          <w:b/>
          <w:sz w:val="28"/>
          <w:szCs w:val="28"/>
        </w:rPr>
      </w:pPr>
    </w:p>
    <w:p w:rsidR="00384F84" w:rsidRDefault="00384F84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/>
    <w:p w:rsidR="00DE43BE" w:rsidRDefault="00DE43BE" w:rsidP="00DE43BE">
      <w:pPr>
        <w:jc w:val="center"/>
        <w:rPr>
          <w:b/>
        </w:rPr>
      </w:pPr>
      <w:r>
        <w:rPr>
          <w:b/>
        </w:rPr>
        <w:lastRenderedPageBreak/>
        <w:t xml:space="preserve">МОТИВИ КЪМ ПРОЕКТ ЗА ИЗМЕНЕНИЕ И ДОПЪЛНЕНИЕ НА </w:t>
      </w:r>
      <w:r w:rsidR="008B1B19" w:rsidRPr="008B1B19">
        <w:rPr>
          <w:b/>
        </w:rPr>
        <w:t>ПРАВЛНИКА ЗА УСЛОВИЯТА, РЕДА И КРИТЕРИИТЕ ЗА ПРЕДОСТАВЯНЕ НА ФИНАНСОВИ СРЕДСТВА ЗА СЪФИНАНСИРАНЕ НА КУЛТУРНИ ПРОЕКТИ НА ТЕРИТОРИЯТА НА ОБЩИНА БУРГАС</w:t>
      </w:r>
    </w:p>
    <w:p w:rsidR="00DE43BE" w:rsidRDefault="00DE43BE" w:rsidP="00DE43BE"/>
    <w:p w:rsidR="00DE43BE" w:rsidRDefault="00DE43BE" w:rsidP="00DE43BE"/>
    <w:p w:rsidR="00DE43BE" w:rsidRDefault="00DE43BE" w:rsidP="00DE43BE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Причини, които налагат приемането на предложения Проект.</w:t>
      </w:r>
    </w:p>
    <w:p w:rsidR="00DE43BE" w:rsidRDefault="00DE43BE" w:rsidP="001F38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решение по точка единствена от дневния ред на проведеното на </w:t>
      </w:r>
      <w:r w:rsidRPr="005A1EDE">
        <w:rPr>
          <w:bCs/>
          <w:sz w:val="28"/>
          <w:szCs w:val="28"/>
        </w:rPr>
        <w:t>04.12.2015</w:t>
      </w:r>
      <w:r w:rsidRPr="005A1EDE">
        <w:rPr>
          <w:sz w:val="28"/>
          <w:szCs w:val="28"/>
        </w:rPr>
        <w:t>. заседание</w:t>
      </w:r>
      <w:r>
        <w:rPr>
          <w:sz w:val="28"/>
          <w:szCs w:val="28"/>
        </w:rPr>
        <w:t xml:space="preserve"> </w:t>
      </w:r>
      <w:r w:rsidRPr="00266057">
        <w:rPr>
          <w:sz w:val="28"/>
          <w:szCs w:val="28"/>
        </w:rPr>
        <w:t>(</w:t>
      </w:r>
      <w:r>
        <w:rPr>
          <w:sz w:val="28"/>
          <w:szCs w:val="28"/>
        </w:rPr>
        <w:t>Протокол №4</w:t>
      </w:r>
      <w:r w:rsidRPr="00266057">
        <w:rPr>
          <w:sz w:val="28"/>
          <w:szCs w:val="28"/>
        </w:rPr>
        <w:t>)</w:t>
      </w:r>
      <w:r>
        <w:rPr>
          <w:sz w:val="28"/>
          <w:szCs w:val="28"/>
        </w:rPr>
        <w:t>, Общински съвет – Бургас е приел  Правилник за организация и дейността на Общински съвет и взаимодействието му с общинската администрация на Община Бургас. С ра</w:t>
      </w:r>
      <w:r w:rsidR="00B33469">
        <w:rPr>
          <w:sz w:val="28"/>
          <w:szCs w:val="28"/>
        </w:rPr>
        <w:t>зпоредбата на чл.18, ал.3,</w:t>
      </w:r>
      <w:r>
        <w:rPr>
          <w:sz w:val="28"/>
          <w:szCs w:val="28"/>
        </w:rPr>
        <w:t xml:space="preserve"> т.12  от Правилника </w:t>
      </w:r>
      <w:r w:rsidR="00B33469">
        <w:rPr>
          <w:sz w:val="28"/>
          <w:szCs w:val="28"/>
        </w:rPr>
        <w:t>е създадена</w:t>
      </w:r>
      <w:r>
        <w:rPr>
          <w:sz w:val="28"/>
          <w:szCs w:val="28"/>
        </w:rPr>
        <w:t xml:space="preserve"> Постоянна комисия по  </w:t>
      </w:r>
      <w:r w:rsidRPr="005A1EDE">
        <w:rPr>
          <w:sz w:val="28"/>
          <w:szCs w:val="28"/>
        </w:rPr>
        <w:t>култура и читалищна дейност</w:t>
      </w:r>
      <w:r>
        <w:rPr>
          <w:sz w:val="28"/>
          <w:szCs w:val="28"/>
        </w:rPr>
        <w:t xml:space="preserve">. В предходния Правилник за организация и дейността на Общински съвет и взаимодействието му с общинската администрация на Община Бургас </w:t>
      </w:r>
      <w:r w:rsidRPr="00266057">
        <w:rPr>
          <w:sz w:val="28"/>
          <w:szCs w:val="28"/>
        </w:rPr>
        <w:t>(</w:t>
      </w:r>
      <w:r>
        <w:rPr>
          <w:sz w:val="28"/>
          <w:szCs w:val="28"/>
        </w:rPr>
        <w:t>мандат 2011-2015 г.</w:t>
      </w:r>
      <w:r w:rsidRPr="00266057">
        <w:rPr>
          <w:sz w:val="28"/>
          <w:szCs w:val="28"/>
        </w:rPr>
        <w:t>)</w:t>
      </w:r>
      <w:r>
        <w:rPr>
          <w:sz w:val="28"/>
          <w:szCs w:val="28"/>
        </w:rPr>
        <w:t>, действащ към 10.11.2015 г.</w:t>
      </w:r>
      <w:r w:rsidR="00B33469">
        <w:rPr>
          <w:sz w:val="28"/>
          <w:szCs w:val="28"/>
        </w:rPr>
        <w:t>, същата тази комисия е съществувала</w:t>
      </w:r>
      <w:r>
        <w:rPr>
          <w:sz w:val="28"/>
          <w:szCs w:val="28"/>
        </w:rPr>
        <w:t xml:space="preserve"> като   Постоянна комисия по култура, туризъм, вероизповедания и читалищна дейност. </w:t>
      </w:r>
    </w:p>
    <w:p w:rsidR="001F382A" w:rsidRDefault="001F382A" w:rsidP="001F38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заседанието, проведено на 23.07.2013 г., отразено в Протокол №26</w:t>
      </w:r>
      <w:r w:rsidR="00DE43BE">
        <w:rPr>
          <w:sz w:val="28"/>
          <w:szCs w:val="28"/>
        </w:rPr>
        <w:t>, с решение по т.</w:t>
      </w:r>
      <w:r>
        <w:rPr>
          <w:sz w:val="28"/>
          <w:szCs w:val="28"/>
        </w:rPr>
        <w:t>2</w:t>
      </w:r>
      <w:r w:rsidR="00DE43BE">
        <w:rPr>
          <w:sz w:val="28"/>
          <w:szCs w:val="28"/>
        </w:rPr>
        <w:t xml:space="preserve">4 от дневния ред Общински съвет – Бургас е приел </w:t>
      </w:r>
      <w:r w:rsidR="0091179C">
        <w:rPr>
          <w:sz w:val="28"/>
          <w:szCs w:val="28"/>
        </w:rPr>
        <w:t>Правилник</w:t>
      </w:r>
      <w:r w:rsidRPr="001F382A">
        <w:rPr>
          <w:sz w:val="28"/>
          <w:szCs w:val="28"/>
        </w:rPr>
        <w:t xml:space="preserve"> за условията, реда и критериите за предоставяне на финансови средства за </w:t>
      </w:r>
      <w:proofErr w:type="spellStart"/>
      <w:r w:rsidRPr="001F382A">
        <w:rPr>
          <w:sz w:val="28"/>
          <w:szCs w:val="28"/>
        </w:rPr>
        <w:t>съфинансиране</w:t>
      </w:r>
      <w:proofErr w:type="spellEnd"/>
      <w:r w:rsidRPr="001F382A">
        <w:rPr>
          <w:sz w:val="28"/>
          <w:szCs w:val="28"/>
        </w:rPr>
        <w:t xml:space="preserve"> на културни проекти на територията на Община Бургас</w:t>
      </w:r>
      <w:r>
        <w:rPr>
          <w:sz w:val="28"/>
          <w:szCs w:val="28"/>
        </w:rPr>
        <w:t xml:space="preserve">. Текстът на чл.14, ал.3, т.2 </w:t>
      </w:r>
      <w:r w:rsidR="00DE43BE">
        <w:rPr>
          <w:sz w:val="28"/>
          <w:szCs w:val="28"/>
        </w:rPr>
        <w:t xml:space="preserve"> от цитирания Правилник гласи: „</w:t>
      </w:r>
      <w:r>
        <w:rPr>
          <w:sz w:val="28"/>
          <w:szCs w:val="28"/>
        </w:rPr>
        <w:t>Двама общински съветника, при възможност излъчени представители на ПК Култура, туризъм, вероизповедания и читалищна дейност и ПК Финанси и бюджет</w:t>
      </w:r>
      <w:r w:rsidR="00DE43BE">
        <w:rPr>
          <w:sz w:val="28"/>
          <w:szCs w:val="28"/>
        </w:rPr>
        <w:t>“</w:t>
      </w:r>
      <w:r>
        <w:rPr>
          <w:sz w:val="28"/>
          <w:szCs w:val="28"/>
        </w:rPr>
        <w:t>.</w:t>
      </w:r>
    </w:p>
    <w:p w:rsidR="001F382A" w:rsidRDefault="00CB6D76" w:rsidP="001F38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отношение на ПК Финанси и бюджет е допусната явна фактическа грешка, тъй като и в предходния и в настоящия </w:t>
      </w:r>
      <w:r w:rsidRPr="00CB6D76">
        <w:rPr>
          <w:sz w:val="28"/>
          <w:szCs w:val="28"/>
        </w:rPr>
        <w:t>Правилник за организация и дейността на Общински съвет и взаимодействието му с общинската администрация на Община Бургас</w:t>
      </w:r>
      <w:r>
        <w:rPr>
          <w:sz w:val="28"/>
          <w:szCs w:val="28"/>
        </w:rPr>
        <w:t>, постоянната комисия е с наименование бюджет и финанси.</w:t>
      </w:r>
    </w:p>
    <w:p w:rsidR="00DE43BE" w:rsidRDefault="00DE43BE" w:rsidP="00DE43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оглед коригиране наименованието на </w:t>
      </w:r>
      <w:r w:rsidRPr="00D267B6">
        <w:rPr>
          <w:sz w:val="28"/>
          <w:szCs w:val="28"/>
        </w:rPr>
        <w:t>Постоянна комисия по  култура и читалищна дейност</w:t>
      </w:r>
      <w:r w:rsidR="00CB6D76">
        <w:rPr>
          <w:sz w:val="28"/>
          <w:szCs w:val="28"/>
        </w:rPr>
        <w:t xml:space="preserve"> и Постоянната комисия по бюджет и финанси</w:t>
      </w:r>
      <w:r>
        <w:rPr>
          <w:sz w:val="28"/>
          <w:szCs w:val="28"/>
        </w:rPr>
        <w:t xml:space="preserve"> в  </w:t>
      </w:r>
      <w:r w:rsidR="00434AAF" w:rsidRPr="00434AAF">
        <w:rPr>
          <w:sz w:val="28"/>
          <w:szCs w:val="28"/>
        </w:rPr>
        <w:t>чл.14, ал.3, т.2</w:t>
      </w:r>
      <w:r>
        <w:rPr>
          <w:sz w:val="28"/>
          <w:szCs w:val="28"/>
        </w:rPr>
        <w:t xml:space="preserve"> от </w:t>
      </w:r>
      <w:r w:rsidR="00434AAF" w:rsidRPr="001F382A">
        <w:rPr>
          <w:sz w:val="28"/>
          <w:szCs w:val="28"/>
        </w:rPr>
        <w:t xml:space="preserve">Правилника за условията, реда и критериите за предоставяне на финансови средства за </w:t>
      </w:r>
      <w:proofErr w:type="spellStart"/>
      <w:r w:rsidR="00434AAF" w:rsidRPr="001F382A">
        <w:rPr>
          <w:sz w:val="28"/>
          <w:szCs w:val="28"/>
        </w:rPr>
        <w:t>съфинансиране</w:t>
      </w:r>
      <w:proofErr w:type="spellEnd"/>
      <w:r w:rsidR="00434AAF" w:rsidRPr="001F382A">
        <w:rPr>
          <w:sz w:val="28"/>
          <w:szCs w:val="28"/>
        </w:rPr>
        <w:t xml:space="preserve"> на културни проекти на територията на Община Бургас</w:t>
      </w:r>
      <w:r>
        <w:rPr>
          <w:sz w:val="28"/>
          <w:szCs w:val="28"/>
        </w:rPr>
        <w:t xml:space="preserve"> </w:t>
      </w:r>
      <w:r w:rsidRPr="00D267B6">
        <w:rPr>
          <w:sz w:val="28"/>
          <w:szCs w:val="28"/>
        </w:rPr>
        <w:t>се налага предлаганото изменение.</w:t>
      </w:r>
    </w:p>
    <w:p w:rsidR="00DE43BE" w:rsidRDefault="00DE43BE" w:rsidP="00DE43BE">
      <w:pPr>
        <w:ind w:firstLine="708"/>
        <w:jc w:val="both"/>
        <w:rPr>
          <w:b/>
          <w:sz w:val="28"/>
          <w:szCs w:val="28"/>
        </w:rPr>
      </w:pPr>
    </w:p>
    <w:p w:rsidR="00DE43BE" w:rsidRDefault="00DE43BE" w:rsidP="00DE43BE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Цели, които се поставят с предложения Проект и очаквани резултати. </w:t>
      </w:r>
    </w:p>
    <w:p w:rsidR="00DE43BE" w:rsidRDefault="00DE43BE" w:rsidP="00DE43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резултат на приемане на Проекта за изменение и допълнение на </w:t>
      </w:r>
      <w:r w:rsidR="00434AAF" w:rsidRPr="00434AAF">
        <w:rPr>
          <w:sz w:val="28"/>
          <w:szCs w:val="28"/>
        </w:rPr>
        <w:t xml:space="preserve">Правилника за условията, реда и критериите за предоставяне на финансови средства за </w:t>
      </w:r>
      <w:proofErr w:type="spellStart"/>
      <w:r w:rsidR="00434AAF" w:rsidRPr="00434AAF">
        <w:rPr>
          <w:sz w:val="28"/>
          <w:szCs w:val="28"/>
        </w:rPr>
        <w:t>съфинансиране</w:t>
      </w:r>
      <w:proofErr w:type="spellEnd"/>
      <w:r w:rsidR="00434AAF" w:rsidRPr="00434AAF">
        <w:rPr>
          <w:sz w:val="28"/>
          <w:szCs w:val="28"/>
        </w:rPr>
        <w:t xml:space="preserve"> на културни проекти на територията на </w:t>
      </w:r>
      <w:r w:rsidR="00434AAF" w:rsidRPr="00434AAF">
        <w:rPr>
          <w:sz w:val="28"/>
          <w:szCs w:val="28"/>
        </w:rPr>
        <w:lastRenderedPageBreak/>
        <w:t>Община Бургас</w:t>
      </w:r>
      <w:r w:rsidRPr="00697467">
        <w:rPr>
          <w:sz w:val="28"/>
          <w:szCs w:val="28"/>
        </w:rPr>
        <w:t xml:space="preserve"> </w:t>
      </w:r>
      <w:r>
        <w:rPr>
          <w:sz w:val="28"/>
          <w:szCs w:val="28"/>
        </w:rPr>
        <w:t>се очаква да се подобри организацията и работата на съвета.</w:t>
      </w:r>
    </w:p>
    <w:p w:rsidR="00DE43BE" w:rsidRDefault="00DE43BE" w:rsidP="00DE43BE">
      <w:pPr>
        <w:ind w:firstLine="708"/>
        <w:jc w:val="both"/>
        <w:rPr>
          <w:sz w:val="28"/>
          <w:szCs w:val="28"/>
        </w:rPr>
      </w:pPr>
    </w:p>
    <w:p w:rsidR="00DE43BE" w:rsidRDefault="00DE43BE" w:rsidP="00DE43BE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Финансови и други средства, необходими за прилагане на новият правилник.</w:t>
      </w:r>
    </w:p>
    <w:p w:rsidR="00DE43BE" w:rsidRDefault="00DE43BE" w:rsidP="00DE43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прилагане на Проекта за изменение и допълнение на </w:t>
      </w:r>
      <w:r w:rsidR="00184B19" w:rsidRPr="00184B19">
        <w:rPr>
          <w:sz w:val="28"/>
          <w:szCs w:val="28"/>
        </w:rPr>
        <w:t xml:space="preserve">Правилника за условията, реда и критериите за предоставяне на финансови средства за </w:t>
      </w:r>
      <w:proofErr w:type="spellStart"/>
      <w:r w:rsidR="00184B19" w:rsidRPr="00184B19">
        <w:rPr>
          <w:sz w:val="28"/>
          <w:szCs w:val="28"/>
        </w:rPr>
        <w:t>съфинансиране</w:t>
      </w:r>
      <w:proofErr w:type="spellEnd"/>
      <w:r w:rsidR="00184B19" w:rsidRPr="00184B19">
        <w:rPr>
          <w:sz w:val="28"/>
          <w:szCs w:val="28"/>
        </w:rPr>
        <w:t xml:space="preserve"> на културни проекти на територията на Община Бургас</w:t>
      </w:r>
      <w:r>
        <w:rPr>
          <w:sz w:val="28"/>
          <w:szCs w:val="28"/>
        </w:rPr>
        <w:t xml:space="preserve"> не са необходими финансови средства.</w:t>
      </w:r>
    </w:p>
    <w:p w:rsidR="00DE43BE" w:rsidRDefault="00DE43BE" w:rsidP="00DE43BE">
      <w:pPr>
        <w:ind w:firstLine="708"/>
        <w:jc w:val="both"/>
        <w:rPr>
          <w:sz w:val="28"/>
          <w:szCs w:val="28"/>
        </w:rPr>
      </w:pPr>
    </w:p>
    <w:p w:rsidR="00DE43BE" w:rsidRDefault="00DE43BE" w:rsidP="00DE43BE">
      <w:pPr>
        <w:widowControl w:val="0"/>
        <w:ind w:firstLine="708"/>
        <w:jc w:val="both"/>
        <w:rPr>
          <w:b/>
          <w:sz w:val="28"/>
        </w:rPr>
      </w:pPr>
      <w:r>
        <w:rPr>
          <w:b/>
          <w:sz w:val="28"/>
        </w:rPr>
        <w:t xml:space="preserve"> Анализ за съответствие с правото на Европейския съюз.</w:t>
      </w:r>
    </w:p>
    <w:p w:rsidR="00DE43BE" w:rsidRDefault="00DE43BE" w:rsidP="00DE43BE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 xml:space="preserve">Настоящите допълнения и изменения на </w:t>
      </w:r>
      <w:r w:rsidR="00AF2D3D" w:rsidRPr="00AF2D3D">
        <w:rPr>
          <w:sz w:val="28"/>
        </w:rPr>
        <w:t xml:space="preserve">Правилника за условията, реда и критериите за предоставяне на финансови средства за </w:t>
      </w:r>
      <w:proofErr w:type="spellStart"/>
      <w:r w:rsidR="00AF2D3D" w:rsidRPr="00AF2D3D">
        <w:rPr>
          <w:sz w:val="28"/>
        </w:rPr>
        <w:t>съфинансиране</w:t>
      </w:r>
      <w:proofErr w:type="spellEnd"/>
      <w:r w:rsidR="00AF2D3D" w:rsidRPr="00AF2D3D">
        <w:rPr>
          <w:sz w:val="28"/>
        </w:rPr>
        <w:t xml:space="preserve"> на културни проекти на територията на Община Бургас</w:t>
      </w:r>
      <w:r>
        <w:rPr>
          <w:sz w:val="28"/>
        </w:rPr>
        <w:t xml:space="preserve"> са в пълно съответствие с европейското  законодателство, спазвайки в пълнота разпоредбите и целите на националното и местно законодателство.</w:t>
      </w: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Default="009F4326" w:rsidP="00DE43BE">
      <w:pPr>
        <w:widowControl w:val="0"/>
        <w:ind w:firstLine="720"/>
        <w:jc w:val="both"/>
        <w:rPr>
          <w:sz w:val="28"/>
        </w:rPr>
      </w:pPr>
    </w:p>
    <w:p w:rsidR="009F4326" w:rsidRPr="009F4326" w:rsidRDefault="009F4326" w:rsidP="009F4326">
      <w:pPr>
        <w:widowControl w:val="0"/>
        <w:ind w:firstLine="720"/>
        <w:jc w:val="both"/>
        <w:rPr>
          <w:b/>
          <w:sz w:val="28"/>
          <w:lang w:val="en-US"/>
        </w:rPr>
      </w:pPr>
      <w:r w:rsidRPr="009F4326">
        <w:rPr>
          <w:b/>
          <w:sz w:val="28"/>
        </w:rPr>
        <w:lastRenderedPageBreak/>
        <w:t xml:space="preserve">ДО  </w:t>
      </w:r>
    </w:p>
    <w:p w:rsidR="009F4326" w:rsidRPr="009F4326" w:rsidRDefault="009F4326" w:rsidP="009F4326">
      <w:pPr>
        <w:widowControl w:val="0"/>
        <w:ind w:firstLine="720"/>
        <w:jc w:val="both"/>
        <w:rPr>
          <w:b/>
          <w:sz w:val="28"/>
        </w:rPr>
      </w:pPr>
      <w:r w:rsidRPr="009F4326">
        <w:rPr>
          <w:b/>
          <w:sz w:val="28"/>
        </w:rPr>
        <w:t>ОБЩИНСКИ СЪВЕТ</w:t>
      </w:r>
    </w:p>
    <w:p w:rsidR="009F4326" w:rsidRPr="009F4326" w:rsidRDefault="009F4326" w:rsidP="009F4326">
      <w:pPr>
        <w:widowControl w:val="0"/>
        <w:ind w:firstLine="720"/>
        <w:jc w:val="both"/>
        <w:rPr>
          <w:sz w:val="28"/>
        </w:rPr>
      </w:pPr>
      <w:r w:rsidRPr="009F4326">
        <w:rPr>
          <w:b/>
          <w:sz w:val="28"/>
        </w:rPr>
        <w:t>ГР. БУРГАС</w:t>
      </w:r>
    </w:p>
    <w:p w:rsidR="009F4326" w:rsidRPr="009F4326" w:rsidRDefault="009F4326" w:rsidP="009F4326">
      <w:pPr>
        <w:widowControl w:val="0"/>
        <w:ind w:firstLine="720"/>
        <w:jc w:val="both"/>
        <w:rPr>
          <w:b/>
          <w:sz w:val="28"/>
        </w:rPr>
      </w:pPr>
    </w:p>
    <w:p w:rsidR="009F4326" w:rsidRPr="009F4326" w:rsidRDefault="009F4326" w:rsidP="009F4326">
      <w:pPr>
        <w:widowControl w:val="0"/>
        <w:ind w:firstLine="720"/>
        <w:jc w:val="both"/>
        <w:rPr>
          <w:b/>
          <w:sz w:val="28"/>
          <w:lang w:val="en-US"/>
        </w:rPr>
      </w:pPr>
    </w:p>
    <w:p w:rsidR="009F4326" w:rsidRPr="009F4326" w:rsidRDefault="009F4326" w:rsidP="009F4326">
      <w:pPr>
        <w:widowControl w:val="0"/>
        <w:ind w:firstLine="720"/>
        <w:jc w:val="both"/>
        <w:rPr>
          <w:b/>
          <w:sz w:val="28"/>
        </w:rPr>
      </w:pPr>
    </w:p>
    <w:p w:rsidR="009F4326" w:rsidRPr="009F4326" w:rsidRDefault="009F4326" w:rsidP="009F4326">
      <w:pPr>
        <w:widowControl w:val="0"/>
        <w:ind w:firstLine="720"/>
        <w:jc w:val="both"/>
        <w:rPr>
          <w:b/>
          <w:sz w:val="28"/>
        </w:rPr>
      </w:pPr>
    </w:p>
    <w:p w:rsidR="009F4326" w:rsidRPr="009F4326" w:rsidRDefault="009F4326" w:rsidP="009F4326">
      <w:pPr>
        <w:widowControl w:val="0"/>
        <w:ind w:firstLine="720"/>
        <w:jc w:val="both"/>
        <w:rPr>
          <w:b/>
          <w:sz w:val="28"/>
          <w:lang w:val="en-US"/>
        </w:rPr>
      </w:pPr>
    </w:p>
    <w:p w:rsidR="009F4326" w:rsidRPr="009F4326" w:rsidRDefault="009F4326" w:rsidP="009F4326">
      <w:pPr>
        <w:widowControl w:val="0"/>
        <w:ind w:firstLine="720"/>
        <w:jc w:val="center"/>
        <w:rPr>
          <w:b/>
          <w:sz w:val="28"/>
        </w:rPr>
      </w:pPr>
      <w:r w:rsidRPr="009F4326">
        <w:rPr>
          <w:b/>
          <w:sz w:val="28"/>
        </w:rPr>
        <w:t>ДОКЛАДНА ЗАПИСКА</w:t>
      </w:r>
    </w:p>
    <w:p w:rsidR="009F4326" w:rsidRPr="009F4326" w:rsidRDefault="009F4326" w:rsidP="009F4326">
      <w:pPr>
        <w:widowControl w:val="0"/>
        <w:ind w:firstLine="720"/>
        <w:jc w:val="center"/>
        <w:rPr>
          <w:sz w:val="28"/>
        </w:rPr>
      </w:pPr>
    </w:p>
    <w:p w:rsidR="009F4326" w:rsidRPr="009F4326" w:rsidRDefault="009F4326" w:rsidP="009F4326">
      <w:pPr>
        <w:widowControl w:val="0"/>
        <w:ind w:firstLine="720"/>
        <w:jc w:val="center"/>
        <w:rPr>
          <w:b/>
          <w:sz w:val="28"/>
          <w:lang w:val="en-US"/>
        </w:rPr>
      </w:pPr>
      <w:r w:rsidRPr="009F4326">
        <w:rPr>
          <w:b/>
          <w:sz w:val="28"/>
        </w:rPr>
        <w:t xml:space="preserve">от </w:t>
      </w:r>
      <w:proofErr w:type="spellStart"/>
      <w:r w:rsidRPr="009F4326">
        <w:rPr>
          <w:b/>
          <w:sz w:val="28"/>
        </w:rPr>
        <w:t>Костантин</w:t>
      </w:r>
      <w:proofErr w:type="spellEnd"/>
      <w:r w:rsidRPr="009F4326">
        <w:rPr>
          <w:b/>
          <w:sz w:val="28"/>
        </w:rPr>
        <w:t xml:space="preserve"> Йорданов Луков</w:t>
      </w:r>
    </w:p>
    <w:p w:rsidR="009F4326" w:rsidRPr="009F4326" w:rsidRDefault="009F4326" w:rsidP="009F4326">
      <w:pPr>
        <w:widowControl w:val="0"/>
        <w:ind w:firstLine="720"/>
        <w:jc w:val="center"/>
        <w:rPr>
          <w:b/>
          <w:sz w:val="28"/>
        </w:rPr>
      </w:pPr>
      <w:r w:rsidRPr="009F4326">
        <w:rPr>
          <w:b/>
          <w:sz w:val="28"/>
        </w:rPr>
        <w:t>ПРЕДСЕДАТЕЛ НА ОБЩИНСКИ СЪВЕТ</w:t>
      </w:r>
    </w:p>
    <w:p w:rsidR="009F4326" w:rsidRPr="009F4326" w:rsidRDefault="009F4326" w:rsidP="009F4326">
      <w:pPr>
        <w:widowControl w:val="0"/>
        <w:ind w:firstLine="720"/>
        <w:jc w:val="both"/>
        <w:rPr>
          <w:sz w:val="28"/>
        </w:rPr>
      </w:pPr>
    </w:p>
    <w:p w:rsidR="009F4326" w:rsidRPr="009F4326" w:rsidRDefault="009F4326" w:rsidP="009F4326">
      <w:pPr>
        <w:widowControl w:val="0"/>
        <w:ind w:firstLine="720"/>
        <w:jc w:val="both"/>
        <w:rPr>
          <w:b/>
          <w:sz w:val="28"/>
        </w:rPr>
      </w:pPr>
    </w:p>
    <w:p w:rsidR="009F4326" w:rsidRPr="009F4326" w:rsidRDefault="009F4326" w:rsidP="009F4326">
      <w:pPr>
        <w:widowControl w:val="0"/>
        <w:ind w:firstLine="720"/>
        <w:jc w:val="both"/>
        <w:rPr>
          <w:sz w:val="28"/>
        </w:rPr>
      </w:pPr>
      <w:r w:rsidRPr="009F4326">
        <w:rPr>
          <w:b/>
          <w:sz w:val="28"/>
        </w:rPr>
        <w:t>Относно :</w:t>
      </w:r>
      <w:r w:rsidRPr="009F4326">
        <w:rPr>
          <w:sz w:val="28"/>
        </w:rPr>
        <w:t xml:space="preserve"> Приемане на Правилник за изменение и допълнение на Правилника за условията, реда и критериите за предоставяне на финансови средства за </w:t>
      </w:r>
      <w:proofErr w:type="spellStart"/>
      <w:r w:rsidRPr="009F4326">
        <w:rPr>
          <w:sz w:val="28"/>
        </w:rPr>
        <w:t>съфинансиране</w:t>
      </w:r>
      <w:proofErr w:type="spellEnd"/>
      <w:r w:rsidRPr="009F4326">
        <w:rPr>
          <w:sz w:val="28"/>
        </w:rPr>
        <w:t xml:space="preserve"> на културни проекти на територията на Община Бургас </w:t>
      </w:r>
    </w:p>
    <w:p w:rsidR="009F4326" w:rsidRPr="009F4326" w:rsidRDefault="009F4326" w:rsidP="009F4326">
      <w:pPr>
        <w:widowControl w:val="0"/>
        <w:ind w:firstLine="720"/>
        <w:jc w:val="both"/>
        <w:rPr>
          <w:sz w:val="28"/>
          <w:lang w:val="ru-RU"/>
        </w:rPr>
      </w:pPr>
    </w:p>
    <w:p w:rsidR="009F4326" w:rsidRPr="009F4326" w:rsidRDefault="009F4326" w:rsidP="009F4326">
      <w:pPr>
        <w:widowControl w:val="0"/>
        <w:ind w:firstLine="720"/>
        <w:jc w:val="both"/>
        <w:rPr>
          <w:b/>
          <w:sz w:val="28"/>
        </w:rPr>
      </w:pPr>
      <w:r w:rsidRPr="009F4326">
        <w:rPr>
          <w:b/>
          <w:sz w:val="28"/>
        </w:rPr>
        <w:t>УВАЖАЕМИ ОБЩИНСКИ СЪВЕТНИЦИ,</w:t>
      </w:r>
    </w:p>
    <w:p w:rsidR="009F4326" w:rsidRPr="009F4326" w:rsidRDefault="009F4326" w:rsidP="009F4326">
      <w:pPr>
        <w:widowControl w:val="0"/>
        <w:ind w:firstLine="720"/>
        <w:jc w:val="both"/>
        <w:rPr>
          <w:b/>
          <w:sz w:val="28"/>
          <w:lang w:val="ru-RU"/>
        </w:rPr>
      </w:pPr>
    </w:p>
    <w:p w:rsidR="009F4326" w:rsidRDefault="009F4326" w:rsidP="009F4326">
      <w:pPr>
        <w:widowControl w:val="0"/>
        <w:ind w:firstLine="720"/>
        <w:jc w:val="both"/>
        <w:rPr>
          <w:sz w:val="28"/>
        </w:rPr>
      </w:pPr>
      <w:r w:rsidRPr="009F4326">
        <w:rPr>
          <w:sz w:val="28"/>
        </w:rPr>
        <w:t xml:space="preserve">На вашето внимание  е предоставен за обсъждане и приемане Правилник за изменение и допълнение на </w:t>
      </w:r>
      <w:r>
        <w:rPr>
          <w:sz w:val="28"/>
        </w:rPr>
        <w:t>Правилник</w:t>
      </w:r>
      <w:r w:rsidR="00440B9B">
        <w:rPr>
          <w:sz w:val="28"/>
        </w:rPr>
        <w:t>а</w:t>
      </w:r>
      <w:bookmarkStart w:id="0" w:name="_GoBack"/>
      <w:bookmarkEnd w:id="0"/>
      <w:r w:rsidRPr="009F4326">
        <w:rPr>
          <w:sz w:val="28"/>
        </w:rPr>
        <w:t xml:space="preserve"> за условията, реда и критериите за предоставяне на финансови средства за </w:t>
      </w:r>
      <w:proofErr w:type="spellStart"/>
      <w:r w:rsidRPr="009F4326">
        <w:rPr>
          <w:sz w:val="28"/>
        </w:rPr>
        <w:t>съфинансиране</w:t>
      </w:r>
      <w:proofErr w:type="spellEnd"/>
      <w:r w:rsidRPr="009F4326">
        <w:rPr>
          <w:sz w:val="28"/>
        </w:rPr>
        <w:t xml:space="preserve"> на културни проекти на територията на Община Бургас, мотивите за предложенията са следните:</w:t>
      </w:r>
    </w:p>
    <w:p w:rsidR="00130BC5" w:rsidRPr="009F4326" w:rsidRDefault="00130BC5" w:rsidP="009F4326">
      <w:pPr>
        <w:widowControl w:val="0"/>
        <w:ind w:firstLine="720"/>
        <w:jc w:val="both"/>
        <w:rPr>
          <w:sz w:val="28"/>
        </w:rPr>
      </w:pPr>
    </w:p>
    <w:p w:rsidR="00130BC5" w:rsidRPr="00130BC5" w:rsidRDefault="00130BC5" w:rsidP="00130BC5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130BC5">
        <w:rPr>
          <w:b/>
          <w:sz w:val="28"/>
          <w:szCs w:val="28"/>
        </w:rPr>
        <w:t>Причини, които налагат приемането на предложения Проект.</w:t>
      </w:r>
    </w:p>
    <w:p w:rsidR="00130BC5" w:rsidRDefault="00130BC5" w:rsidP="00130B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решение по точка единствена от дневния ред на проведеното на </w:t>
      </w:r>
      <w:r w:rsidRPr="005A1EDE">
        <w:rPr>
          <w:bCs/>
          <w:sz w:val="28"/>
          <w:szCs w:val="28"/>
        </w:rPr>
        <w:t>04.12.2015</w:t>
      </w:r>
      <w:r w:rsidRPr="005A1EDE">
        <w:rPr>
          <w:sz w:val="28"/>
          <w:szCs w:val="28"/>
        </w:rPr>
        <w:t>. заседание</w:t>
      </w:r>
      <w:r>
        <w:rPr>
          <w:sz w:val="28"/>
          <w:szCs w:val="28"/>
        </w:rPr>
        <w:t xml:space="preserve"> </w:t>
      </w:r>
      <w:r w:rsidRPr="00266057">
        <w:rPr>
          <w:sz w:val="28"/>
          <w:szCs w:val="28"/>
        </w:rPr>
        <w:t>(</w:t>
      </w:r>
      <w:r>
        <w:rPr>
          <w:sz w:val="28"/>
          <w:szCs w:val="28"/>
        </w:rPr>
        <w:t>Протокол №4</w:t>
      </w:r>
      <w:r w:rsidRPr="00266057">
        <w:rPr>
          <w:sz w:val="28"/>
          <w:szCs w:val="28"/>
        </w:rPr>
        <w:t>)</w:t>
      </w:r>
      <w:r>
        <w:rPr>
          <w:sz w:val="28"/>
          <w:szCs w:val="28"/>
        </w:rPr>
        <w:t xml:space="preserve">, Общински съвет – Бургас е приел  Правилник за организация и дейността на Общински съвет и взаимодействието му с общинската администрация на Община Бургас. С разпоредбата на чл.18, ал.3, т.12  от Правилника е създадена Постоянна комисия по  </w:t>
      </w:r>
      <w:r w:rsidRPr="005A1EDE">
        <w:rPr>
          <w:sz w:val="28"/>
          <w:szCs w:val="28"/>
        </w:rPr>
        <w:t>култура и читалищна дейност</w:t>
      </w:r>
      <w:r>
        <w:rPr>
          <w:sz w:val="28"/>
          <w:szCs w:val="28"/>
        </w:rPr>
        <w:t xml:space="preserve">. В предходния Правилник за организация и дейността на Общински съвет и взаимодействието му с общинската администрация на Община Бургас </w:t>
      </w:r>
      <w:r w:rsidRPr="00266057">
        <w:rPr>
          <w:sz w:val="28"/>
          <w:szCs w:val="28"/>
        </w:rPr>
        <w:t>(</w:t>
      </w:r>
      <w:r>
        <w:rPr>
          <w:sz w:val="28"/>
          <w:szCs w:val="28"/>
        </w:rPr>
        <w:t>мандат 2011-2015 г.</w:t>
      </w:r>
      <w:r w:rsidRPr="00266057">
        <w:rPr>
          <w:sz w:val="28"/>
          <w:szCs w:val="28"/>
        </w:rPr>
        <w:t>)</w:t>
      </w:r>
      <w:r>
        <w:rPr>
          <w:sz w:val="28"/>
          <w:szCs w:val="28"/>
        </w:rPr>
        <w:t xml:space="preserve">, действащ към 10.11.2015 г., същата тази комисия е съществувала като   Постоянна комисия по култура, туризъм, вероизповедания и читалищна дейност. </w:t>
      </w:r>
    </w:p>
    <w:p w:rsidR="00130BC5" w:rsidRDefault="00130BC5" w:rsidP="00130B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заседанието, проведено на 23.07.2013 г., отразено в Протокол №26, с решение по т.24 от дневния ред Общински съвет – Бургас е приел </w:t>
      </w:r>
      <w:r w:rsidRPr="001F382A">
        <w:rPr>
          <w:sz w:val="28"/>
          <w:szCs w:val="28"/>
        </w:rPr>
        <w:t xml:space="preserve">Правилника за условията, реда и критериите за предоставяне на финансови средства за </w:t>
      </w:r>
      <w:proofErr w:type="spellStart"/>
      <w:r w:rsidRPr="001F382A">
        <w:rPr>
          <w:sz w:val="28"/>
          <w:szCs w:val="28"/>
        </w:rPr>
        <w:t>съфинансиране</w:t>
      </w:r>
      <w:proofErr w:type="spellEnd"/>
      <w:r w:rsidRPr="001F382A">
        <w:rPr>
          <w:sz w:val="28"/>
          <w:szCs w:val="28"/>
        </w:rPr>
        <w:t xml:space="preserve"> на културни проекти на територията на </w:t>
      </w:r>
      <w:r w:rsidRPr="001F382A">
        <w:rPr>
          <w:sz w:val="28"/>
          <w:szCs w:val="28"/>
        </w:rPr>
        <w:lastRenderedPageBreak/>
        <w:t>Община Бургас</w:t>
      </w:r>
      <w:r>
        <w:rPr>
          <w:sz w:val="28"/>
          <w:szCs w:val="28"/>
        </w:rPr>
        <w:t>. Текстът на чл.14, ал.3, т.2  от цитирания Правилник гласи: „Двама общински съветника, при възможност излъчени представители на ПК Култура, туризъм, вероизповедания и читалищна дейност и ПК Финанси и бюджет“.</w:t>
      </w:r>
    </w:p>
    <w:p w:rsidR="00130BC5" w:rsidRDefault="00130BC5" w:rsidP="00130B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отношение на ПК Финанси и бюджет е допусната явна фактическа грешка, тъй като и в предходния и в настоящия </w:t>
      </w:r>
      <w:r w:rsidRPr="00CB6D76">
        <w:rPr>
          <w:sz w:val="28"/>
          <w:szCs w:val="28"/>
        </w:rPr>
        <w:t>Правилник за организация и дейността на Общински съвет и взаимодействието му с общинската администрация на Община Бургас</w:t>
      </w:r>
      <w:r>
        <w:rPr>
          <w:sz w:val="28"/>
          <w:szCs w:val="28"/>
        </w:rPr>
        <w:t>, постоянната комисия е с наименование бюджет и финанси.</w:t>
      </w:r>
    </w:p>
    <w:p w:rsidR="00130BC5" w:rsidRPr="00130BC5" w:rsidRDefault="00130BC5" w:rsidP="00130B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оглед коригиране наименованието на </w:t>
      </w:r>
      <w:r w:rsidRPr="00D267B6">
        <w:rPr>
          <w:sz w:val="28"/>
          <w:szCs w:val="28"/>
        </w:rPr>
        <w:t>Постоянна комисия по  култура и читалищна дейност</w:t>
      </w:r>
      <w:r>
        <w:rPr>
          <w:sz w:val="28"/>
          <w:szCs w:val="28"/>
        </w:rPr>
        <w:t xml:space="preserve"> и Постоянната комисия по бюджет и финанси в  </w:t>
      </w:r>
      <w:r w:rsidRPr="00434AAF">
        <w:rPr>
          <w:sz w:val="28"/>
          <w:szCs w:val="28"/>
        </w:rPr>
        <w:t>чл.14, ал.3, т.2</w:t>
      </w:r>
      <w:r>
        <w:rPr>
          <w:sz w:val="28"/>
          <w:szCs w:val="28"/>
        </w:rPr>
        <w:t xml:space="preserve"> от </w:t>
      </w:r>
      <w:r w:rsidRPr="001F382A">
        <w:rPr>
          <w:sz w:val="28"/>
          <w:szCs w:val="28"/>
        </w:rPr>
        <w:t xml:space="preserve">Правилника за условията, реда и критериите за предоставяне на финансови средства за </w:t>
      </w:r>
      <w:proofErr w:type="spellStart"/>
      <w:r w:rsidRPr="001F382A">
        <w:rPr>
          <w:sz w:val="28"/>
          <w:szCs w:val="28"/>
        </w:rPr>
        <w:t>съфинансиране</w:t>
      </w:r>
      <w:proofErr w:type="spellEnd"/>
      <w:r w:rsidRPr="001F382A">
        <w:rPr>
          <w:sz w:val="28"/>
          <w:szCs w:val="28"/>
        </w:rPr>
        <w:t xml:space="preserve"> на културни проекти на територията на Община Бургас</w:t>
      </w:r>
      <w:r>
        <w:rPr>
          <w:sz w:val="28"/>
          <w:szCs w:val="28"/>
        </w:rPr>
        <w:t xml:space="preserve"> </w:t>
      </w:r>
      <w:r w:rsidRPr="00D267B6">
        <w:rPr>
          <w:sz w:val="28"/>
          <w:szCs w:val="28"/>
        </w:rPr>
        <w:t>се налага предлаганото изменение.</w:t>
      </w:r>
    </w:p>
    <w:p w:rsidR="00130BC5" w:rsidRDefault="00130BC5" w:rsidP="00130BC5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Цели, които се поставят с предложения Проект и очаквани резултати. </w:t>
      </w:r>
    </w:p>
    <w:p w:rsidR="00130BC5" w:rsidRDefault="00130BC5" w:rsidP="00130B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резултат на приемане на Проекта за изменение и допълнение на </w:t>
      </w:r>
      <w:r w:rsidRPr="00434AAF">
        <w:rPr>
          <w:sz w:val="28"/>
          <w:szCs w:val="28"/>
        </w:rPr>
        <w:t xml:space="preserve">Правилника за условията, реда и критериите за предоставяне на финансови средства за </w:t>
      </w:r>
      <w:proofErr w:type="spellStart"/>
      <w:r w:rsidRPr="00434AAF">
        <w:rPr>
          <w:sz w:val="28"/>
          <w:szCs w:val="28"/>
        </w:rPr>
        <w:t>съфинансиране</w:t>
      </w:r>
      <w:proofErr w:type="spellEnd"/>
      <w:r w:rsidRPr="00434AAF">
        <w:rPr>
          <w:sz w:val="28"/>
          <w:szCs w:val="28"/>
        </w:rPr>
        <w:t xml:space="preserve"> на културни проекти на територията на Община Бургас</w:t>
      </w:r>
      <w:r w:rsidRPr="00697467">
        <w:rPr>
          <w:sz w:val="28"/>
          <w:szCs w:val="28"/>
        </w:rPr>
        <w:t xml:space="preserve"> </w:t>
      </w:r>
      <w:r>
        <w:rPr>
          <w:sz w:val="28"/>
          <w:szCs w:val="28"/>
        </w:rPr>
        <w:t>се очаква да се подобри организацията и работата на съвета.</w:t>
      </w:r>
    </w:p>
    <w:p w:rsidR="00130BC5" w:rsidRDefault="00130BC5" w:rsidP="00130BC5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Финансови и други средства, необходими за прилагане на новият правилник.</w:t>
      </w:r>
    </w:p>
    <w:p w:rsidR="00130BC5" w:rsidRDefault="00130BC5" w:rsidP="00130B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прилагане на Проекта за изменение и допълнение на </w:t>
      </w:r>
      <w:r w:rsidRPr="00184B19">
        <w:rPr>
          <w:sz w:val="28"/>
          <w:szCs w:val="28"/>
        </w:rPr>
        <w:t xml:space="preserve">Правилника за условията, реда и критериите за предоставяне на финансови средства за </w:t>
      </w:r>
      <w:proofErr w:type="spellStart"/>
      <w:r w:rsidRPr="00184B19">
        <w:rPr>
          <w:sz w:val="28"/>
          <w:szCs w:val="28"/>
        </w:rPr>
        <w:t>съфинансиране</w:t>
      </w:r>
      <w:proofErr w:type="spellEnd"/>
      <w:r w:rsidRPr="00184B19">
        <w:rPr>
          <w:sz w:val="28"/>
          <w:szCs w:val="28"/>
        </w:rPr>
        <w:t xml:space="preserve"> на културни проекти на територията на Община Бургас</w:t>
      </w:r>
      <w:r>
        <w:rPr>
          <w:sz w:val="28"/>
          <w:szCs w:val="28"/>
        </w:rPr>
        <w:t xml:space="preserve"> не са необходими финансови средства.</w:t>
      </w:r>
    </w:p>
    <w:p w:rsidR="00130BC5" w:rsidRDefault="00130BC5" w:rsidP="00130BC5">
      <w:pPr>
        <w:widowControl w:val="0"/>
        <w:ind w:firstLine="708"/>
        <w:jc w:val="both"/>
        <w:rPr>
          <w:b/>
          <w:sz w:val="28"/>
        </w:rPr>
      </w:pPr>
      <w:r>
        <w:rPr>
          <w:b/>
          <w:sz w:val="28"/>
        </w:rPr>
        <w:t xml:space="preserve"> 4. Анализ за съответствие с правото на Европейския съюз.</w:t>
      </w:r>
    </w:p>
    <w:p w:rsidR="009F4326" w:rsidRPr="009F4326" w:rsidRDefault="00130BC5" w:rsidP="00130BC5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 xml:space="preserve">Настоящите допълнения и изменения на </w:t>
      </w:r>
      <w:r w:rsidRPr="00AF2D3D">
        <w:rPr>
          <w:sz w:val="28"/>
        </w:rPr>
        <w:t xml:space="preserve">Правилника за условията, реда и критериите за предоставяне на финансови средства за </w:t>
      </w:r>
      <w:proofErr w:type="spellStart"/>
      <w:r w:rsidRPr="00AF2D3D">
        <w:rPr>
          <w:sz w:val="28"/>
        </w:rPr>
        <w:t>съфинансиране</w:t>
      </w:r>
      <w:proofErr w:type="spellEnd"/>
      <w:r w:rsidRPr="00AF2D3D">
        <w:rPr>
          <w:sz w:val="28"/>
        </w:rPr>
        <w:t xml:space="preserve"> на културни проекти на територията на Община Бургас</w:t>
      </w:r>
      <w:r>
        <w:rPr>
          <w:sz w:val="28"/>
        </w:rPr>
        <w:t xml:space="preserve"> са в пълно съответствие с европейското  законодателство, спазвайки в пълнота разпоредбите и целите на националното и местно законодателство.</w:t>
      </w:r>
    </w:p>
    <w:p w:rsidR="009F4326" w:rsidRPr="009F4326" w:rsidRDefault="009F4326" w:rsidP="009F4326">
      <w:pPr>
        <w:widowControl w:val="0"/>
        <w:ind w:firstLine="720"/>
        <w:jc w:val="both"/>
        <w:rPr>
          <w:sz w:val="28"/>
        </w:rPr>
      </w:pPr>
    </w:p>
    <w:p w:rsidR="009F4326" w:rsidRPr="009F4326" w:rsidRDefault="009F4326" w:rsidP="009F4326">
      <w:pPr>
        <w:widowControl w:val="0"/>
        <w:ind w:firstLine="720"/>
        <w:jc w:val="both"/>
        <w:rPr>
          <w:sz w:val="28"/>
        </w:rPr>
      </w:pPr>
      <w:r w:rsidRPr="009F4326">
        <w:rPr>
          <w:sz w:val="28"/>
        </w:rPr>
        <w:t xml:space="preserve">Предложеният проект на Правилник за изменение и допълнение на </w:t>
      </w:r>
      <w:r w:rsidR="00130BC5" w:rsidRPr="00130BC5">
        <w:rPr>
          <w:sz w:val="28"/>
        </w:rPr>
        <w:t xml:space="preserve">Правилника за условията, реда и критериите за предоставяне на финансови средства за </w:t>
      </w:r>
      <w:proofErr w:type="spellStart"/>
      <w:r w:rsidR="00130BC5" w:rsidRPr="00130BC5">
        <w:rPr>
          <w:sz w:val="28"/>
        </w:rPr>
        <w:t>съфинансиране</w:t>
      </w:r>
      <w:proofErr w:type="spellEnd"/>
      <w:r w:rsidR="00130BC5" w:rsidRPr="00130BC5">
        <w:rPr>
          <w:sz w:val="28"/>
        </w:rPr>
        <w:t xml:space="preserve"> на културни проекти на територията на Община Бургас</w:t>
      </w:r>
      <w:r w:rsidRPr="009F4326">
        <w:rPr>
          <w:sz w:val="28"/>
        </w:rPr>
        <w:t xml:space="preserve"> е публикуван на сайта </w:t>
      </w:r>
      <w:r w:rsidR="00130BC5">
        <w:rPr>
          <w:sz w:val="28"/>
        </w:rPr>
        <w:t>на Общински съвет – Бургас на 07.01.2016</w:t>
      </w:r>
      <w:r w:rsidRPr="009F4326">
        <w:rPr>
          <w:sz w:val="28"/>
        </w:rPr>
        <w:t xml:space="preserve"> г., като на заинтересованите лица, в съответствие с чл.26</w:t>
      </w:r>
      <w:r w:rsidR="00130BC5">
        <w:rPr>
          <w:sz w:val="28"/>
        </w:rPr>
        <w:t>, ал.2</w:t>
      </w:r>
      <w:r w:rsidRPr="009F4326">
        <w:rPr>
          <w:sz w:val="28"/>
        </w:rPr>
        <w:t xml:space="preserve"> от ЗНА е предоставена възможност за изразяване на предложения и становища по проекта в 14-дневен срок от публикуването.</w:t>
      </w:r>
    </w:p>
    <w:p w:rsidR="009F4326" w:rsidRPr="009F4326" w:rsidRDefault="009F4326" w:rsidP="009F4326">
      <w:pPr>
        <w:widowControl w:val="0"/>
        <w:ind w:firstLine="720"/>
        <w:jc w:val="both"/>
        <w:rPr>
          <w:sz w:val="28"/>
        </w:rPr>
      </w:pPr>
    </w:p>
    <w:p w:rsidR="009F4326" w:rsidRPr="009F4326" w:rsidRDefault="009F4326" w:rsidP="009F4326">
      <w:pPr>
        <w:widowControl w:val="0"/>
        <w:ind w:firstLine="720"/>
        <w:jc w:val="both"/>
        <w:rPr>
          <w:sz w:val="28"/>
        </w:rPr>
      </w:pPr>
      <w:r w:rsidRPr="009F4326">
        <w:rPr>
          <w:sz w:val="28"/>
        </w:rPr>
        <w:t>С оглед на това  предлагам на Общински съвет да вземе следното:</w:t>
      </w:r>
    </w:p>
    <w:p w:rsidR="009F4326" w:rsidRPr="009F4326" w:rsidRDefault="009F4326" w:rsidP="009F4326">
      <w:pPr>
        <w:widowControl w:val="0"/>
        <w:ind w:firstLine="720"/>
        <w:jc w:val="both"/>
        <w:rPr>
          <w:b/>
          <w:sz w:val="28"/>
        </w:rPr>
      </w:pPr>
    </w:p>
    <w:p w:rsidR="009F4326" w:rsidRPr="009F4326" w:rsidRDefault="009F4326" w:rsidP="00501107">
      <w:pPr>
        <w:widowControl w:val="0"/>
        <w:ind w:firstLine="720"/>
        <w:jc w:val="center"/>
        <w:rPr>
          <w:b/>
          <w:sz w:val="28"/>
        </w:rPr>
      </w:pPr>
      <w:r w:rsidRPr="009F4326">
        <w:rPr>
          <w:b/>
          <w:sz w:val="28"/>
        </w:rPr>
        <w:t>РЕШЕНИЕ:</w:t>
      </w:r>
    </w:p>
    <w:p w:rsidR="009F4326" w:rsidRPr="009F4326" w:rsidRDefault="009F4326" w:rsidP="009F4326">
      <w:pPr>
        <w:widowControl w:val="0"/>
        <w:ind w:firstLine="720"/>
        <w:jc w:val="both"/>
        <w:rPr>
          <w:sz w:val="28"/>
        </w:rPr>
      </w:pPr>
      <w:r w:rsidRPr="009F4326">
        <w:rPr>
          <w:sz w:val="28"/>
        </w:rPr>
        <w:tab/>
      </w:r>
      <w:r w:rsidRPr="009F4326">
        <w:rPr>
          <w:sz w:val="28"/>
        </w:rPr>
        <w:tab/>
      </w:r>
    </w:p>
    <w:p w:rsidR="009F4326" w:rsidRPr="009F4326" w:rsidRDefault="009F4326" w:rsidP="009F4326">
      <w:pPr>
        <w:widowControl w:val="0"/>
        <w:ind w:firstLine="720"/>
        <w:jc w:val="both"/>
        <w:rPr>
          <w:sz w:val="28"/>
        </w:rPr>
      </w:pPr>
      <w:r w:rsidRPr="009F4326">
        <w:rPr>
          <w:sz w:val="28"/>
        </w:rPr>
        <w:t xml:space="preserve">Приема Правилник за изменение и допълнение на </w:t>
      </w:r>
      <w:r w:rsidR="00501107" w:rsidRPr="00501107">
        <w:rPr>
          <w:sz w:val="28"/>
        </w:rPr>
        <w:t xml:space="preserve">Правилника за условията, реда и критериите за предоставяне на финансови средства за </w:t>
      </w:r>
      <w:proofErr w:type="spellStart"/>
      <w:r w:rsidR="00501107" w:rsidRPr="00501107">
        <w:rPr>
          <w:sz w:val="28"/>
        </w:rPr>
        <w:t>съфинансиране</w:t>
      </w:r>
      <w:proofErr w:type="spellEnd"/>
      <w:r w:rsidR="00501107" w:rsidRPr="00501107">
        <w:rPr>
          <w:sz w:val="28"/>
        </w:rPr>
        <w:t xml:space="preserve"> на културни проекти на територията на Община Бургас</w:t>
      </w:r>
    </w:p>
    <w:p w:rsidR="009F4326" w:rsidRPr="009F4326" w:rsidRDefault="009F4326" w:rsidP="009F4326">
      <w:pPr>
        <w:widowControl w:val="0"/>
        <w:ind w:firstLine="720"/>
        <w:jc w:val="both"/>
        <w:rPr>
          <w:b/>
          <w:sz w:val="28"/>
        </w:rPr>
      </w:pPr>
    </w:p>
    <w:p w:rsidR="00430FCE" w:rsidRDefault="00430FCE" w:rsidP="00430FCE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§1. </w:t>
      </w:r>
      <w:r>
        <w:rPr>
          <w:sz w:val="28"/>
          <w:szCs w:val="28"/>
        </w:rPr>
        <w:t>В чл.14, ал.3, т.2 се правят следните промени:</w:t>
      </w:r>
    </w:p>
    <w:p w:rsidR="00430FCE" w:rsidRDefault="00430FCE" w:rsidP="00430F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Текстът „Култура, туризъм, вероизповедания и читалищна дейност“, се заменя с текста „Култура и читалищна дейност“.</w:t>
      </w:r>
    </w:p>
    <w:p w:rsidR="00430FCE" w:rsidRDefault="00430FCE" w:rsidP="00430F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Текстът „Финанси и бюджет“, се заменя с текста „Бюджет и финанси“.</w:t>
      </w:r>
    </w:p>
    <w:p w:rsidR="009F4326" w:rsidRDefault="009F4326" w:rsidP="009F4326">
      <w:pPr>
        <w:widowControl w:val="0"/>
        <w:ind w:firstLine="720"/>
        <w:jc w:val="both"/>
        <w:rPr>
          <w:sz w:val="28"/>
        </w:rPr>
      </w:pPr>
    </w:p>
    <w:p w:rsidR="00430FCE" w:rsidRPr="00430FCE" w:rsidRDefault="00430FCE" w:rsidP="009F4326">
      <w:pPr>
        <w:widowControl w:val="0"/>
        <w:ind w:firstLine="720"/>
        <w:jc w:val="both"/>
        <w:rPr>
          <w:sz w:val="28"/>
        </w:rPr>
      </w:pPr>
    </w:p>
    <w:p w:rsidR="009F4326" w:rsidRPr="00430FCE" w:rsidRDefault="009F4326" w:rsidP="00430FCE">
      <w:pPr>
        <w:widowControl w:val="0"/>
        <w:jc w:val="both"/>
        <w:rPr>
          <w:b/>
          <w:sz w:val="28"/>
        </w:rPr>
      </w:pPr>
    </w:p>
    <w:p w:rsidR="009F4326" w:rsidRPr="009F4326" w:rsidRDefault="009F4326" w:rsidP="009F4326">
      <w:pPr>
        <w:widowControl w:val="0"/>
        <w:ind w:firstLine="720"/>
        <w:jc w:val="both"/>
        <w:rPr>
          <w:b/>
          <w:sz w:val="28"/>
        </w:rPr>
      </w:pPr>
      <w:r w:rsidRPr="009F4326">
        <w:rPr>
          <w:b/>
          <w:sz w:val="28"/>
        </w:rPr>
        <w:t>КОСТАНТИН ЛУКОВ</w:t>
      </w:r>
    </w:p>
    <w:p w:rsidR="009F4326" w:rsidRPr="009F4326" w:rsidRDefault="009F4326" w:rsidP="009F4326">
      <w:pPr>
        <w:widowControl w:val="0"/>
        <w:ind w:firstLine="720"/>
        <w:jc w:val="both"/>
        <w:rPr>
          <w:i/>
          <w:sz w:val="28"/>
        </w:rPr>
      </w:pPr>
      <w:r w:rsidRPr="009F4326">
        <w:rPr>
          <w:i/>
          <w:sz w:val="28"/>
        </w:rPr>
        <w:t>Председател на Общински съвет – Бургас</w:t>
      </w:r>
    </w:p>
    <w:sectPr w:rsidR="009F4326" w:rsidRPr="009F43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75960"/>
    <w:multiLevelType w:val="hybridMultilevel"/>
    <w:tmpl w:val="A0626E38"/>
    <w:lvl w:ilvl="0" w:tplc="E00CBC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FB261AC"/>
    <w:multiLevelType w:val="hybridMultilevel"/>
    <w:tmpl w:val="A0F69702"/>
    <w:lvl w:ilvl="0" w:tplc="94422D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F87"/>
    <w:rsid w:val="00130BC5"/>
    <w:rsid w:val="00174459"/>
    <w:rsid w:val="00177962"/>
    <w:rsid w:val="00184B19"/>
    <w:rsid w:val="001F382A"/>
    <w:rsid w:val="00357439"/>
    <w:rsid w:val="00384F84"/>
    <w:rsid w:val="00390EA0"/>
    <w:rsid w:val="00430FCE"/>
    <w:rsid w:val="00434AAF"/>
    <w:rsid w:val="00440B9B"/>
    <w:rsid w:val="00440F87"/>
    <w:rsid w:val="004B6972"/>
    <w:rsid w:val="00501107"/>
    <w:rsid w:val="0075252E"/>
    <w:rsid w:val="008B1B19"/>
    <w:rsid w:val="0091179C"/>
    <w:rsid w:val="009F4326"/>
    <w:rsid w:val="00AF2D3D"/>
    <w:rsid w:val="00B33469"/>
    <w:rsid w:val="00CA639D"/>
    <w:rsid w:val="00CB2D67"/>
    <w:rsid w:val="00CB6D76"/>
    <w:rsid w:val="00DE43BE"/>
    <w:rsid w:val="00E1772C"/>
    <w:rsid w:val="00ED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F87"/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ind w:left="708"/>
    </w:pPr>
  </w:style>
  <w:style w:type="paragraph" w:styleId="Quote">
    <w:name w:val="Quote"/>
    <w:basedOn w:val="Normal"/>
    <w:next w:val="Normal"/>
    <w:link w:val="QuoteChar"/>
    <w:uiPriority w:val="29"/>
    <w:qFormat/>
    <w:rsid w:val="00CA639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40F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59"/>
    <w:rPr>
      <w:rFonts w:ascii="Tahoma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F87"/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ind w:left="708"/>
    </w:pPr>
  </w:style>
  <w:style w:type="paragraph" w:styleId="Quote">
    <w:name w:val="Quote"/>
    <w:basedOn w:val="Normal"/>
    <w:next w:val="Normal"/>
    <w:link w:val="QuoteChar"/>
    <w:uiPriority w:val="29"/>
    <w:qFormat/>
    <w:rsid w:val="00CA639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40F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59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.teneva@burgas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8720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16</cp:revision>
  <cp:lastPrinted>2016-01-06T08:47:00Z</cp:lastPrinted>
  <dcterms:created xsi:type="dcterms:W3CDTF">2016-01-06T07:48:00Z</dcterms:created>
  <dcterms:modified xsi:type="dcterms:W3CDTF">2016-01-06T08:51:00Z</dcterms:modified>
</cp:coreProperties>
</file>